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sdt>
      <w:sdtPr>
        <w:id w:val="94279985"/>
        <w:docPartObj>
          <w:docPartGallery w:val="Cover Pages"/>
          <w:docPartUnique/>
        </w:docPartObj>
        <w:rPr>
          <w:rFonts w:ascii="Cambria" w:hAnsi="Cambria" w:eastAsia="" w:cs="" w:asciiTheme="majorAscii" w:hAnsiTheme="majorAscii" w:eastAsiaTheme="majorEastAsia" w:cstheme="majorBidi"/>
          <w:sz w:val="72"/>
          <w:szCs w:val="7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</w:rPr>
      </w:sdtEndPr>
      <w:sdtContent>
        <w:p xmlns:wp14="http://schemas.microsoft.com/office/word/2010/wordml" w:rsidR="00DC257A" w:rsidRDefault="00AF431C" w14:paraId="672A6659" wp14:textId="77777777">
          <w:pPr>
            <w:pStyle w:val="Sinespaciado"/>
            <w:rPr>
              <w:rFonts w:asciiTheme="majorHAnsi" w:hAnsiTheme="majorHAnsi" w:eastAsiaTheme="majorEastAsia" w:cstheme="majorBidi"/>
              <w:sz w:val="72"/>
              <w:szCs w:val="72"/>
            </w:rPr>
          </w:pPr>
          <w:r w:rsidRPr="00AF431C">
            <w:rPr>
              <w:rFonts w:eastAsiaTheme="majorEastAsia" w:cstheme="majorBidi"/>
              <w:noProof/>
            </w:rPr>
            <w:pict w14:anchorId="4968D6E3">
              <v:rect id="_x0000_s1041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F431C">
            <w:rPr>
              <w:rFonts w:eastAsiaTheme="majorEastAsia" w:cstheme="majorBidi"/>
              <w:noProof/>
            </w:rPr>
            <w:pict w14:anchorId="4F18BB94">
              <v:rect id="_x0000_s1044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F431C">
            <w:rPr>
              <w:rFonts w:eastAsiaTheme="majorEastAsia" w:cstheme="majorBidi"/>
              <w:noProof/>
            </w:rPr>
            <w:pict w14:anchorId="6839F88A">
              <v:rect id="_x0000_s1043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F431C">
            <w:rPr>
              <w:rFonts w:eastAsiaTheme="majorEastAsia" w:cstheme="majorBidi"/>
              <w:noProof/>
            </w:rPr>
            <w:pict w14:anchorId="07CDD099">
              <v:rect id="_x0000_s1042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hAnsiTheme="majorHAnsi" w:eastAsiaTheme="majorEastAsia" w:cstheme="majorBidi"/>
              <w:sz w:val="72"/>
              <w:szCs w:val="72"/>
            </w:rPr>
            <w:alias w:val="Título"/>
            <w:id w:val="14700071"/>
            <w:placeholder>
              <w:docPart w:val="F4858F5006B14A308742C994D78BFFE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xmlns:wp14="http://schemas.microsoft.com/office/word/2010/wordml" w:rsidR="00DC257A" w:rsidRDefault="00DC257A" w14:paraId="0215F1B8" wp14:textId="77777777">
              <w:pPr>
                <w:pStyle w:val="Sinespaciado"/>
                <w:rPr>
                  <w:rFonts w:asciiTheme="majorHAnsi" w:hAnsiTheme="majorHAnsi" w:eastAsiaTheme="majorEastAsia" w:cstheme="majorBidi"/>
                  <w:sz w:val="72"/>
                  <w:szCs w:val="72"/>
                </w:rPr>
              </w:pPr>
              <w:r>
                <w:rPr>
                  <w:rFonts w:asciiTheme="majorHAnsi" w:hAnsiTheme="majorHAnsi" w:eastAsiaTheme="majorEastAsia" w:cstheme="majorBidi"/>
                  <w:sz w:val="72"/>
                  <w:szCs w:val="72"/>
                </w:rPr>
                <w:t>GUIA DE DESPLIEGUE. SISTEMAS INFORMÁTICOS</w:t>
              </w:r>
            </w:p>
          </w:sdtContent>
        </w:sdt>
        <w:sdt>
          <w:sdtPr>
            <w:rPr>
              <w:rFonts w:asciiTheme="majorHAnsi" w:hAnsiTheme="majorHAnsi" w:eastAsiaTheme="majorEastAsia" w:cstheme="majorBidi"/>
              <w:sz w:val="36"/>
              <w:szCs w:val="36"/>
            </w:rPr>
            <w:alias w:val="Subtítulo"/>
            <w:id w:val="14700077"/>
            <w:placeholder>
              <w:docPart w:val="87F86962980049339E64D885FC4CF88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xmlns:wp14="http://schemas.microsoft.com/office/word/2010/wordml" w:rsidR="00DC257A" w:rsidRDefault="00DC257A" w14:paraId="418B7332" wp14:textId="77777777">
              <w:pPr>
                <w:pStyle w:val="Sinespaciado"/>
                <w:rPr>
                  <w:rFonts w:asciiTheme="majorHAnsi" w:hAnsiTheme="majorHAnsi" w:eastAsiaTheme="majorEastAsia" w:cstheme="majorBidi"/>
                  <w:sz w:val="36"/>
                  <w:szCs w:val="36"/>
                </w:rPr>
              </w:pPr>
              <w:r>
                <w:rPr>
                  <w:rFonts w:asciiTheme="majorHAnsi" w:hAnsiTheme="majorHAnsi" w:eastAsiaTheme="majorEastAsia" w:cstheme="majorBidi"/>
                  <w:sz w:val="36"/>
                  <w:szCs w:val="36"/>
                </w:rPr>
                <w:t>IES MIGUEL HERRERO</w:t>
              </w:r>
            </w:p>
          </w:sdtContent>
        </w:sdt>
        <w:p xmlns:wp14="http://schemas.microsoft.com/office/word/2010/wordml" w:rsidR="00DC257A" w:rsidRDefault="00DC257A" w14:paraId="0A37501D" wp14:textId="77777777">
          <w:pPr>
            <w:pStyle w:val="Sinespaciado"/>
            <w:rPr>
              <w:rFonts w:asciiTheme="majorHAnsi" w:hAnsiTheme="majorHAnsi" w:eastAsiaTheme="majorEastAsia" w:cstheme="majorBidi"/>
              <w:sz w:val="36"/>
              <w:szCs w:val="36"/>
            </w:rPr>
          </w:pPr>
        </w:p>
        <w:p xmlns:wp14="http://schemas.microsoft.com/office/word/2010/wordml" w:rsidR="00DC257A" w:rsidRDefault="00DC257A" w14:paraId="5DAB6C7B" wp14:textId="77777777">
          <w:pPr>
            <w:pStyle w:val="Sinespaciado"/>
          </w:pPr>
        </w:p>
        <w:sdt>
          <w:sdtPr>
            <w:alias w:val="Organización"/>
            <w:id w:val="14700089"/>
            <w:placeholder>
              <w:docPart w:val="085BA559DF3143BFA4172554B4C859E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xmlns:wp14="http://schemas.microsoft.com/office/word/2010/wordml" w:rsidR="00DC257A" w:rsidRDefault="00DC257A" w14:paraId="02068D48" wp14:textId="77777777">
              <w:pPr>
                <w:pStyle w:val="Sinespaciado"/>
              </w:pPr>
              <w:r>
                <w:t>Adrián, Paula, Rodrigo y Néstor</w:t>
              </w:r>
            </w:p>
          </w:sdtContent>
        </w:sdt>
        <w:sdt>
          <w:sdtPr>
            <w:alias w:val="Autor"/>
            <w:id w:val="14700094"/>
            <w:placeholder>
              <w:docPart w:val="D8E7E15F725842E6A00FBEF1DE97C47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xmlns:wp14="http://schemas.microsoft.com/office/word/2010/wordml" w:rsidR="00DC257A" w:rsidRDefault="00027A6C" w14:paraId="4D7A40FC" wp14:textId="77777777">
              <w:pPr>
                <w:pStyle w:val="Sinespaciado"/>
              </w:pPr>
              <w:r>
                <w:t>Equipo 1</w:t>
              </w:r>
            </w:p>
          </w:sdtContent>
        </w:sdt>
        <w:p xmlns:wp14="http://schemas.microsoft.com/office/word/2010/wordml" w:rsidR="00DC257A" w:rsidRDefault="00656319" w14:paraId="53D73462" wp14:textId="77777777">
          <w:r>
            <w:t>Actividades extraescolares</w:t>
          </w:r>
        </w:p>
        <w:p xmlns:wp14="http://schemas.microsoft.com/office/word/2010/wordml" w:rsidR="00DC257A" w:rsidRDefault="00DC257A" w14:paraId="02EB378F" wp14:textId="77777777">
          <w:r>
            <w:rPr>
              <w:b/>
              <w:bCs/>
              <w:noProof/>
              <w:lang w:eastAsia="es-ES"/>
            </w:rPr>
            <w:drawing>
              <wp:inline xmlns:wp14="http://schemas.microsoft.com/office/word/2010/wordprocessingDrawing" distT="0" distB="0" distL="0" distR="0" wp14:anchorId="0E9CD7A3" wp14:editId="7777777">
                <wp:extent cx="4333334" cy="1057143"/>
                <wp:effectExtent l="19050" t="0" r="0" b="0"/>
                <wp:docPr id="3" name="1 Imagen" descr="logo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ES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334" cy="1057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id w:val="94279961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</w:sdtPr>
      <w:sdtContent>
        <w:p xmlns:wp14="http://schemas.microsoft.com/office/word/2010/wordml" w:rsidR="00DC257A" w:rsidRDefault="00DC257A" w14:paraId="6EC93065" wp14:textId="77777777">
          <w:pPr>
            <w:pStyle w:val="TtulodeTDC"/>
          </w:pPr>
          <w:r>
            <w:t>Índice</w:t>
          </w:r>
        </w:p>
        <w:p xmlns:wp14="http://schemas.microsoft.com/office/word/2010/wordml" w:rsidR="00027A6C" w:rsidRDefault="00AF431C" w14:paraId="34DFD54D" wp14:textId="777777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DC257A">
            <w:instrText xml:space="preserve"> TOC \o "1-3" \h \z \u </w:instrText>
          </w:r>
          <w:r>
            <w:fldChar w:fldCharType="separate"/>
          </w:r>
          <w:hyperlink w:history="1" w:anchor="_Toc164958281">
            <w:r w:rsidRPr="00325CF9" w:rsidR="00027A6C">
              <w:rPr>
                <w:rStyle w:val="Hipervnculo"/>
                <w:noProof/>
              </w:rPr>
              <w:t>1.</w:t>
            </w:r>
            <w:r w:rsidR="00027A6C">
              <w:rPr>
                <w:rFonts w:eastAsiaTheme="minorEastAsia"/>
                <w:noProof/>
                <w:lang w:eastAsia="es-ES"/>
              </w:rPr>
              <w:tab/>
            </w:r>
            <w:r w:rsidRPr="00325CF9" w:rsidR="00027A6C">
              <w:rPr>
                <w:rStyle w:val="Hipervnculo"/>
                <w:noProof/>
              </w:rPr>
              <w:t>SERVIDOR BASE DE DATOS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53D24C90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2">
            <w:r w:rsidRPr="00325CF9" w:rsidR="00027A6C">
              <w:rPr>
                <w:rStyle w:val="Hipervnculo"/>
                <w:noProof/>
              </w:rPr>
              <w:t>1.1 Descripción y justificación de la elección y de la infraestructura sobre la que se ha montado.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600EFCEC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3">
            <w:r w:rsidRPr="00325CF9" w:rsidR="00027A6C">
              <w:rPr>
                <w:rStyle w:val="Hipervnculo"/>
                <w:noProof/>
              </w:rPr>
              <w:t>1.2 Proceso de instalación, configuración y despliegue del servidor.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38B9A713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4">
            <w:r w:rsidRPr="00325CF9" w:rsidR="00027A6C">
              <w:rPr>
                <w:rStyle w:val="Hipervnculo"/>
                <w:noProof/>
              </w:rPr>
              <w:t>1. 3 Acceso desde la aplicación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39F19133" wp14:textId="777777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5">
            <w:r w:rsidRPr="00325CF9" w:rsidR="00027A6C">
              <w:rPr>
                <w:rStyle w:val="Hipervnculo"/>
                <w:noProof/>
              </w:rPr>
              <w:t>2.</w:t>
            </w:r>
            <w:r w:rsidR="00027A6C">
              <w:rPr>
                <w:rFonts w:eastAsiaTheme="minorEastAsia"/>
                <w:noProof/>
                <w:lang w:eastAsia="es-ES"/>
              </w:rPr>
              <w:tab/>
            </w:r>
            <w:r w:rsidRPr="00325CF9" w:rsidR="00027A6C">
              <w:rPr>
                <w:rStyle w:val="Hipervnculo"/>
                <w:noProof/>
              </w:rPr>
              <w:t>SERVIDOR WEB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23E76BE8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6">
            <w:r w:rsidRPr="00325CF9" w:rsidR="00027A6C">
              <w:rPr>
                <w:rStyle w:val="Hipervnculo"/>
                <w:noProof/>
              </w:rPr>
              <w:t>2.1 Descripción y justificación de la elección y de la infraestructura sobre la que se ha montado.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206155BF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7">
            <w:r w:rsidRPr="00325CF9" w:rsidR="00027A6C">
              <w:rPr>
                <w:rStyle w:val="Hipervnculo"/>
                <w:noProof/>
              </w:rPr>
              <w:t>2.2 Elección y justificación de la tecnología utilizada.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26EB7EC0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8">
            <w:r w:rsidRPr="00325CF9" w:rsidR="00027A6C">
              <w:rPr>
                <w:rStyle w:val="Hipervnculo"/>
                <w:noProof/>
              </w:rPr>
              <w:t>2.3 Proceso de instalación, configuración y despliegue del servidor.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1939D953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89">
            <w:r w:rsidRPr="00325CF9" w:rsidR="00027A6C">
              <w:rPr>
                <w:rStyle w:val="Hipervnculo"/>
                <w:noProof/>
              </w:rPr>
              <w:t>2.4 Acceso desde clientes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27BDC6F5" wp14:textId="7777777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0">
            <w:r w:rsidRPr="00325CF9" w:rsidR="00027A6C">
              <w:rPr>
                <w:rStyle w:val="Hipervnculo"/>
                <w:noProof/>
              </w:rPr>
              <w:t>3.</w:t>
            </w:r>
            <w:r w:rsidR="00027A6C">
              <w:rPr>
                <w:rFonts w:eastAsiaTheme="minorEastAsia"/>
                <w:noProof/>
                <w:lang w:eastAsia="es-ES"/>
              </w:rPr>
              <w:tab/>
            </w:r>
            <w:r w:rsidRPr="00325CF9" w:rsidR="00027A6C">
              <w:rPr>
                <w:rStyle w:val="Hipervnculo"/>
                <w:noProof/>
              </w:rPr>
              <w:t>SERVIDOR FTP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1F55001C" wp14:textId="777777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1">
            <w:r w:rsidRPr="00325CF9" w:rsidR="00027A6C">
              <w:rPr>
                <w:rStyle w:val="Hipervnculo"/>
                <w:noProof/>
              </w:rPr>
              <w:t>3.1 Descripción y justificación de la elección y de la infraestructura sobre la que se ha montado.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46F7ACC4" wp14:textId="777777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2">
            <w:r w:rsidRPr="00325CF9" w:rsidR="00027A6C">
              <w:rPr>
                <w:rStyle w:val="Hipervnculo"/>
                <w:noProof/>
              </w:rPr>
              <w:t>3.2 Proceso de instalación, configuración y despliegue del  servidor.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65D7CD11" wp14:textId="777777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3">
            <w:r w:rsidRPr="00325CF9" w:rsidR="00027A6C">
              <w:rPr>
                <w:rStyle w:val="Hipervnculo"/>
                <w:noProof/>
              </w:rPr>
              <w:t>3.3 Acceso desde clientes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00A36131" wp14:textId="7777777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4">
            <w:r w:rsidRPr="00325CF9" w:rsidR="00027A6C">
              <w:rPr>
                <w:rStyle w:val="Hipervnculo"/>
                <w:noProof/>
              </w:rPr>
              <w:t>4. SERVIDOR SSH: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385EDC75" wp14:textId="777777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5">
            <w:r w:rsidRPr="00325CF9" w:rsidR="00027A6C">
              <w:rPr>
                <w:rStyle w:val="Hipervnculo"/>
                <w:noProof/>
              </w:rPr>
              <w:t>4.1 Descripción y justificación de la elección y de la infraestructura sobre la que se ha montado.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5C73C395" wp14:textId="777777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6">
            <w:r w:rsidRPr="00325CF9" w:rsidR="00027A6C">
              <w:rPr>
                <w:rStyle w:val="Hipervnculo"/>
                <w:noProof/>
              </w:rPr>
              <w:t>4.2 Proceso de instalación, configuración y despliegue del  servidor.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517E74DF" wp14:textId="777777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7">
            <w:r w:rsidRPr="00325CF9" w:rsidR="00027A6C">
              <w:rPr>
                <w:rStyle w:val="Hipervnculo"/>
                <w:noProof/>
              </w:rPr>
              <w:t>4.3 Acceso desde clientes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27A6C" w:rsidRDefault="00AF431C" w14:paraId="65A58B00" wp14:textId="777777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history="1" w:anchor="_Toc164958298">
            <w:r w:rsidRPr="00325CF9" w:rsidR="00027A6C">
              <w:rPr>
                <w:rStyle w:val="Hipervnculo"/>
                <w:noProof/>
              </w:rPr>
              <w:t>4.</w:t>
            </w:r>
            <w:r w:rsidR="00027A6C">
              <w:rPr>
                <w:rFonts w:eastAsiaTheme="minorEastAsia"/>
                <w:noProof/>
                <w:lang w:eastAsia="es-ES"/>
              </w:rPr>
              <w:tab/>
            </w:r>
            <w:r w:rsidRPr="00325CF9" w:rsidR="00027A6C">
              <w:rPr>
                <w:rStyle w:val="Hipervnculo"/>
                <w:noProof/>
              </w:rPr>
              <w:t>BIBLIOGRAFÍA</w:t>
            </w:r>
            <w:r w:rsidR="00027A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7A6C">
              <w:rPr>
                <w:noProof/>
                <w:webHidden/>
              </w:rPr>
              <w:instrText xml:space="preserve"> PAGEREF _Toc164958298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A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C257A" w:rsidRDefault="00AF431C" w14:paraId="6A05A809" wp14:textId="77777777">
          <w:r>
            <w:fldChar w:fldCharType="end"/>
          </w:r>
        </w:p>
      </w:sdtContent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</w:sdtEndPr>
    </w:sdt>
    <w:p xmlns:wp14="http://schemas.microsoft.com/office/word/2010/wordml" w:rsidR="00C94B40" w:rsidP="00DC257A" w:rsidRDefault="00C94B40" w14:paraId="5A39BBE3" wp14:textId="77777777"/>
    <w:p xmlns:wp14="http://schemas.microsoft.com/office/word/2010/wordml" w:rsidR="00DC257A" w:rsidP="00DC257A" w:rsidRDefault="00DC257A" w14:paraId="41C8F396" wp14:textId="77777777"/>
    <w:p xmlns:wp14="http://schemas.microsoft.com/office/word/2010/wordml" w:rsidR="00DC257A" w:rsidRDefault="00DC257A" w14:paraId="72A3D3EC" wp14:textId="77777777">
      <w:r>
        <w:br w:type="page"/>
      </w:r>
    </w:p>
    <w:p xmlns:wp14="http://schemas.microsoft.com/office/word/2010/wordml" w:rsidR="00656319" w:rsidP="00656319" w:rsidRDefault="00656319" w14:paraId="177D9CFD" wp14:textId="77777777">
      <w:pPr>
        <w:pStyle w:val="Ttulo1"/>
        <w:numPr>
          <w:ilvl w:val="0"/>
          <w:numId w:val="2"/>
        </w:numPr>
      </w:pPr>
      <w:bookmarkStart w:name="_Toc164958281" w:id="0"/>
      <w:r>
        <w:t>SERVIDOR BASE DE DATOS</w:t>
      </w:r>
      <w:bookmarkEnd w:id="0"/>
    </w:p>
    <w:p xmlns:wp14="http://schemas.microsoft.com/office/word/2010/wordml" w:rsidR="00656319" w:rsidP="00656319" w:rsidRDefault="00027A6C" w14:paraId="508A11CC" wp14:textId="77777777">
      <w:pPr>
        <w:pStyle w:val="Ttulo2"/>
      </w:pPr>
      <w:bookmarkStart w:name="_Toc164958282" w:id="1"/>
      <w:r>
        <w:t>1.1</w:t>
      </w:r>
      <w:r w:rsidR="00656319">
        <w:t xml:space="preserve"> Descripción y justificación de la elección y de la infraestructura sobre la que se ha montado.</w:t>
      </w:r>
      <w:bookmarkEnd w:id="1"/>
    </w:p>
    <w:p xmlns:wp14="http://schemas.microsoft.com/office/word/2010/wordml" w:rsidR="00656319" w:rsidP="00656319" w:rsidRDefault="00027A6C" w14:paraId="7D3B3C33" wp14:textId="77777777">
      <w:pPr>
        <w:pStyle w:val="Ttulo2"/>
      </w:pPr>
      <w:bookmarkStart w:name="_Toc164958283" w:id="2"/>
      <w:r>
        <w:t xml:space="preserve">1.2 </w:t>
      </w:r>
      <w:r w:rsidR="00656319">
        <w:t>Proceso de instalación, configuración y despliegue del servidor.</w:t>
      </w:r>
      <w:bookmarkEnd w:id="2"/>
    </w:p>
    <w:p xmlns:wp14="http://schemas.microsoft.com/office/word/2010/wordml" w:rsidR="00656319" w:rsidP="00656319" w:rsidRDefault="00027A6C" w14:paraId="64FF8F75" wp14:textId="77777777">
      <w:pPr>
        <w:pStyle w:val="Ttulo2"/>
      </w:pPr>
      <w:bookmarkStart w:name="_Toc164958284" w:id="3"/>
      <w:r>
        <w:t xml:space="preserve">1. 3 </w:t>
      </w:r>
      <w:r w:rsidR="00656319">
        <w:t>Acceso desde la aplicación</w:t>
      </w:r>
      <w:bookmarkEnd w:id="3"/>
    </w:p>
    <w:p xmlns:wp14="http://schemas.microsoft.com/office/word/2010/wordml" w:rsidRPr="00656319" w:rsidR="00656319" w:rsidP="00656319" w:rsidRDefault="00656319" w14:paraId="0D0B940D" wp14:textId="77777777"/>
    <w:p xmlns:wp14="http://schemas.microsoft.com/office/word/2010/wordml" w:rsidR="00656319" w:rsidP="00656319" w:rsidRDefault="00656319" w14:paraId="260D6613" wp14:textId="77777777">
      <w:pPr>
        <w:pStyle w:val="Ttulo1"/>
        <w:numPr>
          <w:ilvl w:val="0"/>
          <w:numId w:val="2"/>
        </w:numPr>
      </w:pPr>
      <w:bookmarkStart w:name="_Toc164958285" w:id="4"/>
      <w:r>
        <w:t>SERVIDOR WEB</w:t>
      </w:r>
      <w:bookmarkEnd w:id="4"/>
    </w:p>
    <w:p xmlns:wp14="http://schemas.microsoft.com/office/word/2010/wordml" w:rsidR="00656319" w:rsidP="00656319" w:rsidRDefault="00027A6C" w14:paraId="53E1855D" wp14:textId="77777777" wp14:noSpellErr="1">
      <w:pPr>
        <w:pStyle w:val="Ttulo2"/>
      </w:pPr>
      <w:bookmarkStart w:name="_Toc164958286" w:id="5"/>
      <w:r w:rsidR="00027A6C">
        <w:rPr/>
        <w:t xml:space="preserve">2.1 </w:t>
      </w:r>
      <w:r w:rsidR="00656319">
        <w:rPr/>
        <w:t>Descripción y justificación de la elección y de la infraestructura sobre la que se ha montado.</w:t>
      </w:r>
      <w:bookmarkEnd w:id="5"/>
    </w:p>
    <w:p w:rsidR="72840E1A" w:rsidP="72840E1A" w:rsidRDefault="72840E1A" w14:paraId="2A46CAC2" w14:textId="1C25BCD4">
      <w:pPr>
        <w:pStyle w:val="Normal"/>
      </w:pPr>
    </w:p>
    <w:p xmlns:wp14="http://schemas.microsoft.com/office/word/2010/wordml" w:rsidR="00656319" w:rsidP="00656319" w:rsidRDefault="00027A6C" w14:paraId="214EE64F" wp14:textId="77777777">
      <w:pPr>
        <w:pStyle w:val="Ttulo2"/>
      </w:pPr>
      <w:bookmarkStart w:name="_Toc164958287" w:id="6"/>
      <w:r>
        <w:t xml:space="preserve">2.2 </w:t>
      </w:r>
      <w:r w:rsidR="00656319">
        <w:t>Elección y justificación de la tecnología utilizada.</w:t>
      </w:r>
      <w:bookmarkEnd w:id="6"/>
      <w:r w:rsidRPr="00656319" w:rsidR="00656319">
        <w:t xml:space="preserve"> </w:t>
      </w:r>
    </w:p>
    <w:p xmlns:wp14="http://schemas.microsoft.com/office/word/2010/wordml" w:rsidR="00656319" w:rsidP="00656319" w:rsidRDefault="00027A6C" w14:paraId="2D4B5718" wp14:textId="77777777">
      <w:pPr>
        <w:pStyle w:val="Ttulo2"/>
      </w:pPr>
      <w:bookmarkStart w:name="_Toc164958288" w:id="7"/>
      <w:r>
        <w:t xml:space="preserve">2.3 </w:t>
      </w:r>
      <w:r w:rsidR="00656319">
        <w:t>Proceso de instalación, configuración y despliegue del servidor.</w:t>
      </w:r>
      <w:bookmarkEnd w:id="7"/>
    </w:p>
    <w:p xmlns:wp14="http://schemas.microsoft.com/office/word/2010/wordml" w:rsidR="00656319" w:rsidP="00656319" w:rsidRDefault="00027A6C" w14:paraId="2C1C36F3" wp14:textId="77777777">
      <w:pPr>
        <w:pStyle w:val="Ttulo2"/>
      </w:pPr>
      <w:bookmarkStart w:name="_Toc164958289" w:id="8"/>
      <w:r>
        <w:t xml:space="preserve">2.4 </w:t>
      </w:r>
      <w:r w:rsidR="00656319">
        <w:t>Acceso desde clientes</w:t>
      </w:r>
      <w:bookmarkEnd w:id="8"/>
    </w:p>
    <w:p xmlns:wp14="http://schemas.microsoft.com/office/word/2010/wordml" w:rsidR="00656319" w:rsidP="00656319" w:rsidRDefault="00656319" w14:paraId="0E27B00A" wp14:textId="77777777"/>
    <w:p xmlns:wp14="http://schemas.microsoft.com/office/word/2010/wordml" w:rsidR="00656319" w:rsidP="00027A6C" w:rsidRDefault="00656319" w14:paraId="461AA6F4" wp14:textId="77777777">
      <w:pPr>
        <w:pStyle w:val="Ttulo2"/>
        <w:numPr>
          <w:ilvl w:val="0"/>
          <w:numId w:val="2"/>
        </w:numPr>
      </w:pPr>
      <w:bookmarkStart w:name="_Toc164958290" w:id="9"/>
      <w:r>
        <w:t>SERVIDOR FTP</w:t>
      </w:r>
      <w:bookmarkEnd w:id="9"/>
    </w:p>
    <w:p xmlns:wp14="http://schemas.microsoft.com/office/word/2010/wordml" w:rsidR="00656319" w:rsidP="00656319" w:rsidRDefault="00027A6C" w14:paraId="2B490B55" wp14:textId="77777777">
      <w:pPr>
        <w:pStyle w:val="Ttulo3"/>
      </w:pPr>
      <w:bookmarkStart w:name="_Toc164958291" w:id="10"/>
      <w:r>
        <w:t xml:space="preserve">3.1 </w:t>
      </w:r>
      <w:r w:rsidR="00656319">
        <w:t>Descripción y justificación de la elección y de la infraestructura sobre la que se ha montado.</w:t>
      </w:r>
      <w:bookmarkEnd w:id="10"/>
    </w:p>
    <w:p xmlns:wp14="http://schemas.microsoft.com/office/word/2010/wordml" w:rsidR="00656319" w:rsidP="00656319" w:rsidRDefault="00027A6C" w14:paraId="11124018" wp14:textId="77777777">
      <w:pPr>
        <w:pStyle w:val="Ttulo3"/>
      </w:pPr>
      <w:bookmarkStart w:name="_Toc164958292" w:id="11"/>
      <w:r>
        <w:t xml:space="preserve">3.2 </w:t>
      </w:r>
      <w:r w:rsidR="00656319">
        <w:t>Proceso de instalación, configuración y despliegue del  servidor.</w:t>
      </w:r>
      <w:bookmarkEnd w:id="11"/>
    </w:p>
    <w:p xmlns:wp14="http://schemas.microsoft.com/office/word/2010/wordml" w:rsidR="00656319" w:rsidP="00656319" w:rsidRDefault="00027A6C" w14:paraId="2551865C" wp14:textId="77777777">
      <w:pPr>
        <w:pStyle w:val="Ttulo3"/>
      </w:pPr>
      <w:bookmarkStart w:name="_Toc164958293" w:id="12"/>
      <w:r>
        <w:t xml:space="preserve">3.3 </w:t>
      </w:r>
      <w:r w:rsidR="00656319">
        <w:t>Acceso desde clientes</w:t>
      </w:r>
      <w:bookmarkEnd w:id="12"/>
    </w:p>
    <w:p xmlns:wp14="http://schemas.microsoft.com/office/word/2010/wordml" w:rsidR="00656319" w:rsidP="00027A6C" w:rsidRDefault="00027A6C" w14:paraId="41F7F43F" wp14:textId="77777777">
      <w:pPr>
        <w:pStyle w:val="Ttulo2"/>
      </w:pPr>
      <w:bookmarkStart w:name="_Toc164958294" w:id="13"/>
      <w:r>
        <w:t>4. SERVIDOR SSH:</w:t>
      </w:r>
      <w:bookmarkEnd w:id="13"/>
    </w:p>
    <w:p xmlns:wp14="http://schemas.microsoft.com/office/word/2010/wordml" w:rsidR="00027A6C" w:rsidP="00027A6C" w:rsidRDefault="00027A6C" w14:paraId="55BFCECF" wp14:textId="77777777">
      <w:pPr>
        <w:pStyle w:val="Ttulo3"/>
      </w:pPr>
      <w:bookmarkStart w:name="_Toc164958295" w:id="14"/>
      <w:r>
        <w:t>4.1 Descripción y justificación de la elección y de la infraestructura sobre la que se ha montado.</w:t>
      </w:r>
      <w:bookmarkEnd w:id="14"/>
    </w:p>
    <w:p xmlns:wp14="http://schemas.microsoft.com/office/word/2010/wordml" w:rsidR="00027A6C" w:rsidP="00027A6C" w:rsidRDefault="00027A6C" w14:paraId="2DC14CF7" wp14:textId="77777777">
      <w:pPr>
        <w:pStyle w:val="Ttulo3"/>
      </w:pPr>
      <w:bookmarkStart w:name="_Toc164958296" w:id="15"/>
      <w:r>
        <w:t>4.2 Proceso de instalación, configuración y despliegue del  servidor.</w:t>
      </w:r>
      <w:bookmarkEnd w:id="15"/>
    </w:p>
    <w:p xmlns:wp14="http://schemas.microsoft.com/office/word/2010/wordml" w:rsidR="00027A6C" w:rsidP="00027A6C" w:rsidRDefault="00027A6C" w14:paraId="72E857B6" wp14:textId="77777777">
      <w:pPr>
        <w:pStyle w:val="Ttulo3"/>
      </w:pPr>
      <w:bookmarkStart w:name="_Toc164958297" w:id="16"/>
      <w:r>
        <w:t>4.3 Acceso desde clientes</w:t>
      </w:r>
      <w:bookmarkEnd w:id="16"/>
    </w:p>
    <w:p xmlns:wp14="http://schemas.microsoft.com/office/word/2010/wordml" w:rsidR="00027A6C" w:rsidP="00027A6C" w:rsidRDefault="00027A6C" w14:paraId="6F6D27E5" wp14:textId="77777777">
      <w:pPr>
        <w:pStyle w:val="Ttulo1"/>
        <w:numPr>
          <w:ilvl w:val="0"/>
          <w:numId w:val="2"/>
        </w:numPr>
      </w:pPr>
      <w:bookmarkStart w:name="_Toc164958298" w:id="17"/>
      <w:r>
        <w:t>BIBLIOGRAFÍA</w:t>
      </w:r>
      <w:bookmarkEnd w:id="17"/>
    </w:p>
    <w:p xmlns:wp14="http://schemas.microsoft.com/office/word/2010/wordml" w:rsidRPr="00027A6C" w:rsidR="00027A6C" w:rsidP="00027A6C" w:rsidRDefault="00027A6C" w14:paraId="60061E4C" wp14:textId="77777777"/>
    <w:sectPr w:rsidRPr="00027A6C" w:rsidR="00027A6C" w:rsidSect="004225A7">
      <w:footerReference w:type="default" r:id="rId10"/>
      <w:footerReference w:type="first" r:id="rId11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511EFB" w:rsidP="004225A7" w:rsidRDefault="00511EFB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1EFB" w:rsidP="004225A7" w:rsidRDefault="00511EFB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96958384"/>
      <w:docPartObj>
        <w:docPartGallery w:val="Page Numbers (Bottom of Page)"/>
        <w:docPartUnique/>
      </w:docPartObj>
    </w:sdtPr>
    <w:sdtContent>
      <w:p xmlns:wp14="http://schemas.microsoft.com/office/word/2010/wordml" w:rsidR="004225A7" w:rsidRDefault="004225A7" w14:paraId="649841BE" wp14:textId="77777777">
        <w:pPr>
          <w:pStyle w:val="Piedepgina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4225A7" w:rsidRDefault="004225A7" w14:paraId="049F31CB" wp14:textId="77777777">
    <w:pPr>
      <w:pStyle w:val="Piedep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96958383"/>
      <w:docPartObj>
        <w:docPartGallery w:val="Page Numbers (Bottom of Page)"/>
        <w:docPartUnique/>
      </w:docPartObj>
    </w:sdtPr>
    <w:sdtContent>
      <w:p xmlns:wp14="http://schemas.microsoft.com/office/word/2010/wordml" w:rsidR="004225A7" w:rsidRDefault="004225A7" w14:paraId="4B584315" wp14:textId="77777777">
        <w:pPr>
          <w:pStyle w:val="Piedepgina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xmlns:wp14="http://schemas.microsoft.com/office/word/2010/wordml" w:rsidR="004225A7" w:rsidRDefault="004225A7" w14:paraId="45FB0818" wp14:textId="77777777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511EFB" w:rsidP="004225A7" w:rsidRDefault="00511EFB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1EFB" w:rsidP="004225A7" w:rsidRDefault="00511EFB" w14:paraId="3656B9A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0EDF"/>
    <w:multiLevelType w:val="hybridMultilevel"/>
    <w:tmpl w:val="6ACA5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014E"/>
    <w:multiLevelType w:val="hybridMultilevel"/>
    <w:tmpl w:val="E4368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C257A"/>
    <w:rsid w:val="00027A6C"/>
    <w:rsid w:val="004225A7"/>
    <w:rsid w:val="00511EFB"/>
    <w:rsid w:val="00656319"/>
    <w:rsid w:val="008E248E"/>
    <w:rsid w:val="00AF431C"/>
    <w:rsid w:val="00C94B40"/>
    <w:rsid w:val="00D67B02"/>
    <w:rsid w:val="00DC257A"/>
    <w:rsid w:val="00EB4A5F"/>
    <w:rsid w:val="00F607F7"/>
    <w:rsid w:val="7284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7756299B"/>
  <w15:docId w15:val="{1610CD67-B6FC-45BB-B70D-E8643EC4020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4B40"/>
  </w:style>
  <w:style w:type="paragraph" w:styleId="Ttulo1">
    <w:name w:val="heading 1"/>
    <w:basedOn w:val="Normal"/>
    <w:next w:val="Normal"/>
    <w:link w:val="Ttulo1Car"/>
    <w:uiPriority w:val="9"/>
    <w:qFormat/>
    <w:rsid w:val="00DC257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31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31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57A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DC257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257A"/>
    <w:pPr>
      <w:outlineLvl w:val="9"/>
    </w:pPr>
  </w:style>
  <w:style w:type="paragraph" w:styleId="Sinespaciado">
    <w:name w:val="No Spacing"/>
    <w:link w:val="SinespaciadoCar"/>
    <w:uiPriority w:val="1"/>
    <w:qFormat/>
    <w:rsid w:val="00DC257A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C257A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656319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65631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5631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027A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7A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27A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27A6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225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4225A7"/>
  </w:style>
  <w:style w:type="paragraph" w:styleId="Piedepgina">
    <w:name w:val="footer"/>
    <w:basedOn w:val="Normal"/>
    <w:link w:val="PiedepginaCar"/>
    <w:uiPriority w:val="99"/>
    <w:unhideWhenUsed/>
    <w:rsid w:val="004225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2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5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858F5006B14A308742C994D78BF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90C05-D49F-471F-A79B-028E71F8F9E8}"/>
      </w:docPartPr>
      <w:docPartBody>
        <w:p w:rsidR="00460C6C" w:rsidRDefault="008E248E" w:rsidP="008E248E">
          <w:pPr>
            <w:pStyle w:val="F4858F5006B14A308742C994D78BFFE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87F86962980049339E64D885FC4CF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3E317-FDD8-47A7-ACC7-92774BAF16C3}"/>
      </w:docPartPr>
      <w:docPartBody>
        <w:p w:rsidR="00460C6C" w:rsidRDefault="008E248E" w:rsidP="008E248E">
          <w:pPr>
            <w:pStyle w:val="87F86962980049339E64D885FC4CF88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085BA559DF3143BFA4172554B4C85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C4C5-902F-42EA-B935-A4AE6C34EB2F}"/>
      </w:docPartPr>
      <w:docPartBody>
        <w:p w:rsidR="00460C6C" w:rsidRDefault="008E248E" w:rsidP="008E248E">
          <w:pPr>
            <w:pStyle w:val="085BA559DF3143BFA4172554B4C859E4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248E"/>
    <w:rsid w:val="00460C6C"/>
    <w:rsid w:val="008E248E"/>
    <w:rsid w:val="00AD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684E0B9920491188AC7C8BD8D90B48">
    <w:name w:val="9F684E0B9920491188AC7C8BD8D90B48"/>
    <w:rsid w:val="008E248E"/>
  </w:style>
  <w:style w:type="paragraph" w:customStyle="1" w:styleId="AC0318BC8BF548DFA850467CA4165619">
    <w:name w:val="AC0318BC8BF548DFA850467CA4165619"/>
    <w:rsid w:val="008E248E"/>
  </w:style>
  <w:style w:type="paragraph" w:customStyle="1" w:styleId="C51EBE147C444CE2B6D110FD29D707AC">
    <w:name w:val="C51EBE147C444CE2B6D110FD29D707AC"/>
    <w:rsid w:val="008E248E"/>
  </w:style>
  <w:style w:type="paragraph" w:customStyle="1" w:styleId="0FCE8B39A52B4037A2335ACFDBDEF1CD">
    <w:name w:val="0FCE8B39A52B4037A2335ACFDBDEF1CD"/>
    <w:rsid w:val="008E248E"/>
  </w:style>
  <w:style w:type="paragraph" w:customStyle="1" w:styleId="17F60F741A8C426F8A1673ECFEAAE934">
    <w:name w:val="17F60F741A8C426F8A1673ECFEAAE934"/>
    <w:rsid w:val="008E248E"/>
  </w:style>
  <w:style w:type="paragraph" w:customStyle="1" w:styleId="8E77EDA09FCD45B5B7A5D3197C2DBEF3">
    <w:name w:val="8E77EDA09FCD45B5B7A5D3197C2DBEF3"/>
    <w:rsid w:val="008E248E"/>
  </w:style>
  <w:style w:type="paragraph" w:customStyle="1" w:styleId="F4858F5006B14A308742C994D78BFFE6">
    <w:name w:val="F4858F5006B14A308742C994D78BFFE6"/>
    <w:rsid w:val="008E248E"/>
  </w:style>
  <w:style w:type="paragraph" w:customStyle="1" w:styleId="87F86962980049339E64D885FC4CF88B">
    <w:name w:val="87F86962980049339E64D885FC4CF88B"/>
    <w:rsid w:val="008E248E"/>
  </w:style>
  <w:style w:type="paragraph" w:customStyle="1" w:styleId="7AD7F9E799FD41A49E14B2225C4E7643">
    <w:name w:val="7AD7F9E799FD41A49E14B2225C4E7643"/>
    <w:rsid w:val="008E248E"/>
  </w:style>
  <w:style w:type="paragraph" w:customStyle="1" w:styleId="085BA559DF3143BFA4172554B4C859E4">
    <w:name w:val="085BA559DF3143BFA4172554B4C859E4"/>
    <w:rsid w:val="008E248E"/>
  </w:style>
  <w:style w:type="paragraph" w:customStyle="1" w:styleId="D8E7E15F725842E6A00FBEF1DE97C473">
    <w:name w:val="D8E7E15F725842E6A00FBEF1DE97C473"/>
    <w:rsid w:val="008E248E"/>
  </w:style>
  <w:style w:type="paragraph" w:customStyle="1" w:styleId="BE608E0DDA7C48D295413B6E8D5F63BD">
    <w:name w:val="BE608E0DDA7C48D295413B6E8D5F63BD"/>
    <w:rsid w:val="008E24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4" ma:contentTypeDescription="Crear nuevo documento." ma:contentTypeScope="" ma:versionID="78d5651d9bb754bec60999f3757d2bb5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1ff5d85fe961763c55238700ab10a34e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6ACB5-E3BA-4EAE-9A40-02D4DC8C8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1C99C9-C4BB-426D-ABEA-F7CA825262CB}"/>
</file>

<file path=customXml/itemProps4.xml><?xml version="1.0" encoding="utf-8"?>
<ds:datastoreItem xmlns:ds="http://schemas.openxmlformats.org/officeDocument/2006/customXml" ds:itemID="{59BB2A2A-B8B1-4AE6-A8A0-C2969FE8A95B}"/>
</file>

<file path=customXml/itemProps5.xml><?xml version="1.0" encoding="utf-8"?>
<ds:datastoreItem xmlns:ds="http://schemas.openxmlformats.org/officeDocument/2006/customXml" ds:itemID="{3D48704A-374F-4604-ACDF-E7FF6B3246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Adrián, Paula, Rodrigo y Néstor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DE DESPLIEGUE. SISTEMAS INFORMÁTICOS</dc:title>
  <dc:subject>IES MIGUEL HERRERO</dc:subject>
  <dc:creator>Equipo 1</dc:creator>
  <lastModifiedBy>Néstor Serna Vaquero</lastModifiedBy>
  <revision>22</revision>
  <dcterms:created xsi:type="dcterms:W3CDTF">2024-04-25T14:57:00.0000000Z</dcterms:created>
  <dcterms:modified xsi:type="dcterms:W3CDTF">2024-04-25T17:55:29.7110955Z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