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8191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31C666E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357B1992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253034A7" w14:textId="77777777" w:rsidR="00E1586C" w:rsidRDefault="00E1586C" w:rsidP="000F16CA">
      <w:pPr>
        <w:pStyle w:val="Ttulo"/>
        <w:jc w:val="center"/>
        <w:rPr>
          <w:color w:val="387026" w:themeColor="accent5" w:themeShade="80"/>
          <w:lang w:val="en-GB"/>
        </w:rPr>
      </w:pPr>
    </w:p>
    <w:p w14:paraId="6B6D3EC9" w14:textId="4E90D460" w:rsidR="008773CD" w:rsidRPr="00AC18F2" w:rsidRDefault="008773CD" w:rsidP="000F16CA">
      <w:pPr>
        <w:pStyle w:val="Ttulo"/>
        <w:jc w:val="center"/>
        <w:rPr>
          <w:color w:val="387026" w:themeColor="accent5" w:themeShade="80"/>
        </w:rPr>
      </w:pPr>
      <w:proofErr w:type="spellStart"/>
      <w:r w:rsidRPr="00AC18F2">
        <w:rPr>
          <w:color w:val="387026" w:themeColor="accent5" w:themeShade="80"/>
        </w:rPr>
        <w:t>Code</w:t>
      </w:r>
      <w:proofErr w:type="spellEnd"/>
      <w:r w:rsidRPr="00AC18F2">
        <w:rPr>
          <w:color w:val="387026" w:themeColor="accent5" w:themeShade="80"/>
        </w:rPr>
        <w:t xml:space="preserve"> </w:t>
      </w:r>
      <w:proofErr w:type="spellStart"/>
      <w:r w:rsidRPr="000F16CA">
        <w:rPr>
          <w:rStyle w:val="TtuloCar"/>
          <w:color w:val="387026" w:themeColor="accent5" w:themeShade="80"/>
        </w:rPr>
        <w:t>Generation</w:t>
      </w:r>
      <w:proofErr w:type="spellEnd"/>
      <w:r w:rsidRPr="00AC18F2">
        <w:rPr>
          <w:color w:val="387026" w:themeColor="accent5" w:themeShade="80"/>
        </w:rPr>
        <w:t xml:space="preserve"> </w:t>
      </w:r>
      <w:proofErr w:type="spellStart"/>
      <w:r w:rsidRPr="00AC18F2">
        <w:rPr>
          <w:color w:val="387026" w:themeColor="accent5" w:themeShade="80"/>
        </w:rPr>
        <w:t>Specification</w:t>
      </w:r>
      <w:proofErr w:type="spellEnd"/>
    </w:p>
    <w:p w14:paraId="215F0387" w14:textId="06BB17FC" w:rsidR="000F16CA" w:rsidRPr="00AC18F2" w:rsidRDefault="000F16CA" w:rsidP="000F16CA">
      <w:pPr>
        <w:pStyle w:val="Subttulo"/>
        <w:jc w:val="center"/>
      </w:pPr>
      <w:r w:rsidRPr="00AC18F2">
        <w:t>Paula Suárez Prieto – UO269745</w:t>
      </w:r>
    </w:p>
    <w:p w14:paraId="6B353505" w14:textId="53215427" w:rsidR="00BB13D1" w:rsidRDefault="000F16CA" w:rsidP="000F16CA">
      <w:pPr>
        <w:jc w:val="center"/>
      </w:pPr>
      <w:r w:rsidRPr="000F16CA">
        <w:t>Diseño de Lenguajes de Programación</w:t>
      </w:r>
      <w:r w:rsidR="00BB13D1">
        <w:t>, curso 2023-2024</w:t>
      </w:r>
    </w:p>
    <w:p w14:paraId="750D2142" w14:textId="10AAF058" w:rsidR="00BB13D1" w:rsidRDefault="000F16CA" w:rsidP="00BB13D1">
      <w:pPr>
        <w:jc w:val="center"/>
      </w:pPr>
      <w:r w:rsidRPr="000F16CA">
        <w:t>Grupo PL-02</w:t>
      </w:r>
    </w:p>
    <w:p w14:paraId="7152369F" w14:textId="77777777" w:rsidR="00A70D34" w:rsidRDefault="00A70D34" w:rsidP="00BB13D1">
      <w:pPr>
        <w:jc w:val="center"/>
      </w:pPr>
    </w:p>
    <w:p w14:paraId="392D4D2E" w14:textId="77777777" w:rsidR="00A70D34" w:rsidRPr="00A70D34" w:rsidRDefault="00A70D34" w:rsidP="00A70D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0D34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s-ES"/>
        </w:rPr>
        <w:t>ACLARACIONES EXAMEN</w:t>
      </w:r>
    </w:p>
    <w:p w14:paraId="19F6BB60" w14:textId="77777777" w:rsidR="00A70D34" w:rsidRPr="00A70D34" w:rsidRDefault="00A70D34" w:rsidP="00A70D34">
      <w:pPr>
        <w:spacing w:after="0" w:line="240" w:lineRule="auto"/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s-ES"/>
        </w:rPr>
      </w:pPr>
      <w:r w:rsidRPr="00A70D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ha tachado la precondición o regla que se aplicaba antes del examen y se ha cambiado su color a rojo. Ejemplo: </w:t>
      </w:r>
      <w:r w:rsidRPr="00A70D34">
        <w:rPr>
          <w:rFonts w:ascii="Times New Roman" w:eastAsia="Times New Roman" w:hAnsi="Times New Roman" w:cs="Times New Roman"/>
          <w:strike/>
          <w:color w:val="FF0000"/>
          <w:sz w:val="24"/>
          <w:szCs w:val="24"/>
          <w:lang w:eastAsia="es-ES"/>
        </w:rPr>
        <w:t>a = INTEGER</w:t>
      </w:r>
    </w:p>
    <w:p w14:paraId="297F074D" w14:textId="77777777" w:rsidR="00A70D34" w:rsidRPr="00A70D34" w:rsidRDefault="00A70D34" w:rsidP="00A70D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8DD873"/>
          <w:lang w:eastAsia="es-ES"/>
        </w:rPr>
      </w:pPr>
      <w:r w:rsidRPr="00A70D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Las nuevas condiciones están en negrita y con un fondo de color verde. Ejemplo </w:t>
      </w:r>
      <w:r w:rsidRPr="00A70D34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8DD873"/>
          <w:lang w:eastAsia="es-ES"/>
        </w:rPr>
        <w:t>a = BOOLEAN</w:t>
      </w:r>
    </w:p>
    <w:p w14:paraId="0947DC02" w14:textId="77777777" w:rsidR="00A70D34" w:rsidRPr="00A70D34" w:rsidRDefault="00A70D34" w:rsidP="00A70D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3D0682A" w14:textId="24CFF3B2" w:rsidR="00A70D34" w:rsidRPr="000F16CA" w:rsidRDefault="00A70D34" w:rsidP="00A70D34">
      <w:r w:rsidRPr="00A70D34">
        <w:rPr>
          <w:rFonts w:ascii="Times New Roman" w:eastAsia="Times New Roman" w:hAnsi="Times New Roman" w:cs="Times New Roman"/>
          <w:sz w:val="24"/>
          <w:szCs w:val="24"/>
          <w:lang w:eastAsia="es-ES"/>
        </w:rPr>
        <w:t>En TypeChecking.java se ha añadido un comentario de // MODIFICACION EXAMEN</w:t>
      </w:r>
    </w:p>
    <w:tbl>
      <w:tblPr>
        <w:tblStyle w:val="Tablaconcuadrcula6concolores-nfasis6"/>
        <w:tblpPr w:leftFromText="141" w:rightFromText="141" w:horzAnchor="margin" w:tblpY="708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8773CD" w14:paraId="3442DA85" w14:textId="77777777" w:rsidTr="00AC1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bottom w:val="double" w:sz="12" w:space="0" w:color="A5C249" w:themeColor="accent6"/>
            </w:tcBorders>
            <w:shd w:val="clear" w:color="auto" w:fill="A5C249" w:themeFill="accent6"/>
            <w:vAlign w:val="center"/>
          </w:tcPr>
          <w:p w14:paraId="6BDD6605" w14:textId="77777777" w:rsidR="008773CD" w:rsidRPr="00D93049" w:rsidRDefault="008773CD" w:rsidP="008773CD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lastRenderedPageBreak/>
              <w:t>Functions</w:t>
            </w:r>
            <w:proofErr w:type="spellEnd"/>
          </w:p>
        </w:tc>
        <w:tc>
          <w:tcPr>
            <w:tcW w:w="5380" w:type="dxa"/>
            <w:tcBorders>
              <w:bottom w:val="double" w:sz="12" w:space="0" w:color="A5C249" w:themeColor="accent6"/>
            </w:tcBorders>
            <w:shd w:val="clear" w:color="auto" w:fill="A5C249" w:themeFill="accent6"/>
            <w:vAlign w:val="center"/>
          </w:tcPr>
          <w:p w14:paraId="279FB080" w14:textId="77777777" w:rsidR="008773CD" w:rsidRPr="00D93049" w:rsidRDefault="008773CD" w:rsidP="008773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t>Code</w:t>
            </w:r>
            <w:proofErr w:type="spellEnd"/>
            <w:r w:rsidRPr="00D93049">
              <w:rPr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D93049">
              <w:rPr>
                <w:color w:val="FFFFFF" w:themeColor="background1"/>
                <w:sz w:val="24"/>
                <w:szCs w:val="24"/>
              </w:rPr>
              <w:t>Templates</w:t>
            </w:r>
            <w:proofErr w:type="spellEnd"/>
          </w:p>
        </w:tc>
      </w:tr>
      <w:tr w:rsidR="008773CD" w:rsidRPr="00A70D34" w14:paraId="36328E26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3C5E6C1" w14:textId="77777777" w:rsidR="008773CD" w:rsidRDefault="008773CD" w:rsidP="006445C8"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run⟦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A3223B2" w14:textId="77777777" w:rsidR="008773CD" w:rsidRDefault="008773CD" w:rsidP="006445C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ru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n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0905C99" w14:textId="1008E1AB" w:rsidR="008773CD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metadata[[program]]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br/>
              <w:t xml:space="preserve">         </w:t>
            </w:r>
            <w:proofErr w:type="spellStart"/>
            <w:r w:rsidR="00A55457"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r w:rsidR="00504B4C">
              <w:rPr>
                <w:rFonts w:ascii="Source Sans Pro" w:eastAsia="Times New Roman" w:hAnsi="Source Sans Pro"/>
                <w:color w:val="595959"/>
                <w:lang w:val="en-GB"/>
              </w:rPr>
              <w:t>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4D3D39DD" w14:textId="77777777" w:rsidR="008773CD" w:rsidRPr="00922936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HALT</w:t>
            </w:r>
          </w:p>
          <w:p w14:paraId="40E1BCC9" w14:textId="15B2E832" w:rsidR="008773CD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691357">
              <w:rPr>
                <w:rFonts w:ascii="Source Sans Pro" w:eastAsia="Times New Roman" w:hAnsi="Source Sans Pro"/>
                <w:color w:val="595959"/>
                <w:lang w:val="en-GB"/>
              </w:rPr>
              <w:t>generate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[[features]]</w:t>
            </w:r>
          </w:p>
          <w:p w14:paraId="2F143B45" w14:textId="77777777" w:rsidR="008773CD" w:rsidRPr="00A55457" w:rsidRDefault="008773CD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193BE6" w14:paraId="4C17D0A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4C84179A" w14:textId="77777777" w:rsidR="008773CD" w:rsidRDefault="008773CD" w:rsidP="006445C8"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28A59F2" w14:textId="77777777" w:rsidR="008773CD" w:rsidRDefault="008773CD" w:rsidP="006445C8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program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types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builders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functionBuilder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features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functionDefinition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runCall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runCall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77B50DEC" w14:textId="77777777" w:rsidR="00890C66" w:rsidRDefault="008773CD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#SOURCE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source_file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5FB4E0D9" w14:textId="20F38A88" w:rsidR="0056378E" w:rsidRPr="006D2F1A" w:rsidRDefault="003F65E5" w:rsidP="003F6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6D2F1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‘Clase: {name}</w:t>
            </w:r>
          </w:p>
          <w:p w14:paraId="7C10959E" w14:textId="29AEF6C1" w:rsidR="008773CD" w:rsidRPr="00193BE6" w:rsidRDefault="00193BE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6D2F1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193BE6">
              <w:rPr>
                <w:rFonts w:ascii="Source Sans Pro" w:eastAsia="Times New Roman" w:hAnsi="Source Sans Pro"/>
                <w:color w:val="595959"/>
              </w:rPr>
              <w:t>‘Declaraciones globa</w:t>
            </w:r>
            <w:r>
              <w:rPr>
                <w:rFonts w:ascii="Source Sans Pro" w:eastAsia="Times New Roman" w:hAnsi="Source Sans Pro"/>
                <w:color w:val="595959"/>
              </w:rPr>
              <w:t>les</w:t>
            </w:r>
            <w:r w:rsidR="008773CD" w:rsidRPr="00193BE6">
              <w:rPr>
                <w:rFonts w:ascii="Source Sans Pro" w:eastAsia="Times New Roman" w:hAnsi="Source Sans Pro"/>
                <w:color w:val="595959"/>
              </w:rPr>
              <w:t xml:space="preserve"> </w:t>
            </w:r>
          </w:p>
          <w:p w14:paraId="6DE493F7" w14:textId="603CE94F" w:rsidR="00D65F86" w:rsidRPr="00A76638" w:rsidRDefault="00A811A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A76638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proofErr w:type="spellStart"/>
            <w:r w:rsidRPr="00A76638">
              <w:rPr>
                <w:rFonts w:ascii="Source Sans Pro" w:eastAsia="Times New Roman" w:hAnsi="Source Sans Pro"/>
                <w:color w:val="595959"/>
              </w:rPr>
              <w:t>types</w:t>
            </w:r>
            <w:r w:rsidR="00537769" w:rsidRPr="00A76638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0A8A83FC" w14:textId="76994DF4" w:rsidR="00A76638" w:rsidRPr="00A76638" w:rsidRDefault="00A76638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v</w:t>
            </w:r>
            <w:r>
              <w:rPr>
                <w:rFonts w:ascii="Source Sans Pro" w:eastAsia="Times New Roman" w:hAnsi="Source Sans Pro"/>
                <w:color w:val="595959"/>
              </w:rPr>
              <w:t>ars</w:t>
            </w:r>
            <w:r w:rsidRPr="00193BE6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7CE6173B" w14:textId="0F2C8F71" w:rsidR="00D65F86" w:rsidRDefault="00D65F8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76638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metadata⟦builders</w:t>
            </w:r>
            <w:r w:rsidRPr="00537769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10A95B14" w14:textId="77777777" w:rsidR="000F16CA" w:rsidRPr="004419E3" w:rsidRDefault="000F16CA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70D34" w14:paraId="485DC91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48AC84F6" w14:textId="710EFFC8" w:rsidR="008773CD" w:rsidRPr="004419E3" w:rsidRDefault="00A55457" w:rsidP="006445C8">
            <w:pPr>
              <w:rPr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>
              <w:rPr>
                <w:rStyle w:val="symbol-name1"/>
                <w:rFonts w:ascii="Source Sans Pro" w:eastAsia="Times New Roman" w:hAnsi="Source Sans Pro"/>
                <w:color w:val="595959"/>
              </w:rPr>
              <w:t>runCall</w:t>
            </w:r>
            <w:proofErr w:type="spellEnd"/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0978F2BD" w14:textId="3A90D7D0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execute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385E108" w14:textId="77777777" w:rsidR="00716F70" w:rsidRDefault="00716F70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0004F5D6" w14:textId="5216DDC0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716F70" w:rsidRPr="00716F70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5957B68F" w14:textId="77777777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15035F0D" w14:textId="7987FD7D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 w:rsidR="00346CA7">
              <w:rPr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DF01DD">
              <w:rPr>
                <w:rFonts w:ascii="Source Sans Pro" w:eastAsia="Times New Roman" w:hAnsi="Source Sans Pro"/>
                <w:color w:val="595959"/>
                <w:lang w:val="en-GB"/>
              </w:rPr>
              <w:t>!= VOID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D62218E" w14:textId="19CE1EA6" w:rsidR="00A55457" w:rsidRDefault="00A55457" w:rsidP="00A55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 </w:t>
            </w:r>
            <w:proofErr w:type="spellStart"/>
            <w:r w:rsidR="00346CA7">
              <w:rPr>
                <w:rFonts w:ascii="Source Sans Pro" w:eastAsia="Times New Roman" w:hAnsi="Source Sans Pro"/>
                <w:color w:val="595959"/>
                <w:lang w:val="en-GB"/>
              </w:rPr>
              <w:t>runCall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885A0DD" w14:textId="77777777" w:rsidR="00A55457" w:rsidRDefault="00A55457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1D75B998" w14:textId="77777777" w:rsidR="00414188" w:rsidRPr="004419E3" w:rsidRDefault="0041418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C18F2" w14:paraId="7708EED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0F8857E" w14:textId="77777777" w:rsidR="008773CD" w:rsidRPr="004419E3" w:rsidRDefault="008773CD" w:rsidP="006445C8">
            <w:pPr>
              <w:rPr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structDefinition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9B253F6" w14:textId="77777777" w:rsidR="008773CD" w:rsidRDefault="008773CD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structDefinition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structType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fieldDefinition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9348C89" w14:textId="77777777" w:rsidR="00BC2E63" w:rsidRDefault="00BC2E63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5E09AB02" w14:textId="25C2E0B3" w:rsidR="00BC2E63" w:rsidRDefault="00D65F86" w:rsidP="00BC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C2E63">
              <w:rPr>
                <w:rFonts w:ascii="Source Sans Pro" w:eastAsia="Times New Roman" w:hAnsi="Source Sans Pro"/>
                <w:color w:val="595959"/>
                <w:lang w:val="en-GB"/>
              </w:rPr>
              <w:t>#</w:t>
            </w:r>
            <w:r w:rsidR="008377E2">
              <w:rPr>
                <w:rFonts w:ascii="Source Sans Pro" w:eastAsia="Times New Roman" w:hAnsi="Source Sans Pro"/>
                <w:color w:val="595959"/>
                <w:lang w:val="en-GB"/>
              </w:rPr>
              <w:t>type</w:t>
            </w:r>
            <w:r w:rsidR="00BC2E6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</w:t>
            </w:r>
            <w:r w:rsidR="008377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{ </w:t>
            </w:r>
          </w:p>
          <w:p w14:paraId="2B730FBD" w14:textId="59459666" w:rsidR="008377E2" w:rsidRPr="00A76638" w:rsidRDefault="008377E2" w:rsidP="0083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 w:rsidRPr="00193BE6">
              <w:rPr>
                <w:rFonts w:ascii="Source Sans Pro" w:eastAsia="Times New Roman" w:hAnsi="Source Sans Pro"/>
                <w:color w:val="595959"/>
              </w:rPr>
              <w:t xml:space="preserve">         </w:t>
            </w:r>
            <w:proofErr w:type="spellStart"/>
            <w:r w:rsidRPr="00193BE6">
              <w:rPr>
                <w:rFonts w:ascii="Source Sans Pro" w:eastAsia="Times New Roman" w:hAnsi="Source Sans Pro"/>
                <w:color w:val="595959"/>
              </w:rPr>
              <w:t>metadata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⟦fields</w:t>
            </w:r>
            <w:r w:rsidRPr="00193BE6">
              <w:rPr>
                <w:rFonts w:ascii="Source Sans Pro" w:eastAsia="Times New Roman" w:hAnsi="Source Sans Pro"/>
                <w:color w:val="595959"/>
                <w:vertAlign w:val="subscript"/>
              </w:rPr>
              <w:t>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⟧</w:t>
            </w:r>
          </w:p>
          <w:p w14:paraId="00E6394F" w14:textId="79A20256" w:rsidR="008377E2" w:rsidRDefault="008377E2" w:rsidP="00BC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}</w:t>
            </w:r>
          </w:p>
          <w:p w14:paraId="69262290" w14:textId="77777777" w:rsidR="00414188" w:rsidRPr="004419E3" w:rsidRDefault="00414188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70D34" w14:paraId="502655B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2CBE8F1C" w14:textId="49E84B4F" w:rsidR="008773CD" w:rsidRPr="004419E3" w:rsidRDefault="00691357" w:rsidP="006445C8">
            <w:pPr>
              <w:rPr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generate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r w:rsidR="008773CD">
              <w:rPr>
                <w:rStyle w:val="symbol-name1"/>
                <w:rFonts w:ascii="Source Sans Pro" w:eastAsia="Times New Roman" w:hAnsi="Source Sans Pro"/>
                <w:color w:val="595959"/>
              </w:rPr>
              <w:t>functionDefinition</w:t>
            </w:r>
            <w:proofErr w:type="spellEnd"/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2584EE3B" w14:textId="5CB88187" w:rsidR="008773CD" w:rsidRDefault="00C83FA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generate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="008773CD"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functionDefinition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params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returnType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?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vars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varDefinition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8773CD"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sentences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="008773CD"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="008773CD">
              <w:rPr>
                <w:rFonts w:ascii="Source Sans Pro" w:eastAsia="Times New Roman" w:hAnsi="Source Sans Pro"/>
                <w:color w:val="595959"/>
              </w:rPr>
              <w:t>⟧</w:t>
            </w:r>
            <w:r w:rsidR="008773CD"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3BE7C906" w14:textId="77777777" w:rsidR="00DC72CF" w:rsidRDefault="00DC72CF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53F54385" w14:textId="461C890D" w:rsidR="008773CD" w:rsidRDefault="00744EC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#FUNCTION {name}</w:t>
            </w:r>
          </w:p>
          <w:p w14:paraId="5E7EA155" w14:textId="3019F415" w:rsidR="00396158" w:rsidRDefault="0039615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{maplType</w:t>
            </w:r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returnType</w:t>
            </w:r>
            <w:proofErr w:type="spellEnd"/>
            <w:r w:rsidR="00F96AE2"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475E9A82" w14:textId="2EB99622" w:rsidR="00F96AE2" w:rsidRDefault="007A6477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77151">
              <w:rPr>
                <w:rFonts w:ascii="Source Sans Pro" w:eastAsia="Times New Roman" w:hAnsi="Source Sans Pro"/>
                <w:color w:val="595959"/>
                <w:lang w:val="en-GB"/>
              </w:rPr>
              <w:t>{name}:</w:t>
            </w:r>
          </w:p>
          <w:p w14:paraId="4F6A8CCD" w14:textId="5CF61518" w:rsidR="00BB5764" w:rsidRDefault="00BB5764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</w:t>
            </w:r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[[</w:t>
            </w:r>
            <w:proofErr w:type="spellStart"/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params</w:t>
            </w:r>
            <w:r w:rsidR="003A2CF6" w:rsidRPr="003A2CF6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="003A2CF6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D292D7E" w14:textId="6794210B" w:rsidR="003A2CF6" w:rsidRDefault="003A2CF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metadata[[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vars</w:t>
            </w:r>
            <w:r w:rsidRPr="003A2CF6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CF14DDD" w14:textId="09B22CED" w:rsidR="00860390" w:rsidRDefault="00744EC3" w:rsidP="00DB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int </w:t>
            </w:r>
            <w:proofErr w:type="spellStart"/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DC5D2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</w:t>
            </w:r>
            <w:proofErr w:type="spellStart"/>
            <w:r w:rsidR="00DB2F5C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 w:rsidR="00DB2F5C">
              <w:rPr>
                <w:rFonts w:ascii="Source Sans Pro" w:eastAsia="Times New Roman" w:hAnsi="Source Sans Pro"/>
                <w:color w:val="595959"/>
                <w:lang w:val="en-GB"/>
              </w:rPr>
              <w:t>(vars)</w:t>
            </w:r>
          </w:p>
          <w:p w14:paraId="35561949" w14:textId="2372F08E" w:rsidR="003A1EB9" w:rsidRDefault="003A1EB9" w:rsidP="00DB2F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&gt; 0) </w:t>
            </w:r>
          </w:p>
          <w:p w14:paraId="7D51FEB4" w14:textId="7554A6C8" w:rsidR="003A1EB9" w:rsidRDefault="00F53BBE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A1EB9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ENTER</w:t>
            </w:r>
            <w:r w:rsidR="00860390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proofErr w:type="gramStart"/>
            <w:r w:rsidR="00860390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proofErr w:type="gramEnd"/>
          </w:p>
          <w:p w14:paraId="4CE8350F" w14:textId="5A0C7FA9" w:rsidR="00860390" w:rsidRDefault="00F53BBE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3A1EB9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(params)</w:t>
            </w:r>
          </w:p>
          <w:p w14:paraId="6AA051BB" w14:textId="42E8CFE1" w:rsidR="00381206" w:rsidRDefault="0038120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1D5F73">
              <w:rPr>
                <w:rFonts w:ascii="Source Sans Pro" w:eastAsia="Times New Roman" w:hAnsi="Source Sans Pro"/>
                <w:color w:val="595959"/>
                <w:lang w:val="en-GB"/>
              </w:rPr>
              <w:t>returnType</w:t>
            </w:r>
            <w:proofErr w:type="spellEnd"/>
            <w:r w:rsidR="001D5F73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E036104" w14:textId="645F9868" w:rsidR="001D5F73" w:rsidRDefault="001D5F7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333706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8B7050">
              <w:rPr>
                <w:rFonts w:ascii="Source Sans Pro" w:eastAsia="Times New Roman" w:hAnsi="Source Sans Pro"/>
                <w:color w:val="595959"/>
                <w:lang w:val="en-GB"/>
              </w:rPr>
              <w:t>sentences</w:t>
            </w:r>
            <w:r w:rsidR="00FE6F4B" w:rsidRPr="00FE6F4B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="00333706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F8FC7A3" w14:textId="6F972721" w:rsidR="00333706" w:rsidRDefault="00333706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0)</w:t>
            </w:r>
          </w:p>
          <w:p w14:paraId="2AD0C849" w14:textId="1C557923" w:rsidR="00203013" w:rsidRPr="00203013" w:rsidRDefault="00333706" w:rsidP="00087A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 w:rsidR="009229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RET</w:t>
            </w:r>
            <w:r w:rsidR="0020301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 w:rsidR="00087AC4"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 w:rsidR="00203013"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</w:p>
          <w:p w14:paraId="77B404BA" w14:textId="77777777" w:rsidR="00414188" w:rsidRPr="004419E3" w:rsidRDefault="0041418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8773CD" w:rsidRPr="00AC18F2" w14:paraId="70981DA1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69B36150" w14:textId="49E84B4F" w:rsidR="008773CD" w:rsidRPr="004C103A" w:rsidRDefault="004C103A" w:rsidP="006445C8">
            <w:pPr>
              <w:rPr>
                <w:rStyle w:val="symbol-name1"/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Style w:val="symbol-name1"/>
                <w:rFonts w:ascii="Source Sans Pro" w:eastAsia="Times New Roman" w:hAnsi="Source Sans Pro"/>
                <w:b/>
                <w:bCs/>
                <w:color w:val="595959"/>
              </w:rPr>
              <w:lastRenderedPageBreak/>
              <w:t>metadata</w:t>
            </w:r>
            <w:r w:rsidR="008773CD" w:rsidRPr="004C103A">
              <w:rPr>
                <w:rStyle w:val="symbol-name1"/>
                <w:rFonts w:ascii="Cambria Math" w:hAnsi="Cambria Math" w:cs="Cambria Math"/>
                <w:color w:val="595959"/>
              </w:rPr>
              <w:t>⟦</w:t>
            </w:r>
            <w:r w:rsidR="008773CD" w:rsidRPr="004C103A">
              <w:rPr>
                <w:rStyle w:val="symbol-name1"/>
                <w:rFonts w:ascii="Source Sans Pro" w:eastAsia="Times New Roman" w:hAnsi="Source Sans Pro"/>
                <w:color w:val="595959"/>
              </w:rPr>
              <w:t>fieldDefinition</w:t>
            </w:r>
            <w:proofErr w:type="spellEnd"/>
            <w:r w:rsidR="008773CD" w:rsidRPr="004C103A">
              <w:rPr>
                <w:rStyle w:val="symbol-name1"/>
                <w:rFonts w:ascii="Cambria Math" w:hAnsi="Cambria Math" w:cs="Cambria Math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756B58A" w14:textId="77777777" w:rsidR="004C103A" w:rsidRDefault="004C103A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b w:val="0"/>
                <w:bCs w:val="0"/>
                <w:color w:val="595959"/>
                <w:lang w:val="en-GB"/>
              </w:rPr>
            </w:pPr>
            <w:r w:rsidRPr="004C103A">
              <w:rPr>
                <w:rStyle w:val="symbol-name1"/>
                <w:rFonts w:cs="Cambria Math"/>
                <w:b w:val="0"/>
                <w:bCs w:val="0"/>
                <w:color w:val="595959"/>
                <w:lang w:val="en-GB"/>
              </w:rPr>
              <w:t>metadata</w:t>
            </w:r>
            <w:r w:rsidR="008773CD" w:rsidRPr="004C103A">
              <w:rPr>
                <w:rStyle w:val="symbol-name1"/>
                <w:rFonts w:ascii="Cambria Math" w:hAnsi="Cambria Math" w:cs="Cambria Math"/>
                <w:b w:val="0"/>
                <w:bCs w:val="0"/>
                <w:color w:val="595959"/>
              </w:rPr>
              <w:t>⟦</w:t>
            </w:r>
            <w:proofErr w:type="spellStart"/>
            <w:r w:rsidR="008773CD" w:rsidRPr="004C103A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fieldDefinition</w:t>
            </w:r>
            <w:proofErr w:type="spellEnd"/>
            <w:r w:rsidR="008773CD" w:rsidRPr="004C103A">
              <w:rPr>
                <w:rStyle w:val="symbol-name1"/>
                <w:color w:val="595959"/>
                <w:lang w:val="en-GB"/>
              </w:rPr>
              <w:t xml:space="preserve"> → </w:t>
            </w:r>
            <w:proofErr w:type="spellStart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>name:string</w:t>
            </w:r>
            <w:proofErr w:type="spellEnd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 xml:space="preserve"> </w:t>
            </w:r>
            <w:proofErr w:type="spellStart"/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>tipo:type</w:t>
            </w:r>
            <w:proofErr w:type="spellEnd"/>
            <w:r w:rsidR="008773CD" w:rsidRPr="004C103A">
              <w:rPr>
                <w:rStyle w:val="symbol-name1"/>
                <w:rFonts w:ascii="Cambria Math" w:hAnsi="Cambria Math" w:cs="Cambria Math"/>
                <w:b w:val="0"/>
                <w:bCs w:val="0"/>
                <w:color w:val="595959"/>
              </w:rPr>
              <w:t>⟧</w:t>
            </w:r>
            <w:r w:rsidR="008773CD" w:rsidRPr="004C103A">
              <w:rPr>
                <w:rStyle w:val="symbol-name1"/>
                <w:b w:val="0"/>
                <w:bCs w:val="0"/>
                <w:color w:val="595959"/>
                <w:lang w:val="en-GB"/>
              </w:rPr>
              <w:t xml:space="preserve"> =</w:t>
            </w:r>
          </w:p>
          <w:p w14:paraId="7833EE3B" w14:textId="24720B4E" w:rsidR="008773CD" w:rsidRPr="004C103A" w:rsidRDefault="00D65F86" w:rsidP="004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#FIELD {name}: {maplType(</w:t>
            </w:r>
            <w:proofErr w:type="spellStart"/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 w:rsidR="004C103A"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21A9225D" w14:textId="77777777" w:rsidR="00DC72CF" w:rsidRPr="004C103A" w:rsidRDefault="00DC72C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70D34" w14:paraId="3A079D3F" w14:textId="77777777" w:rsidTr="00B64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</w:tcPr>
          <w:p w14:paraId="16B58D25" w14:textId="67B67EB7" w:rsidR="00D65F86" w:rsidRPr="00FE6F4B" w:rsidRDefault="00D65F86" w:rsidP="00D65F86">
            <w:pPr>
              <w:rPr>
                <w:strike/>
                <w:color w:val="FF0000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functionBuilder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</w:tcPr>
          <w:p w14:paraId="6A7E5E70" w14:textId="77777777" w:rsidR="00D65F86" w:rsidRP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D65F86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functionBuilder</w:t>
            </w:r>
            <w:proofErr w:type="spellEnd"/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D65F86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D65F86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B8ACFC8" w14:textId="792FB0FA" w:rsidR="00D65F86" w:rsidRPr="004C103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ymbol-name1"/>
                <w:rFonts w:ascii="Source Sans Pro" w:eastAsia="Times New Roman" w:hAnsi="Source Sans Pro"/>
                <w:b w:val="0"/>
                <w:bCs w:val="0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E56AD7">
              <w:rPr>
                <w:rFonts w:ascii="Source Sans Pro" w:eastAsia="Times New Roman" w:hAnsi="Source Sans Pro"/>
                <w:color w:val="595959"/>
                <w:lang w:val="en-GB"/>
              </w:rPr>
              <w:t>‘**builder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</w:t>
            </w:r>
          </w:p>
          <w:p w14:paraId="4DF48E65" w14:textId="727709E3" w:rsidR="00D65F86" w:rsidRPr="00FE6F4B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FF0000"/>
                <w:lang w:val="en-GB"/>
              </w:rPr>
            </w:pPr>
          </w:p>
        </w:tc>
      </w:tr>
      <w:tr w:rsidR="00D65F86" w:rsidRPr="00BB13D1" w14:paraId="154FF58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51284A95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metadata⟦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varDefinition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  <w:bottom w:val="double" w:sz="12" w:space="0" w:color="A5C249" w:themeColor="accent6"/>
            </w:tcBorders>
            <w:vAlign w:val="center"/>
          </w:tcPr>
          <w:p w14:paraId="11C22806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metadata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varDefinition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43D1034" w14:textId="1E2883A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GLOBAL      </w:t>
            </w:r>
          </w:p>
          <w:p w14:paraId="462CE6D2" w14:textId="7F9F6C1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global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65C31F1B" w14:textId="26DB542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 if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</w:t>
            </w:r>
            <w:r w:rsidR="00883241">
              <w:rPr>
                <w:rFonts w:ascii="Source Sans Pro" w:eastAsia="Times New Roman" w:hAnsi="Source Sans Pro"/>
                <w:color w:val="595959"/>
                <w:lang w:val="en-GB"/>
              </w:rPr>
              <w:t>LOCAL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</w:p>
          <w:p w14:paraId="3DA6A86F" w14:textId="1BD9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local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38B471B6" w14:textId="325A05EA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 </w:t>
            </w:r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if  </w:t>
            </w:r>
            <w:proofErr w:type="spellStart"/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>varDefinition.scope</w:t>
            </w:r>
            <w:proofErr w:type="spellEnd"/>
            <w:r w:rsidR="005A14E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PARAMETER      </w:t>
            </w:r>
          </w:p>
          <w:p w14:paraId="7D7B1580" w14:textId="79635681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#</w:t>
            </w:r>
            <w:r w:rsidR="005D57B0">
              <w:rPr>
                <w:rFonts w:ascii="Source Sans Pro" w:eastAsia="Times New Roman" w:hAnsi="Source Sans Pro"/>
                <w:color w:val="595959"/>
                <w:lang w:val="en-GB"/>
              </w:rPr>
              <w:t>param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{name}: {maplType(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tipo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)}</w:t>
            </w:r>
          </w:p>
          <w:p w14:paraId="60862540" w14:textId="77777777" w:rsidR="00D65F86" w:rsidRPr="005C55DF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70D34" w14:paraId="0470D93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3789DC88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execute⟦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sentence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vAlign w:val="center"/>
          </w:tcPr>
          <w:p w14:paraId="3EDE2D9D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functionCallSent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E0A9746" w14:textId="4F13F4C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functionCallSent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3491253F" w14:textId="3BE88BF4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4B3093" w:rsidRPr="004B309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28CB01F" w14:textId="309916D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45E23703" w14:textId="37547B7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functionCallSent.owner.returnType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4D5710">
              <w:rPr>
                <w:rFonts w:ascii="Source Sans Pro" w:eastAsia="Times New Roman" w:hAnsi="Source Sans Pro"/>
                <w:color w:val="595959"/>
                <w:lang w:val="en-GB"/>
              </w:rPr>
              <w:t>!=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VoidType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4863260" w14:textId="77777777" w:rsidR="004C20B3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POP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 </w:t>
            </w:r>
            <w:r w:rsidR="004C20B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7C75F222" w14:textId="2433F5FD" w:rsidR="00D65F86" w:rsidRDefault="004C20B3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</w:t>
            </w:r>
            <w:proofErr w:type="spellStart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functionCallSent.owner.returnType</w:t>
            </w:r>
            <w:proofErr w:type="spellEnd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59D090B" w14:textId="7FB29EA5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7C36EF69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849F43C" w14:textId="77777777" w:rsidR="00D65F86" w:rsidRPr="004D4309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82B992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assignment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left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right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4B9F7B02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{assignment}</w:t>
            </w:r>
          </w:p>
          <w:p w14:paraId="403ECFA6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address[[left]]</w:t>
            </w:r>
          </w:p>
          <w:p w14:paraId="44B0D790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value[[right]]</w:t>
            </w:r>
          </w:p>
          <w:p w14:paraId="5CD45730" w14:textId="60788F85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9F441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STORE</w:t>
            </w:r>
            <w:r w:rsidR="004121D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left.type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4F4A9B5C" w14:textId="77777777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C18F2" w14:paraId="0469673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28B8AED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vAlign w:val="center"/>
          </w:tcPr>
          <w:p w14:paraId="61EB124A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loop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from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assignment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until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body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B05957B" w14:textId="17230DBB" w:rsidR="00917848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+</w:t>
            </w:r>
            <w:proofErr w:type="gramStart"/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>+;</w:t>
            </w:r>
            <w:proofErr w:type="gramEnd"/>
          </w:p>
          <w:p w14:paraId="4750CE96" w14:textId="77777777" w:rsidR="00D31EE2" w:rsidRDefault="002A020C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c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ondLabel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(“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untilcond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_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”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</w:p>
          <w:p w14:paraId="7B264717" w14:textId="6F7BE040" w:rsidR="002A020C" w:rsidRDefault="00D31EE2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 w:rsidR="002A020C"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 w:rsidR="002A020C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860B1CC" w14:textId="77777777" w:rsidR="00D31EE2" w:rsidRDefault="002A020C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</w:t>
            </w:r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D31EE2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formatLabel(“untilend_”,                                              </w:t>
            </w:r>
          </w:p>
          <w:p w14:paraId="59FA3D46" w14:textId="6BDD4B75" w:rsidR="002A020C" w:rsidRDefault="00D31EE2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57B6FAD" w14:textId="056DC3FF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917848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#LINE </w:t>
            </w:r>
            <w:r w:rsidR="003610FE">
              <w:rPr>
                <w:rFonts w:ascii="Source Sans Pro" w:eastAsia="Times New Roman" w:hAnsi="Source Sans Pro"/>
                <w:color w:val="595959"/>
                <w:lang w:val="en-GB"/>
              </w:rPr>
              <w:t>{loop}</w:t>
            </w:r>
          </w:p>
          <w:p w14:paraId="6B7803CE" w14:textId="2CBB9D8F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A96B14">
              <w:rPr>
                <w:rFonts w:ascii="Source Sans Pro" w:eastAsia="Times New Roman" w:hAnsi="Source Sans Pro"/>
                <w:color w:val="595959"/>
                <w:lang w:val="en-GB"/>
              </w:rPr>
              <w:t>‘</w:t>
            </w:r>
            <w:proofErr w:type="gramStart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from</w:t>
            </w:r>
            <w:proofErr w:type="gramEnd"/>
          </w:p>
          <w:p w14:paraId="7636EC5F" w14:textId="4452C2F4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D06511">
              <w:rPr>
                <w:rFonts w:ascii="Source Sans Pro" w:eastAsia="Times New Roman" w:hAnsi="Source Sans Pro"/>
                <w:color w:val="595959"/>
                <w:lang w:val="en-GB"/>
              </w:rPr>
              <w:t>from</w:t>
            </w:r>
            <w:r w:rsidR="00D06511" w:rsidRPr="00D06511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</w:t>
            </w:r>
            <w:r w:rsidR="00D06511">
              <w:rPr>
                <w:rFonts w:ascii="Source Sans Pro" w:eastAsia="Times New Roman" w:hAnsi="Source Sans Pro"/>
                <w:color w:val="595959"/>
                <w:lang w:val="en-GB"/>
              </w:rPr>
              <w:t>]</w:t>
            </w:r>
          </w:p>
          <w:p w14:paraId="3416E023" w14:textId="23635C21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condLabel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6CA180A5" w14:textId="7A1E8028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value[[</w:t>
            </w:r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until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AD1234B" w14:textId="635C18EB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JNZ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</w:p>
          <w:p w14:paraId="0EF116F6" w14:textId="61544C11" w:rsidR="00105F14" w:rsidRPr="005D120A" w:rsidRDefault="00105F14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loop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body</w:t>
            </w:r>
          </w:p>
          <w:p w14:paraId="1443B6B6" w14:textId="774CDA53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body</w:t>
            </w:r>
            <w:r w:rsidRPr="0023059F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4C51C05" w14:textId="4BBB0B6B" w:rsidR="00D65F86" w:rsidRPr="005D120A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JMP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23059F">
              <w:rPr>
                <w:rFonts w:ascii="Source Sans Pro" w:eastAsia="Times New Roman" w:hAnsi="Source Sans Pro"/>
                <w:color w:val="595959"/>
                <w:lang w:val="en-GB"/>
              </w:rPr>
              <w:t>condLabel</w:t>
            </w:r>
            <w:proofErr w:type="spellEnd"/>
          </w:p>
          <w:p w14:paraId="1E5D82A3" w14:textId="71189CBC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105F14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105F14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</w:tc>
      </w:tr>
      <w:tr w:rsidR="00D65F86" w:rsidRPr="00AC18F2" w14:paraId="6DC19AEB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5AA91460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1C9BE02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ifElse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condition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trueBlock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falseBlock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sentence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551EC9FC" w14:textId="7777777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1C7F702C" w14:textId="1A915962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+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+;</w:t>
            </w:r>
            <w:proofErr w:type="gramEnd"/>
          </w:p>
          <w:p w14:paraId="58403EA7" w14:textId="429FADF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(“else_”,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3B07532" w14:textId="6AB46314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String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formatLabel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(“endif_”,                                              </w:t>
            </w:r>
          </w:p>
          <w:p w14:paraId="138CC18E" w14:textId="77777777" w:rsidR="009E3F21" w:rsidRDefault="009E3F21" w:rsidP="009E3F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labelCount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906B60D" w14:textId="0EFF266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</w:t>
            </w:r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{</w:t>
            </w:r>
            <w:proofErr w:type="spellStart"/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ifElse</w:t>
            </w:r>
            <w:proofErr w:type="spellEnd"/>
            <w:r w:rsidR="00934725"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0EC822D3" w14:textId="2C8B81C7" w:rsidR="00934725" w:rsidRDefault="0093472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condition</w:t>
            </w:r>
            <w:proofErr w:type="gramEnd"/>
          </w:p>
          <w:p w14:paraId="70BCCFEE" w14:textId="4EB41D8B" w:rsidR="00D65F86" w:rsidRPr="005D120A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value[[condition]]</w:t>
            </w:r>
          </w:p>
          <w:p w14:paraId="5D3A97FD" w14:textId="1444FED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JZ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9D091B"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</w:p>
          <w:p w14:paraId="01E61CCF" w14:textId="1BC819BB" w:rsidR="00054B15" w:rsidRPr="005D120A" w:rsidRDefault="00054B1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if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block</w:t>
            </w:r>
          </w:p>
          <w:p w14:paraId="0EDC979D" w14:textId="767F59C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trueBlock</w:t>
            </w:r>
            <w:r w:rsidR="007F1B74" w:rsidRPr="007F1B74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63EB3503" w14:textId="3F904A54" w:rsidR="007F1B74" w:rsidRDefault="007F1B74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JMP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</w:p>
          <w:p w14:paraId="364AF2ED" w14:textId="1E057334" w:rsidR="00054B15" w:rsidRDefault="00054B1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‘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else</w:t>
            </w:r>
            <w:proofErr w:type="gram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block</w:t>
            </w:r>
          </w:p>
          <w:p w14:paraId="6A1BBEC0" w14:textId="632F64A5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</w:t>
            </w:r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</w:t>
            </w:r>
            <w:proofErr w:type="spellStart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elseLabel</w:t>
            </w:r>
            <w:proofErr w:type="spellEnd"/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0FF05993" w14:textId="0EA35A7F" w:rsidR="00D65F86" w:rsidRPr="005D120A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</w:t>
            </w:r>
            <w:r w:rsidR="00054B1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execute[[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falseBlock</w:t>
            </w:r>
            <w:r w:rsidR="007F1B74" w:rsidRPr="007F1B74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 w:rsidRPr="005D120A"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0AC70A4" w14:textId="0A878E8A" w:rsidR="00D65F86" w:rsidRPr="00737A81" w:rsidRDefault="00D65F86" w:rsidP="00D6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="00D608C3">
              <w:rPr>
                <w:rFonts w:ascii="Source Sans Pro" w:eastAsia="Times New Roman" w:hAnsi="Source Sans Pro"/>
                <w:color w:val="595959"/>
                <w:lang w:val="en-GB"/>
              </w:rPr>
              <w:t>endLabel</w:t>
            </w:r>
            <w:proofErr w:type="spellEnd"/>
            <w:r w:rsidR="00D608C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</w:p>
          <w:p w14:paraId="237F8297" w14:textId="5DDC512E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BB13D1" w14:paraId="2850CD1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7610ED3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A53A509" w14:textId="77777777" w:rsidR="00C66EC3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read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4A19C9E7" w14:textId="057DDED4" w:rsidR="00D65F86" w:rsidRDefault="00C66EC3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#LINE 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{input}</w:t>
            </w:r>
          </w:p>
          <w:p w14:paraId="020DDA98" w14:textId="13B30A52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address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expression</w:t>
            </w:r>
            <w:r w:rsidRPr="00A220CA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5932DEC7" w14:textId="2151A093" w:rsidR="00D65F86" w:rsidRDefault="00D65F86" w:rsidP="000062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IN</w:t>
            </w:r>
            <w:r w:rsidR="001B033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r w:rsidR="00C456AC">
              <w:rPr>
                <w:rFonts w:ascii="Source Sans Pro" w:eastAsia="Times New Roman" w:hAnsi="Source Sans Pro"/>
                <w:color w:val="595959"/>
                <w:lang w:val="en-GB"/>
              </w:rPr>
              <w:t>input[0].type</w:t>
            </w:r>
            <w:r w:rsidR="001B0336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1828C65" w14:textId="18CD8B6E" w:rsidR="00006218" w:rsidRPr="00737A81" w:rsidRDefault="00006218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STORE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r w:rsidR="00C456AC">
              <w:rPr>
                <w:rFonts w:ascii="Source Sans Pro" w:eastAsia="Times New Roman" w:hAnsi="Source Sans Pro"/>
                <w:color w:val="595959"/>
                <w:lang w:val="en-GB"/>
              </w:rPr>
              <w:t>input[0].type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6D2F1A" w14:paraId="092E3FCA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ED7DEDE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7A8DAE61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print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input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867C73C" w14:textId="1FBDED7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input.start.line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32ED3BE" w14:textId="1B781D85" w:rsidR="00F0154F" w:rsidRDefault="00F0154F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35288">
              <w:rPr>
                <w:rFonts w:ascii="Source Sans Pro" w:eastAsia="Times New Roman" w:hAnsi="Source Sans Pro"/>
                <w:color w:val="595959"/>
                <w:lang w:val="en-GB"/>
              </w:rPr>
              <w:t>i</w:t>
            </w:r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nput*.</w:t>
            </w:r>
            <w:proofErr w:type="spellStart"/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forEach</w:t>
            </w:r>
            <w:proofErr w:type="spellEnd"/>
            <w:r w:rsidR="005C40B9">
              <w:rPr>
                <w:rFonts w:ascii="Source Sans Pro" w:eastAsia="Times New Roman" w:hAnsi="Source Sans Pro"/>
                <w:color w:val="595959"/>
                <w:lang w:val="en-GB"/>
              </w:rPr>
              <w:t>( Expression e -&gt;</w:t>
            </w:r>
          </w:p>
          <w:p w14:paraId="36A1172B" w14:textId="34649DD0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 xml:space="preserve">                  </w:t>
            </w:r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if(</w:t>
            </w:r>
            <w:proofErr w:type="spellStart"/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e.type</w:t>
            </w:r>
            <w:proofErr w:type="spellEnd"/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== BOOLEAN){</w:t>
            </w:r>
          </w:p>
          <w:p w14:paraId="70B81637" w14:textId="613935AA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value[[e]]</w:t>
            </w:r>
          </w:p>
          <w:p w14:paraId="431039EE" w14:textId="66E0D02C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PUSHI 1</w:t>
            </w:r>
          </w:p>
          <w:p w14:paraId="48265E82" w14:textId="0BD11331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EQI</w:t>
            </w:r>
          </w:p>
          <w:p w14:paraId="391C6BE1" w14:textId="6429ED14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 xml:space="preserve">JZ </w:t>
            </w:r>
            <w:proofErr w:type="spellStart"/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falseBoolean</w:t>
            </w:r>
            <w:proofErr w:type="spellEnd"/>
          </w:p>
          <w:p w14:paraId="3714DA29" w14:textId="3DBF088B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116</w:t>
            </w:r>
          </w:p>
          <w:p w14:paraId="72992CB4" w14:textId="73A31FE4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5241A06A" w14:textId="28CF4ACD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114</w:t>
            </w:r>
          </w:p>
          <w:p w14:paraId="3A91C308" w14:textId="7E8E74DA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57C04BBB" w14:textId="4648417C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117</w:t>
            </w:r>
          </w:p>
          <w:p w14:paraId="27C23CD3" w14:textId="644E9B76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6CAFEB42" w14:textId="2E800DFA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101</w:t>
            </w:r>
          </w:p>
          <w:p w14:paraId="3308EEB9" w14:textId="2B66C875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23A353CF" w14:textId="567EF3CC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 xml:space="preserve">JMP </w:t>
            </w:r>
            <w:proofErr w:type="spellStart"/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endboolean</w:t>
            </w:r>
            <w:proofErr w:type="spellEnd"/>
          </w:p>
          <w:p w14:paraId="5C404233" w14:textId="485D8795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000000" w:themeColor="text1"/>
                <w:lang w:val="en-GB"/>
              </w:rPr>
            </w:pPr>
            <w:proofErr w:type="spellStart"/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lastRenderedPageBreak/>
              <w:t>falseBoolean</w:t>
            </w:r>
            <w:proofErr w:type="spellEnd"/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:</w:t>
            </w:r>
          </w:p>
          <w:p w14:paraId="469355D6" w14:textId="53AE5F27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102</w:t>
            </w:r>
          </w:p>
          <w:p w14:paraId="080D4260" w14:textId="5ACA5CE1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371CEB8B" w14:textId="1AF87AF1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97</w:t>
            </w:r>
          </w:p>
          <w:p w14:paraId="0DE11BE7" w14:textId="3B72E636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27708998" w14:textId="7B91C73B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108</w:t>
            </w:r>
          </w:p>
          <w:p w14:paraId="4B36DD60" w14:textId="69A8F7EF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345102B2" w14:textId="0E646328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115</w:t>
            </w:r>
          </w:p>
          <w:p w14:paraId="3ED1A53D" w14:textId="1D3B4FC2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5D5A1976" w14:textId="23641575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PUSHB 101</w:t>
            </w:r>
          </w:p>
          <w:p w14:paraId="4E410A19" w14:textId="796E651A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</w:pPr>
            <w:r w:rsidRPr="00A70D34">
              <w:rPr>
                <w:rFonts w:ascii="Source Sans Pro" w:eastAsia="Times New Roman" w:hAnsi="Source Sans Pro"/>
                <w:b/>
                <w:bCs/>
                <w:color w:val="000000" w:themeColor="text1"/>
                <w:lang w:val="en-GB"/>
              </w:rPr>
              <w:t>OUTB</w:t>
            </w:r>
          </w:p>
          <w:p w14:paraId="232C6B28" w14:textId="4F29048E" w:rsidR="00A70D34" w:rsidRPr="00A70D34" w:rsidRDefault="00A70D34" w:rsidP="00A70D34">
            <w:pPr>
              <w:shd w:val="clear" w:color="auto" w:fill="C8DA91" w:themeFill="accent6" w:themeFillTint="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000000" w:themeColor="text1"/>
                <w:lang w:val="en-GB"/>
              </w:rPr>
            </w:pPr>
            <w:proofErr w:type="spellStart"/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endBoolean</w:t>
            </w:r>
            <w:proofErr w:type="spellEnd"/>
            <w:r w:rsidRPr="00A70D34">
              <w:rPr>
                <w:rFonts w:ascii="Source Sans Pro" w:eastAsia="Times New Roman" w:hAnsi="Source Sans Pro"/>
                <w:color w:val="000000" w:themeColor="text1"/>
                <w:lang w:val="en-GB"/>
              </w:rPr>
              <w:t>:</w:t>
            </w:r>
          </w:p>
          <w:p w14:paraId="0DDAB876" w14:textId="4AFCA962" w:rsidR="00A70D34" w:rsidRDefault="00A70D34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} else {</w:t>
            </w:r>
          </w:p>
          <w:p w14:paraId="7A9B8E9B" w14:textId="223208D2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value[[e]]</w:t>
            </w:r>
          </w:p>
          <w:p w14:paraId="7637B037" w14:textId="75BC2FA5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OUT</w:t>
            </w:r>
            <w:r w:rsidR="00C456AC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e.type</w:t>
            </w:r>
            <w:proofErr w:type="spellEnd"/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9A301D9" w14:textId="4D8A9E00" w:rsidR="00A70D34" w:rsidRDefault="00A70D34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}</w:t>
            </w:r>
          </w:p>
          <w:p w14:paraId="7D9CC44F" w14:textId="6986457C" w:rsidR="005C40B9" w:rsidRDefault="005C40B9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35288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C2A0858" w14:textId="7F13A29B" w:rsidR="00935288" w:rsidRDefault="00935288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if(op==”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println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”</w:t>
            </w:r>
            <w:r w:rsidR="00731EE3">
              <w:rPr>
                <w:rFonts w:ascii="Source Sans Pro" w:eastAsia="Times New Roman" w:hAnsi="Source Sans Pro"/>
                <w:color w:val="595959"/>
                <w:lang w:val="en-GB"/>
              </w:rPr>
              <w:t>){</w:t>
            </w:r>
          </w:p>
          <w:p w14:paraId="105AD91C" w14:textId="7673678F" w:rsidR="00731EE3" w:rsidRDefault="00731EE3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PUSHB 10</w:t>
            </w:r>
          </w:p>
          <w:p w14:paraId="2052F61F" w14:textId="4F0EC793" w:rsidR="00731EE3" w:rsidRPr="00731EE3" w:rsidRDefault="00731EE3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 w:rsidR="00337094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OUTB</w:t>
            </w:r>
          </w:p>
          <w:p w14:paraId="50FBA9EB" w14:textId="77777777" w:rsidR="00D65F86" w:rsidRDefault="00731EE3" w:rsidP="0033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}</w:t>
            </w:r>
          </w:p>
          <w:p w14:paraId="7E8D2E18" w14:textId="107E6B82" w:rsidR="00337094" w:rsidRPr="00737A81" w:rsidRDefault="00337094" w:rsidP="003370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2250472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E51DF9B" w14:textId="77777777" w:rsidR="00D65F86" w:rsidRPr="005C40B9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4726159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execute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return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:sentence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?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= </w:t>
            </w:r>
          </w:p>
          <w:p w14:paraId="796563FB" w14:textId="300F42F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#LINE 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end.line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EFAE53E" w14:textId="3D651EE4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5D08D4">
              <w:rPr>
                <w:rFonts w:ascii="Source Sans Pro" w:eastAsia="Times New Roman" w:hAnsi="Source Sans Pro"/>
                <w:color w:val="595959"/>
                <w:lang w:val="en-GB"/>
              </w:rPr>
              <w:t>value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7A49E60" w14:textId="57E0F45D" w:rsidR="00D65F86" w:rsidRDefault="005D08D4" w:rsidP="00375380">
            <w:pPr>
              <w:ind w:left="741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int </w:t>
            </w:r>
            <w:proofErr w:type="spellStart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 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return.owner.vars</w:t>
            </w:r>
            <w:proofErr w:type="spellEnd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15CB693" w14:textId="36DB2430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 w:rsidR="00375380">
              <w:rPr>
                <w:rFonts w:ascii="Source Sans Pro" w:eastAsia="Times New Roman" w:hAnsi="Source Sans Pro"/>
                <w:color w:val="595959"/>
                <w:lang w:val="en-GB"/>
              </w:rPr>
              <w:t>getVarsSize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return.owner.params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CD4D5E1" w14:textId="6DE9D81A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int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return.owner.returnType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08B88DBF" w14:textId="50AA2DFB" w:rsidR="00D65F86" w:rsidRDefault="00D65F86" w:rsidP="00D65F86">
            <w:pPr>
              <w:ind w:left="741" w:hanging="74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RET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bytesReturn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bytesLocals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,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bytesParams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</w:p>
          <w:p w14:paraId="35FC1221" w14:textId="77777777" w:rsidR="00D65F86" w:rsidRPr="00737A8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4419E3" w14:paraId="67D0A852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7CC61108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address⟦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shd w:val="clear" w:color="auto" w:fill="FFCC99"/>
            <w:vAlign w:val="center"/>
          </w:tcPr>
          <w:p w14:paraId="558861C2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C1B2112" w14:textId="77777777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4419E3" w14:paraId="6EF5F148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AD64A80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9F4DBE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1A4163C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ab/>
            </w:r>
          </w:p>
        </w:tc>
      </w:tr>
      <w:tr w:rsidR="00D65F86" w:rsidRPr="004419E3" w14:paraId="69FC06C4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C36502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AAE4295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A3D3A8E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DC2D5F" w14:paraId="2AFA480D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49C7B5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vAlign w:val="center"/>
          </w:tcPr>
          <w:p w14:paraId="0234DFA0" w14:textId="36985EB8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4173ABE1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if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variable.definition.scope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== GLOBAL</w:t>
            </w:r>
          </w:p>
          <w:p w14:paraId="0D95BDC5" w14:textId="0C7FF390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</w:t>
            </w:r>
            <w:r w:rsidR="00B85751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449DEFAE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else</w:t>
            </w:r>
          </w:p>
          <w:p w14:paraId="7A00BA21" w14:textId="0835FF3E" w:rsidR="00D65F86" w:rsidRPr="005425CC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</w:t>
            </w:r>
            <w:r w:rsidR="00DC2D5F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H BP</w:t>
            </w:r>
          </w:p>
          <w:p w14:paraId="08F16E9D" w14:textId="4548C58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</w:t>
            </w:r>
            <w:r w:rsidR="00522B26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variable.definition.address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}</w:t>
            </w:r>
          </w:p>
          <w:p w14:paraId="312D42CB" w14:textId="3818A8EC" w:rsidR="00D65F86" w:rsidRPr="00616EB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  <w:p w14:paraId="306843B5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70D34" w14:paraId="5153D774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5EAAF7A2" w14:textId="77777777" w:rsidR="00D65F86" w:rsidRPr="00616EB1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5FEAE4AE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565CB0A4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87D5ABB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C0E6664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F7AD57B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6A382B8E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CF15F37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2DEA071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1BDD244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4419E3" w14:paraId="75FA0EC5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7EBD0EA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CBA61D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54793B4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A70D34" w14:paraId="6B4F80E3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515861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5C6EBC3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A70D34" w14:paraId="5407B0D0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41077C7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66CFFC1C" w14:textId="77777777" w:rsidR="00D65F86" w:rsidRPr="00737A81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A70D34" w14:paraId="1B3A3EC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616F1F4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794D0809" w14:textId="11E2E985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#Error</w:t>
            </w:r>
          </w:p>
        </w:tc>
      </w:tr>
      <w:tr w:rsidR="00D65F86" w:rsidRPr="000F3BBC" w14:paraId="6BDFBCB4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487155D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D4B45AF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</w:p>
          <w:p w14:paraId="7BBD2D8D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address[[root]]</w:t>
            </w:r>
          </w:p>
          <w:p w14:paraId="4AF3ACFA" w14:textId="1B706D76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="003A2516">
              <w:rPr>
                <w:rFonts w:ascii="Source Sans Pro" w:eastAsia="Times New Roman" w:hAnsi="Source Sans Pro"/>
                <w:color w:val="595959"/>
                <w:lang w:val="en-GB"/>
              </w:rPr>
              <w:t>getFieldOffset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root.type</w:t>
            </w:r>
            <w:proofErr w:type="spellEnd"/>
            <w:r w:rsidR="000F3BBC">
              <w:rPr>
                <w:rFonts w:ascii="Source Sans Pro" w:eastAsia="Times New Roman" w:hAnsi="Source Sans Pro"/>
                <w:color w:val="595959"/>
                <w:lang w:val="en-GB"/>
              </w:rPr>
              <w:t>, field)</w:t>
            </w:r>
          </w:p>
          <w:p w14:paraId="2389787B" w14:textId="104F0ADA" w:rsidR="00D65F86" w:rsidRPr="008E11AD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</w:tc>
      </w:tr>
      <w:tr w:rsidR="00D65F86" w:rsidRPr="00CD7028" w14:paraId="06E98D4D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157442C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AAFB3E6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address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23EDA62F" w14:textId="258C3374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r w:rsidR="000F3BBC">
              <w:rPr>
                <w:rFonts w:ascii="Source Sans Pro" w:eastAsia="Times New Roman" w:hAnsi="Source Sans Pro"/>
                <w:color w:val="595959"/>
                <w:lang w:val="en-GB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318DAA64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value[[index]]</w:t>
            </w:r>
          </w:p>
          <w:p w14:paraId="511E22C6" w14:textId="5AC83540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PUSHI </w:t>
            </w:r>
            <w:proofErr w:type="spellStart"/>
            <w:r w:rsidR="005A4550">
              <w:rPr>
                <w:rFonts w:ascii="Source Sans Pro" w:eastAsia="Times New Roman" w:hAnsi="Source Sans Pro"/>
                <w:color w:val="595959"/>
                <w:lang w:val="en-GB"/>
              </w:rPr>
              <w:t>maplTypeSize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1A02E77F" w14:textId="0DD99113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MULI</w:t>
            </w:r>
          </w:p>
          <w:p w14:paraId="3A96DE43" w14:textId="64FBB93F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ADDI</w:t>
            </w:r>
          </w:p>
          <w:p w14:paraId="0BDF0C5A" w14:textId="40DECD2D" w:rsidR="00D65F86" w:rsidRPr="00D26967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</w:p>
        </w:tc>
      </w:tr>
      <w:tr w:rsidR="00D65F86" w:rsidRPr="004419E3" w14:paraId="573489AE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48DE6F38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</w:rPr>
              <w:t>value⟦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vAlign w:val="center"/>
          </w:tcPr>
          <w:p w14:paraId="03BD3182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intConstant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85D87EF" w14:textId="442093D0" w:rsidR="00D65F86" w:rsidRPr="00737A81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PUSHI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4419E3" w14:paraId="5B43B0E5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1592B859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1AD9669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realConstant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38B6E388" w14:textId="52264EC0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PUSHF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A70D34" w14:paraId="24504B2F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EE62EE3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BBDA995" w14:textId="77777777" w:rsidR="00D65F86" w:rsidRPr="00A96B14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charConstant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  <w:p w14:paraId="741FE9AD" w14:textId="3AB6E181" w:rsidR="00C64FF5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if(value == “\n”)</w:t>
            </w:r>
          </w:p>
          <w:p w14:paraId="37FBBA1A" w14:textId="259FFCDA" w:rsidR="00C64FF5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PUSHB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10</w:t>
            </w:r>
          </w:p>
          <w:p w14:paraId="15B16164" w14:textId="196B6C3F" w:rsidR="00C64FF5" w:rsidRPr="00AC18F2" w:rsidRDefault="00C64FF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</w:t>
            </w:r>
          </w:p>
          <w:p w14:paraId="6FA1914E" w14:textId="360AF5B0" w:rsidR="00D65F86" w:rsidRPr="00B0445C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C64FF5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PUSHB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="007C0C21" w:rsidRPr="006D2F1A">
              <w:rPr>
                <w:lang w:val="en-GB"/>
              </w:rPr>
              <w:t xml:space="preserve"> </w:t>
            </w:r>
            <w:proofErr w:type="spellStart"/>
            <w:r w:rsidR="007C0C21" w:rsidRPr="007C0C21">
              <w:rPr>
                <w:rFonts w:ascii="Source Sans Pro" w:eastAsia="Times New Roman" w:hAnsi="Source Sans Pro"/>
                <w:color w:val="595959"/>
                <w:lang w:val="en-GB"/>
              </w:rPr>
              <w:t>value.charAt</w:t>
            </w:r>
            <w:proofErr w:type="spellEnd"/>
            <w:r w:rsidR="007C0C21" w:rsidRPr="007C0C21">
              <w:rPr>
                <w:rFonts w:ascii="Source Sans Pro" w:eastAsia="Times New Roman" w:hAnsi="Source Sans Pro"/>
                <w:color w:val="595959"/>
                <w:lang w:val="en-GB"/>
              </w:rPr>
              <w:t>(1)</w:t>
            </w:r>
          </w:p>
        </w:tc>
      </w:tr>
      <w:tr w:rsidR="00D65F86" w:rsidRPr="00A70D34" w14:paraId="1A14F167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76108A4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3A2F08F0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variable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5002C0B8" w14:textId="77777777" w:rsidR="002C73E5" w:rsidRDefault="002C73E5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304B7912" w14:textId="58EE7B73" w:rsidR="00D65F86" w:rsidRDefault="006F1378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D65F86">
              <w:rPr>
                <w:rFonts w:ascii="Source Sans Pro" w:eastAsia="Times New Roman" w:hAnsi="Source Sans Pro"/>
                <w:color w:val="595959"/>
                <w:lang w:val="en-GB"/>
              </w:rPr>
              <w:t>address[[variable]]</w:t>
            </w:r>
          </w:p>
          <w:p w14:paraId="209548C2" w14:textId="01C078FD" w:rsidR="00D65F86" w:rsidRPr="00737A81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1E2927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maplTypeSuffix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variable.definition.type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F0154F" w14:paraId="5A4EEAB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07DB55D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0DA1F98C" w14:textId="77777777" w:rsidR="006F1378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castExpr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castType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value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14BE109E" w14:textId="77777777" w:rsidR="002C73E5" w:rsidRDefault="002C73E5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  <w:p w14:paraId="32C5AE1D" w14:textId="14A839CC" w:rsidR="006F1378" w:rsidRDefault="006F1378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value[[value]]</w:t>
            </w:r>
          </w:p>
          <w:p w14:paraId="3D877DE5" w14:textId="77777777" w:rsidR="006D136D" w:rsidRDefault="006F1378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String 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castInstr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 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castType.type</w:t>
            </w:r>
            <w:proofErr w:type="spellEnd"/>
            <w:r w:rsidR="00B41871">
              <w:rPr>
                <w:rFonts w:ascii="Source Sans Pro" w:eastAsia="Times New Roman" w:hAnsi="Source Sans Pro"/>
                <w:color w:val="595959"/>
                <w:lang w:val="en-GB"/>
              </w:rPr>
              <w:t>) + “2”</w:t>
            </w:r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+  </w:t>
            </w:r>
            <w:proofErr w:type="spellStart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value.type</w:t>
            </w:r>
            <w:proofErr w:type="spellEnd"/>
            <w:r w:rsidR="006D136D"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20CD82EE" w14:textId="77777777" w:rsidR="00D65F86" w:rsidRDefault="006D136D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If (</w:t>
            </w:r>
            <w:proofErr w:type="spellStart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castInstructions.contains</w:t>
            </w:r>
            <w:proofErr w:type="spellEnd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castInstr</w:t>
            </w:r>
            <w:proofErr w:type="spellEnd"/>
            <w:r w:rsidR="00BE3FC8">
              <w:rPr>
                <w:rFonts w:ascii="Source Sans Pro" w:eastAsia="Times New Roman" w:hAnsi="Source Sans Pro"/>
                <w:color w:val="595959"/>
                <w:lang w:val="en-GB"/>
              </w:rPr>
              <w:t>))</w:t>
            </w:r>
          </w:p>
          <w:p w14:paraId="1CD153F7" w14:textId="349D2295" w:rsidR="00BE3FC8" w:rsidRPr="00424E43" w:rsidRDefault="00BE3FC8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castInstr</w:t>
            </w:r>
            <w:proofErr w:type="spellEnd"/>
          </w:p>
          <w:p w14:paraId="61A38C6C" w14:textId="73510E6D" w:rsidR="006656BD" w:rsidRPr="00BE3FC8" w:rsidRDefault="006656BD" w:rsidP="00BE3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70D34" w14:paraId="4D9A22C2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08E71E1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3B3759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arithmeticExpr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66B30C2D" w14:textId="1414F93B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6656BD">
              <w:rPr>
                <w:rFonts w:ascii="Source Sans Pro" w:eastAsia="Times New Roman" w:hAnsi="Source Sans Pro"/>
                <w:color w:val="595959"/>
                <w:lang w:val="en-GB"/>
              </w:rPr>
              <w:t>op1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7DE710E1" w14:textId="21559C42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r w:rsidR="006656BD">
              <w:rPr>
                <w:rFonts w:ascii="Source Sans Pro" w:eastAsia="Times New Roman" w:hAnsi="Source Sans Pro"/>
                <w:color w:val="595959"/>
                <w:lang w:val="en-GB"/>
              </w:rPr>
              <w:t>op2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247F9594" w14:textId="5846F11F" w:rsidR="00D65F86" w:rsidRPr="00424E43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  <w:r w:rsidR="006656BD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op2.type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br/>
            </w:r>
          </w:p>
        </w:tc>
      </w:tr>
      <w:tr w:rsidR="00D65F86" w:rsidRPr="00A70D34" w14:paraId="0469AED1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2D345E12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1A13A542" w14:textId="77777777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logicalExpr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</w:p>
          <w:p w14:paraId="0CBDC182" w14:textId="3857C454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value[[op1]]</w:t>
            </w:r>
          </w:p>
          <w:p w14:paraId="66B543C2" w14:textId="47AF92A5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value[[op2]]</w:t>
            </w:r>
          </w:p>
          <w:p w14:paraId="4D099A1A" w14:textId="1CD1E2ED" w:rsidR="00D65F86" w:rsidRPr="00424E43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(operator</w:t>
            </w:r>
            <w:r w:rsidR="00C9793D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</w:p>
        </w:tc>
      </w:tr>
      <w:tr w:rsidR="00D65F86" w:rsidRPr="00A70D34" w14:paraId="1D136356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5643375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EB42C2B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comparationExpr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op1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operator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op2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159B5785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value[[op1]]</w:t>
            </w:r>
          </w:p>
          <w:p w14:paraId="1C391E45" w14:textId="3207B83A" w:rsidR="006D2F1A" w:rsidRDefault="006D2F1A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if(op1.type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53D259E4" w14:textId="47CF6B46" w:rsidR="006D2F1A" w:rsidRPr="006D2F1A" w:rsidRDefault="006D2F1A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B2I</w:t>
            </w:r>
          </w:p>
          <w:p w14:paraId="03793454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value[[op2]]</w:t>
            </w:r>
          </w:p>
          <w:p w14:paraId="7DD11E3D" w14:textId="6346C4DD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if(op2.type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7144F753" w14:textId="79AECA64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B2I</w:t>
            </w:r>
          </w:p>
          <w:p w14:paraId="42889BB5" w14:textId="77777777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if(op1.type ==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CharType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  <w:p w14:paraId="32417759" w14:textId="77777777" w:rsid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    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</w:p>
          <w:p w14:paraId="0DCA546F" w14:textId="6429ABAA" w:rsidR="006D2F1A" w:rsidRP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                                                          </w:t>
            </w:r>
            <w:proofErr w:type="spellStart"/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comparationExpr</w:t>
            </w:r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.type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)</w:t>
            </w:r>
          </w:p>
          <w:p w14:paraId="3D98D99D" w14:textId="5C0C49C0" w:rsidR="006D2F1A" w:rsidRPr="006D2F1A" w:rsidRDefault="006D2F1A" w:rsidP="006D2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else</w:t>
            </w:r>
          </w:p>
          <w:p w14:paraId="5016FDCC" w14:textId="74917CFF" w:rsidR="00D65F86" w:rsidRPr="00424E43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</w:t>
            </w:r>
            <w:r w:rsidR="006D2F1A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</w:t>
            </w:r>
            <w:proofErr w:type="spellStart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maplOperator</w:t>
            </w:r>
            <w:proofErr w:type="spellEnd"/>
            <w:r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(operator, </w:t>
            </w:r>
            <w:r w:rsidR="00E5698A" w:rsidRP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op1.type)</w:t>
            </w:r>
          </w:p>
        </w:tc>
      </w:tr>
      <w:tr w:rsidR="00D65F86" w:rsidRPr="00F0154F" w14:paraId="6370E347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0BD6A71F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0952E551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minusExpr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4C3415D6" w14:textId="2488C00E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value[[op]]</w:t>
            </w:r>
          </w:p>
          <w:p w14:paraId="0536A28A" w14:textId="11366C3C" w:rsidR="00D65F86" w:rsidRPr="00557F47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PUSHI </w:t>
            </w:r>
            <w:r w:rsidR="00293768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-1</w:t>
            </w:r>
          </w:p>
          <w:p w14:paraId="44D611AD" w14:textId="0B7FE3B7" w:rsidR="00D65F86" w:rsidRPr="00D534CC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lastRenderedPageBreak/>
              <w:t xml:space="preserve">         </w:t>
            </w:r>
            <w:r w:rsidR="00293768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MULI</w:t>
            </w:r>
          </w:p>
        </w:tc>
      </w:tr>
      <w:tr w:rsidR="00D65F86" w:rsidRPr="00BB13D1" w14:paraId="4D8AE1C8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CCBF4EE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F7A2C00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>v</w:t>
            </w: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notExpr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op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7EC560F3" w14:textId="77777777" w:rsidR="009A61DD" w:rsidRDefault="00E5698A" w:rsidP="009A6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 w:rsidR="009A61DD">
              <w:rPr>
                <w:rFonts w:ascii="Source Sans Pro" w:eastAsia="Times New Roman" w:hAnsi="Source Sans Pro"/>
                <w:color w:val="595959"/>
                <w:lang w:val="en-GB"/>
              </w:rPr>
              <w:t>value[[op]]</w:t>
            </w:r>
            <w:r w:rsidR="009A61DD">
              <w:rPr>
                <w:rFonts w:ascii="Source Sans Pro" w:eastAsia="Times New Roman" w:hAnsi="Source Sans Pro"/>
                <w:color w:val="595959"/>
                <w:lang w:val="en-GB"/>
              </w:rPr>
              <w:br/>
              <w:t xml:space="preserve">         </w:t>
            </w:r>
            <w:r w:rsidR="009A61DD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NOT</w:t>
            </w:r>
          </w:p>
          <w:p w14:paraId="37803C02" w14:textId="44419D85" w:rsidR="009A61DD" w:rsidRPr="009A61DD" w:rsidRDefault="009A61DD" w:rsidP="009A6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</w:p>
        </w:tc>
      </w:tr>
      <w:tr w:rsidR="00D65F86" w:rsidRPr="004419E3" w14:paraId="3E221303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4049351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32139528" w14:textId="077DC8AC" w:rsidR="00D65F86" w:rsidRDefault="00D65F86" w:rsidP="00243748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functionCallExpr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args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*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344DFEC4" w14:textId="13D8EC5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value[[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args</w:t>
            </w:r>
            <w:r w:rsidR="00216A1C" w:rsidRPr="00216A1C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i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493DCF63" w14:textId="0BFA2C9A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CALL </w:t>
            </w:r>
            <w:proofErr w:type="gram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name</w:t>
            </w:r>
            <w:proofErr w:type="gramEnd"/>
          </w:p>
          <w:p w14:paraId="1E946637" w14:textId="137BD65C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</w:tr>
      <w:tr w:rsidR="00D65F86" w:rsidRPr="00A70D34" w14:paraId="02A765D0" w14:textId="77777777" w:rsidTr="00AC1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3C403B6C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6B5ABDA8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root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field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0F878635" w14:textId="77777777" w:rsidR="00D65F86" w:rsidRDefault="00D65F86" w:rsidP="00D65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fieldAccess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7347634" w14:textId="36128F60" w:rsidR="00D65F86" w:rsidRPr="00904637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424E43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fieldAccess.type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A70D34" w14:paraId="4CA509FD" w14:textId="77777777" w:rsidTr="00AC1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AF98386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vAlign w:val="center"/>
          </w:tcPr>
          <w:p w14:paraId="44A4B63E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737A81">
              <w:rPr>
                <w:rFonts w:ascii="Source Sans Pro" w:eastAsia="Times New Roman" w:hAnsi="Source Sans Pro"/>
                <w:color w:val="595959"/>
                <w:lang w:val="en-GB"/>
              </w:rPr>
              <w:t xml:space="preserve">value 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5C55DF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r w:rsidRPr="005C55DF">
              <w:rPr>
                <w:rStyle w:val="parents1"/>
                <w:rFonts w:ascii="Source Sans Pro" w:eastAsia="Times New Roman" w:hAnsi="Source Sans Pro"/>
                <w:lang w:val="en-GB"/>
              </w:rPr>
              <w:t>:expression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array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5C55DF">
              <w:rPr>
                <w:rStyle w:val="att-name1"/>
                <w:rFonts w:ascii="Source Sans Pro" w:eastAsia="Times New Roman" w:hAnsi="Source Sans Pro"/>
                <w:lang w:val="en-GB"/>
              </w:rPr>
              <w:t>index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5C55DF">
              <w:rPr>
                <w:rStyle w:val="att-type1"/>
                <w:rFonts w:ascii="Source Sans Pro" w:eastAsia="Times New Roman" w:hAnsi="Source Sans Pro"/>
                <w:lang w:val="en-GB"/>
              </w:rPr>
              <w:t>expression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5C55DF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  <w:p w14:paraId="12CDF909" w14:textId="6789BFF3" w:rsidR="00D65F86" w:rsidRDefault="00D65F86" w:rsidP="00D65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address[[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]]</w:t>
            </w:r>
          </w:p>
          <w:p w14:paraId="013796E9" w14:textId="15BBCECE" w:rsidR="00D65F86" w:rsidRPr="006D0FEB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  <w:lang w:val="en-GB"/>
              </w:rPr>
              <w:t xml:space="preserve">         </w:t>
            </w:r>
            <w:r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>LOAD</w:t>
            </w:r>
            <w:r w:rsidR="00216A1C">
              <w:rPr>
                <w:rFonts w:ascii="Source Sans Pro" w:eastAsia="Times New Roman" w:hAnsi="Source Sans Pro"/>
                <w:b/>
                <w:bCs/>
                <w:color w:val="595959"/>
                <w:lang w:val="en-GB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maplSuffix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(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lang w:val="en-GB"/>
              </w:rPr>
              <w:t>arrayAccess.type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lang w:val="en-GB"/>
              </w:rPr>
              <w:t>)</w:t>
            </w:r>
          </w:p>
        </w:tc>
      </w:tr>
      <w:tr w:rsidR="00D65F86" w:rsidRPr="004419E3" w14:paraId="587FFB59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 w:val="restart"/>
            <w:tcBorders>
              <w:top w:val="double" w:sz="12" w:space="0" w:color="A5C249" w:themeColor="accent6"/>
            </w:tcBorders>
            <w:vAlign w:val="center"/>
          </w:tcPr>
          <w:p w14:paraId="727D023B" w14:textId="77777777" w:rsidR="00D65F86" w:rsidRPr="00A142A3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type</w:t>
            </w:r>
            <w:r>
              <w:rPr>
                <w:rFonts w:ascii="Source Sans Pro" w:eastAsia="Times New Roman" w:hAnsi="Source Sans Pro"/>
                <w:color w:val="595959"/>
              </w:rPr>
              <w:t>⟧</w:t>
            </w:r>
          </w:p>
        </w:tc>
        <w:tc>
          <w:tcPr>
            <w:tcW w:w="5380" w:type="dxa"/>
            <w:tcBorders>
              <w:top w:val="double" w:sz="12" w:space="0" w:color="A5C249" w:themeColor="accent6"/>
            </w:tcBorders>
            <w:shd w:val="clear" w:color="auto" w:fill="FFCC99"/>
            <w:vAlign w:val="center"/>
          </w:tcPr>
          <w:p w14:paraId="40CB7623" w14:textId="77777777" w:rsidR="00D65F86" w:rsidRPr="00737A81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intType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3B6A095A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0DA6EFB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16E0715F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doubleType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4D9B8626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DF5923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00F8387B" w14:textId="77777777" w:rsidR="00D65F86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charType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4419E3" w14:paraId="7EDB930E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627633E0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6BB0F608" w14:textId="77777777" w:rsidR="00D65F86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</w:rPr>
            </w:pPr>
            <w:r>
              <w:rPr>
                <w:rFonts w:ascii="Source Sans Pro" w:eastAsia="Times New Roman" w:hAnsi="Source Sans Pro"/>
                <w:color w:val="595959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vertAlign w:val="subscript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</w:rPr>
              <w:t>voidType</w:t>
            </w:r>
            <w:r>
              <w:rPr>
                <w:rStyle w:val="parents1"/>
                <w:rFonts w:ascii="Source Sans Pro" w:eastAsia="Times New Roman" w:hAnsi="Source Sans Pro"/>
              </w:rPr>
              <w:t>:type</w:t>
            </w:r>
            <w:proofErr w:type="gramEnd"/>
            <w:r>
              <w:rPr>
                <w:rFonts w:ascii="Source Sans Pro" w:eastAsia="Times New Roman" w:hAnsi="Source Sans Pro"/>
                <w:color w:val="595959"/>
              </w:rPr>
              <w:t xml:space="preserve"> → ε⟧ =</w:t>
            </w:r>
          </w:p>
        </w:tc>
      </w:tr>
      <w:tr w:rsidR="00D65F86" w:rsidRPr="00A70D34" w14:paraId="07F2602F" w14:textId="77777777" w:rsidTr="00CF5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48A56D8E" w14:textId="77777777" w:rsidR="00D65F86" w:rsidRDefault="00D65F86" w:rsidP="00D65F86">
            <w:pPr>
              <w:rPr>
                <w:rFonts w:ascii="Source Sans Pro" w:eastAsia="Times New Roman" w:hAnsi="Source Sans Pro"/>
                <w:color w:val="595959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0D68C8F7" w14:textId="77777777" w:rsidR="00D65F86" w:rsidRPr="00A142A3" w:rsidRDefault="00D65F86" w:rsidP="00D65F86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ƒ</w:t>
            </w:r>
            <w:r w:rsidRPr="00A142A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A142A3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structType</w:t>
            </w:r>
            <w:r w:rsidRPr="00A142A3">
              <w:rPr>
                <w:rStyle w:val="parents1"/>
                <w:rFonts w:ascii="Source Sans Pro" w:eastAsia="Times New Roman" w:hAnsi="Source Sans Pro"/>
                <w:lang w:val="en-GB"/>
              </w:rPr>
              <w:t>:type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name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string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 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br/>
            </w:r>
          </w:p>
        </w:tc>
      </w:tr>
      <w:tr w:rsidR="00D65F86" w:rsidRPr="00A70D34" w14:paraId="77D9926B" w14:textId="77777777" w:rsidTr="00CF5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Merge/>
            <w:vAlign w:val="center"/>
          </w:tcPr>
          <w:p w14:paraId="7860A43E" w14:textId="77777777" w:rsidR="00D65F86" w:rsidRPr="008773CD" w:rsidRDefault="00D65F86" w:rsidP="00D65F86">
            <w:pPr>
              <w:rPr>
                <w:rFonts w:ascii="Source Sans Pro" w:eastAsia="Times New Roman" w:hAnsi="Source Sans Pro"/>
                <w:color w:val="595959"/>
                <w:lang w:val="en-GB"/>
              </w:rPr>
            </w:pPr>
          </w:p>
        </w:tc>
        <w:tc>
          <w:tcPr>
            <w:tcW w:w="5380" w:type="dxa"/>
            <w:shd w:val="clear" w:color="auto" w:fill="FFCC99"/>
            <w:vAlign w:val="center"/>
          </w:tcPr>
          <w:p w14:paraId="2E89CF11" w14:textId="77777777" w:rsidR="00D65F86" w:rsidRPr="00A142A3" w:rsidRDefault="00D65F86" w:rsidP="00D65F86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595959"/>
                <w:lang w:val="en-GB"/>
              </w:rPr>
            </w:pP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ƒ</w:t>
            </w:r>
            <w:r w:rsidRPr="00A142A3">
              <w:rPr>
                <w:rFonts w:ascii="Source Sans Pro" w:eastAsia="Times New Roman" w:hAnsi="Source Sans Pro"/>
                <w:color w:val="595959"/>
                <w:vertAlign w:val="subscript"/>
                <w:lang w:val="en-GB"/>
              </w:rPr>
              <w:t>9</w:t>
            </w:r>
            <w:r>
              <w:rPr>
                <w:rFonts w:ascii="Source Sans Pro" w:eastAsia="Times New Roman" w:hAnsi="Source Sans Pro"/>
                <w:color w:val="595959"/>
              </w:rPr>
              <w:t>⟦</w:t>
            </w:r>
            <w:proofErr w:type="spellStart"/>
            <w:r w:rsidRPr="00A142A3">
              <w:rPr>
                <w:rStyle w:val="symbol-name1"/>
                <w:rFonts w:ascii="Source Sans Pro" w:eastAsia="Times New Roman" w:hAnsi="Source Sans Pro"/>
                <w:color w:val="595959"/>
                <w:lang w:val="en-GB"/>
              </w:rPr>
              <w:t>arrayType</w:t>
            </w:r>
            <w:r w:rsidRPr="00A142A3">
              <w:rPr>
                <w:rStyle w:val="parents1"/>
                <w:rFonts w:ascii="Source Sans Pro" w:eastAsia="Times New Roman" w:hAnsi="Source Sans Pro"/>
                <w:lang w:val="en-GB"/>
              </w:rPr>
              <w:t>:type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→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dimension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intConstant</w:t>
            </w:r>
            <w:proofErr w:type="spellEnd"/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</w:t>
            </w:r>
            <w:proofErr w:type="spellStart"/>
            <w:r w:rsidRPr="00A142A3">
              <w:rPr>
                <w:rStyle w:val="att-name1"/>
                <w:rFonts w:ascii="Source Sans Pro" w:eastAsia="Times New Roman" w:hAnsi="Source Sans Pro"/>
                <w:lang w:val="en-GB"/>
              </w:rPr>
              <w:t>tipo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>:</w:t>
            </w:r>
            <w:r w:rsidRPr="00A142A3">
              <w:rPr>
                <w:rStyle w:val="att-type1"/>
                <w:rFonts w:ascii="Source Sans Pro" w:eastAsia="Times New Roman" w:hAnsi="Source Sans Pro"/>
                <w:lang w:val="en-GB"/>
              </w:rPr>
              <w:t>type</w:t>
            </w:r>
            <w:proofErr w:type="spellEnd"/>
            <w:r>
              <w:rPr>
                <w:rFonts w:ascii="Source Sans Pro" w:eastAsia="Times New Roman" w:hAnsi="Source Sans Pro"/>
                <w:color w:val="595959"/>
              </w:rPr>
              <w:t>⟧</w:t>
            </w:r>
            <w:r w:rsidRPr="00A142A3">
              <w:rPr>
                <w:rFonts w:ascii="Source Sans Pro" w:eastAsia="Times New Roman" w:hAnsi="Source Sans Pro"/>
                <w:color w:val="595959"/>
                <w:lang w:val="en-GB"/>
              </w:rPr>
              <w:t xml:space="preserve"> =</w:t>
            </w:r>
          </w:p>
        </w:tc>
      </w:tr>
    </w:tbl>
    <w:p w14:paraId="2D3881EF" w14:textId="77777777" w:rsidR="008773CD" w:rsidRPr="008773CD" w:rsidRDefault="008773CD" w:rsidP="008773CD">
      <w:pPr>
        <w:rPr>
          <w:lang w:val="en-GB"/>
        </w:rPr>
      </w:pPr>
    </w:p>
    <w:p w14:paraId="4DB75D7B" w14:textId="77777777" w:rsidR="00A142A3" w:rsidRPr="00A142A3" w:rsidRDefault="00A142A3" w:rsidP="00A142A3">
      <w:pPr>
        <w:rPr>
          <w:lang w:val="en-GB"/>
        </w:rPr>
      </w:pPr>
    </w:p>
    <w:p w14:paraId="63F41AA6" w14:textId="77777777" w:rsidR="00A142A3" w:rsidRDefault="00A142A3" w:rsidP="00A142A3">
      <w:pPr>
        <w:rPr>
          <w:lang w:val="en-GB"/>
        </w:rPr>
      </w:pPr>
    </w:p>
    <w:p w14:paraId="2BF219F2" w14:textId="6A995264" w:rsidR="00A142A3" w:rsidRPr="006D2F1A" w:rsidRDefault="00A142A3" w:rsidP="00AF133F">
      <w:pPr>
        <w:pStyle w:val="Ttulo2"/>
      </w:pPr>
      <w:r w:rsidRPr="006D2F1A">
        <w:t xml:space="preserve">Auxiliar </w:t>
      </w:r>
      <w:proofErr w:type="spellStart"/>
      <w:r w:rsidRPr="006D2F1A">
        <w:t>functions</w:t>
      </w:r>
      <w:proofErr w:type="spellEnd"/>
    </w:p>
    <w:p w14:paraId="355ED1A0" w14:textId="093C3999" w:rsidR="00226148" w:rsidRPr="00226148" w:rsidRDefault="00226148" w:rsidP="00226148">
      <w:r w:rsidRPr="00226148">
        <w:t>Estas funciones están definidas e</w:t>
      </w:r>
      <w:r>
        <w:t xml:space="preserve">n un fichero de utilidad llamado </w:t>
      </w:r>
      <w:r w:rsidRPr="00226148">
        <w:rPr>
          <w:rFonts w:ascii="Consolas" w:hAnsi="Consolas"/>
          <w:b/>
          <w:bCs/>
        </w:rPr>
        <w:t>MaplUtils.java</w:t>
      </w:r>
      <w:r>
        <w:t>.</w:t>
      </w:r>
    </w:p>
    <w:tbl>
      <w:tblPr>
        <w:tblStyle w:val="Tablaconcuadrcula5oscura-nfasis6"/>
        <w:tblpPr w:leftFromText="141" w:rightFromText="141" w:vertAnchor="text" w:tblpY="123"/>
        <w:tblW w:w="8504" w:type="dxa"/>
        <w:tblLook w:val="04A0" w:firstRow="1" w:lastRow="0" w:firstColumn="1" w:lastColumn="0" w:noHBand="0" w:noVBand="1"/>
      </w:tblPr>
      <w:tblGrid>
        <w:gridCol w:w="3241"/>
        <w:gridCol w:w="5631"/>
      </w:tblGrid>
      <w:tr w:rsidR="005108E0" w14:paraId="6257BC02" w14:textId="77777777" w:rsidTr="00006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shd w:val="clear" w:color="auto" w:fill="546421" w:themeFill="accent6" w:themeFillShade="80"/>
            <w:hideMark/>
          </w:tcPr>
          <w:p w14:paraId="08CAA678" w14:textId="663826A5" w:rsidR="00A142A3" w:rsidRDefault="001F13A6" w:rsidP="005108E0">
            <w:pPr>
              <w:jc w:val="center"/>
              <w:rPr>
                <w:rFonts w:ascii="Source Sans Pro" w:eastAsia="Times New Roman" w:hAnsi="Source Sans Pro"/>
                <w:color w:val="FFFFFF"/>
              </w:rPr>
            </w:pPr>
            <w:r>
              <w:rPr>
                <w:rFonts w:ascii="Source Sans Pro" w:eastAsia="Times New Roman" w:hAnsi="Source Sans Pro"/>
                <w:color w:val="FFFFFF"/>
              </w:rPr>
              <w:t>Método</w:t>
            </w:r>
          </w:p>
        </w:tc>
        <w:tc>
          <w:tcPr>
            <w:tcW w:w="5674" w:type="dxa"/>
            <w:shd w:val="clear" w:color="auto" w:fill="546421" w:themeFill="accent6" w:themeFillShade="80"/>
            <w:hideMark/>
          </w:tcPr>
          <w:p w14:paraId="61610709" w14:textId="373DCAB7" w:rsidR="00A142A3" w:rsidRDefault="000068A4" w:rsidP="005108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/>
                <w:color w:val="FFFFFF"/>
              </w:rPr>
            </w:pPr>
            <w:r>
              <w:rPr>
                <w:rFonts w:ascii="Source Sans Pro" w:eastAsia="Times New Roman" w:hAnsi="Source Sans Pro"/>
                <w:color w:val="FFFFFF"/>
              </w:rPr>
              <w:t>Descripción</w:t>
            </w:r>
          </w:p>
        </w:tc>
      </w:tr>
      <w:tr w:rsidR="005108E0" w:rsidRPr="00BB13D1" w14:paraId="73250C77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AD48D77" w14:textId="34E56964" w:rsidR="00A142A3" w:rsidRDefault="00A142A3" w:rsidP="005108E0">
            <w:pPr>
              <w:jc w:val="center"/>
              <w:rPr>
                <w:rFonts w:ascii="Segoe UI" w:eastAsia="Times New Roman" w:hAnsi="Segoe UI" w:cs="Segoe UI"/>
                <w:color w:val="3C3C43"/>
              </w:rPr>
            </w:pPr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maplType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6C7D35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  <w:hideMark/>
          </w:tcPr>
          <w:p w14:paraId="6A3B7DA8" w14:textId="14625B2A" w:rsidR="00E45643" w:rsidRDefault="00E4564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E45643">
              <w:rPr>
                <w:rFonts w:ascii="Segoe UI" w:eastAsia="Times New Roman" w:hAnsi="Segoe UI" w:cs="Segoe UI"/>
                <w:color w:val="3C3C43"/>
              </w:rPr>
              <w:t>Retorna el n</w:t>
            </w:r>
            <w:r>
              <w:rPr>
                <w:rFonts w:ascii="Segoe UI" w:eastAsia="Times New Roman" w:hAnsi="Segoe UI" w:cs="Segoe UI"/>
                <w:color w:val="3C3C43"/>
              </w:rPr>
              <w:t>ombre del tipo que se le pasa por parámetro</w:t>
            </w:r>
            <w:r w:rsidR="00454A8F">
              <w:rPr>
                <w:rFonts w:ascii="Segoe UI" w:eastAsia="Times New Roman" w:hAnsi="Segoe UI" w:cs="Segoe UI"/>
                <w:color w:val="3C3C43"/>
              </w:rPr>
              <w:t>.</w:t>
            </w:r>
          </w:p>
          <w:p w14:paraId="462E96D7" w14:textId="77777777" w:rsidR="00454A8F" w:rsidRPr="00E45643" w:rsidRDefault="00454A8F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</w:p>
          <w:p w14:paraId="7F9F3D96" w14:textId="29C260EA" w:rsidR="006C7D35" w:rsidRPr="00E45643" w:rsidRDefault="00A142A3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45643">
              <w:rPr>
                <w:rFonts w:ascii="Segoe UI" w:eastAsia="Times New Roman" w:hAnsi="Segoe UI" w:cs="Segoe UI"/>
                <w:color w:val="3C3C43"/>
              </w:rPr>
              <w:br/>
              <w:t>    </w:t>
            </w:r>
            <w:r w:rsidR="006C7D35" w:rsidRPr="00E45643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="006C7D35" w:rsidRPr="00E45643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="006C7D35" w:rsidRPr="00E45643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="006C7D35" w:rsidRPr="00E45643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1B0A9190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lastRenderedPageBreak/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i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"int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7F7F14B4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"float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94A43F6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"char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11E16E6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StructType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s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s.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getName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3A6149ED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ArrayType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a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getDimension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().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getValue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()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 * 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maplType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getTipo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415DD0CE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VoidType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v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"void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7204228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6C7D35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6C7D35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6C7D35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3B96D1C5" w14:textId="77777777" w:rsidR="006C7D35" w:rsidRPr="006C7D35" w:rsidRDefault="006C7D35" w:rsidP="006C7D35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6C7D35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6C7D35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2743E7EC" w14:textId="23FA5938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BB13D1" w14:paraId="2F25349A" w14:textId="77777777" w:rsidTr="005108E0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5C3939" w14:textId="626FBC74" w:rsidR="00A142A3" w:rsidRPr="00803C1E" w:rsidRDefault="00A142A3" w:rsidP="005108E0">
            <w:pPr>
              <w:jc w:val="center"/>
              <w:rPr>
                <w:rFonts w:ascii="Segoe UI" w:eastAsia="Times New Roman" w:hAnsi="Segoe UI" w:cs="Segoe UI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lastRenderedPageBreak/>
              <w:t>mapl</w:t>
            </w:r>
            <w:r w:rsidR="00381206">
              <w:rPr>
                <w:rFonts w:ascii="Segoe UI" w:eastAsia="Times New Roman" w:hAnsi="Segoe UI" w:cs="Segoe UI"/>
                <w:color w:val="3C3C43"/>
              </w:rPr>
              <w:t>Type</w:t>
            </w:r>
            <w:r>
              <w:rPr>
                <w:rFonts w:ascii="Segoe UI" w:eastAsia="Times New Roman" w:hAnsi="Segoe UI" w:cs="Segoe UI"/>
                <w:color w:val="3C3C43"/>
              </w:rPr>
              <w:t>Size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ED67FB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7D28388D" w14:textId="062D2DA2" w:rsidR="00A142A3" w:rsidRPr="00454A8F" w:rsidRDefault="00454A8F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454A8F">
              <w:rPr>
                <w:rFonts w:ascii="Segoe UI" w:eastAsia="Times New Roman" w:hAnsi="Segoe UI" w:cs="Segoe UI"/>
                <w:color w:val="3C3C43"/>
              </w:rPr>
              <w:t>Retorna el t</w:t>
            </w:r>
            <w:r>
              <w:rPr>
                <w:rFonts w:ascii="Segoe UI" w:eastAsia="Times New Roman" w:hAnsi="Segoe UI" w:cs="Segoe UI"/>
                <w:color w:val="3C3C43"/>
              </w:rPr>
              <w:t>amaño que ocupa en MAPL el tipo que se pasa por parámetro</w:t>
            </w:r>
          </w:p>
          <w:p w14:paraId="525BCDC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 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26F2EC25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i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2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505A0389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4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28466C2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1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30B09FD0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StructType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s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getStructSize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(s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02EFC183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ArrayType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a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Integer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valueOf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getDimension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().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getValue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())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*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maplTypeSize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a.</w:t>
            </w:r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getTipo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()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42DF74FD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VoidType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v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AE81FF"/>
                <w:lang w:val="en-GB" w:eastAsia="es-ES"/>
              </w:rPr>
              <w:t>0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1197E2CF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0AE4E1F7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400C339F" w14:textId="6B576221" w:rsidR="00ED67FB" w:rsidRDefault="00ED67FB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036540" w14:paraId="661E366C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5FC99E" w14:textId="005DAEED" w:rsidR="00A142A3" w:rsidRDefault="00A142A3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maplSuffix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 w:rsidR="00CA5ED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Type t</w:t>
            </w:r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12C68BCA" w14:textId="7AFD6FD0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454A8F">
              <w:rPr>
                <w:rFonts w:ascii="Segoe UI" w:eastAsia="Times New Roman" w:hAnsi="Segoe UI" w:cs="Segoe UI"/>
                <w:color w:val="3C3C43"/>
              </w:rPr>
              <w:t>R</w:t>
            </w:r>
            <w:r w:rsidR="00454A8F" w:rsidRPr="00454A8F">
              <w:rPr>
                <w:rFonts w:ascii="Segoe UI" w:eastAsia="Times New Roman" w:hAnsi="Segoe UI" w:cs="Segoe UI"/>
                <w:color w:val="3C3C43"/>
              </w:rPr>
              <w:t>etorna el su</w:t>
            </w:r>
            <w:r w:rsidR="00454A8F">
              <w:rPr>
                <w:rFonts w:ascii="Segoe UI" w:eastAsia="Times New Roman" w:hAnsi="Segoe UI" w:cs="Segoe UI"/>
                <w:color w:val="3C3C43"/>
              </w:rPr>
              <w:t>fijo de MAPL correspondiente al tipo que se pasa por parámetro</w:t>
            </w:r>
          </w:p>
          <w:p w14:paraId="0799DEB2" w14:textId="77777777" w:rsidR="00226148" w:rsidRPr="00454A8F" w:rsidRDefault="00226148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</w:p>
          <w:p w14:paraId="3B5CD07C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92672"/>
                <w:lang w:eastAsia="es-ES"/>
              </w:rPr>
              <w:t>switch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 (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FD971F"/>
                <w:lang w:eastAsia="es-ES"/>
              </w:rPr>
              <w:t>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 {</w:t>
            </w:r>
          </w:p>
          <w:p w14:paraId="72B6FBE3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IntType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i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70EA214F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DoubleType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f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610CB8A0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case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CharType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c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"B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;</w:t>
            </w:r>
            <w:proofErr w:type="gramEnd"/>
          </w:p>
          <w:p w14:paraId="4013C5BD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default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i/>
                <w:iCs/>
                <w:color w:val="66D9EF"/>
                <w:lang w:val="en-GB" w:eastAsia="es-ES"/>
              </w:rPr>
              <w:t>-&gt;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throw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ED67FB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new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ED67FB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IllegalArgumentException</w:t>
            </w:r>
            <w:proofErr w:type="spellEnd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ED67FB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"Unrecognized type"</w:t>
            </w:r>
            <w:proofErr w:type="gramStart"/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5195C7EA" w14:textId="77777777" w:rsidR="00ED67FB" w:rsidRPr="00ED67FB" w:rsidRDefault="00ED67FB" w:rsidP="00ED67FB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ED67FB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</w:t>
            </w:r>
            <w:r w:rsidRPr="00ED67FB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};</w:t>
            </w:r>
          </w:p>
          <w:p w14:paraId="65ED929B" w14:textId="34C66D53" w:rsidR="00A142A3" w:rsidRDefault="00A142A3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  <w:tr w:rsidR="005108E0" w:rsidRPr="00C24A6F" w14:paraId="2E8D3B9C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01ABF94" w14:textId="060FE397" w:rsidR="00A142A3" w:rsidRDefault="00A142A3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maplOperator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spellStart"/>
            <w:proofErr w:type="gram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String</w:t>
            </w:r>
            <w:proofErr w:type="spellEnd"/>
            <w:r w:rsidR="003A168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 xml:space="preserve"> </w:t>
            </w:r>
            <w:proofErr w:type="spellStart"/>
            <w:r w:rsidR="003A168A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op</w:t>
            </w:r>
            <w:proofErr w:type="spellEnd"/>
            <w:r w:rsidRPr="005108E0"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  <w:hideMark/>
          </w:tcPr>
          <w:p w14:paraId="55440C00" w14:textId="18EAB451" w:rsidR="00A142A3" w:rsidRPr="00AF1290" w:rsidRDefault="00F716F7" w:rsidP="00AF1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F716F7">
              <w:rPr>
                <w:rFonts w:ascii="Segoe UI" w:eastAsia="Times New Roman" w:hAnsi="Segoe UI" w:cs="Segoe UI"/>
                <w:color w:val="3C3C43"/>
              </w:rPr>
              <w:t xml:space="preserve">Recorre un </w:t>
            </w:r>
            <w:proofErr w:type="spellStart"/>
            <w:r w:rsidRPr="00F716F7">
              <w:rPr>
                <w:rFonts w:ascii="Segoe UI" w:eastAsia="Times New Roman" w:hAnsi="Segoe UI" w:cs="Segoe UI"/>
                <w:color w:val="3C3C43"/>
              </w:rPr>
              <w:t>Map</w:t>
            </w:r>
            <w:proofErr w:type="spellEnd"/>
            <w:r w:rsidRPr="00F716F7">
              <w:rPr>
                <w:rFonts w:ascii="Segoe UI" w:eastAsia="Times New Roman" w:hAnsi="Segoe UI" w:cs="Segoe UI"/>
                <w:color w:val="3C3C43"/>
              </w:rPr>
              <w:t xml:space="preserve"> con t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odos los operadores reconocidos en el lenguaje </w:t>
            </w:r>
            <w:r w:rsidR="00C24A6F">
              <w:rPr>
                <w:rFonts w:ascii="Segoe UI" w:eastAsia="Times New Roman" w:hAnsi="Segoe UI" w:cs="Segoe UI"/>
                <w:color w:val="3C3C43"/>
              </w:rPr>
              <w:t xml:space="preserve">(MAP_TRANSLATION) 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y devuelve el </w:t>
            </w:r>
            <w:r w:rsidR="00C11C41">
              <w:rPr>
                <w:rFonts w:ascii="Segoe UI" w:eastAsia="Times New Roman" w:hAnsi="Segoe UI" w:cs="Segoe UI"/>
                <w:color w:val="3C3C43"/>
              </w:rPr>
              <w:t xml:space="preserve">operador de MAPL correspondiente con el </w:t>
            </w:r>
            <w:proofErr w:type="spellStart"/>
            <w:r w:rsidR="00C11C41">
              <w:rPr>
                <w:rFonts w:ascii="Segoe UI" w:eastAsia="Times New Roman" w:hAnsi="Segoe UI" w:cs="Segoe UI"/>
                <w:color w:val="3C3C43"/>
              </w:rPr>
              <w:t>String</w:t>
            </w:r>
            <w:proofErr w:type="spellEnd"/>
            <w:r w:rsidR="00C11C41">
              <w:rPr>
                <w:rFonts w:ascii="Segoe UI" w:eastAsia="Times New Roman" w:hAnsi="Segoe UI" w:cs="Segoe UI"/>
                <w:color w:val="3C3C43"/>
              </w:rPr>
              <w:t xml:space="preserve"> que se pasa por parámetro.</w:t>
            </w:r>
          </w:p>
        </w:tc>
      </w:tr>
      <w:tr w:rsidR="00C11C41" w:rsidRPr="00AC1CB5" w14:paraId="24FD2740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F25AFEB" w14:textId="311987D7" w:rsidR="00C11C41" w:rsidRPr="00C11C41" w:rsidRDefault="00C11C41" w:rsidP="005108E0">
            <w:pPr>
              <w:jc w:val="center"/>
              <w:rPr>
                <w:rFonts w:ascii="Segoe UI" w:eastAsia="Times New Roman" w:hAnsi="Segoe UI" w:cs="Segoe UI"/>
                <w:color w:val="3C3C43"/>
                <w:lang w:val="en-GB"/>
              </w:rPr>
            </w:pPr>
            <w:proofErr w:type="spellStart"/>
            <w:r w:rsidRPr="00C11C41">
              <w:rPr>
                <w:rFonts w:ascii="Segoe UI" w:eastAsia="Times New Roman" w:hAnsi="Segoe UI" w:cs="Segoe UI"/>
                <w:color w:val="3C3C43"/>
                <w:lang w:val="en-GB"/>
              </w:rPr>
              <w:lastRenderedPageBreak/>
              <w:t>maplOperator</w:t>
            </w:r>
            <w:proofErr w:type="spellEnd"/>
            <w:r w:rsidRPr="00C11C41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(String op, Type type)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73DA9E70" w14:textId="46C79A42" w:rsidR="00C11C41" w:rsidRPr="00AC1CB5" w:rsidRDefault="00AC1CB5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AC1CB5">
              <w:rPr>
                <w:rFonts w:ascii="Segoe UI" w:eastAsia="Times New Roman" w:hAnsi="Segoe UI" w:cs="Segoe UI"/>
                <w:color w:val="3C3C43"/>
              </w:rPr>
              <w:t>Retorna la instrucción MAPL c</w:t>
            </w:r>
            <w:r>
              <w:rPr>
                <w:rFonts w:ascii="Segoe UI" w:eastAsia="Times New Roman" w:hAnsi="Segoe UI" w:cs="Segoe UI"/>
                <w:color w:val="3C3C43"/>
              </w:rPr>
              <w:t>orrespondiente al operador</w:t>
            </w:r>
            <w:r w:rsidR="00C24A6F">
              <w:rPr>
                <w:rFonts w:ascii="Segoe UI" w:eastAsia="Times New Roman" w:hAnsi="Segoe UI" w:cs="Segoe UI"/>
                <w:color w:val="3C3C43"/>
              </w:rPr>
              <w:t xml:space="preserve"> (recorre MAP_TRANSLATION)</w:t>
            </w:r>
            <w:r>
              <w:rPr>
                <w:rFonts w:ascii="Segoe UI" w:eastAsia="Times New Roman" w:hAnsi="Segoe UI" w:cs="Segoe UI"/>
                <w:color w:val="3C3C43"/>
              </w:rPr>
              <w:t xml:space="preserve"> que se pasa por parámetro junto con el sufijo correspondiente al Type.</w:t>
            </w:r>
          </w:p>
        </w:tc>
      </w:tr>
      <w:tr w:rsidR="00026DBE" w:rsidRPr="00784536" w14:paraId="43AA4A03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6E1767F" w14:textId="4F485992" w:rsidR="00026DBE" w:rsidRPr="00953566" w:rsidRDefault="00026DBE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</w:pPr>
            <w:proofErr w:type="spellStart"/>
            <w:r w:rsidRPr="00953566">
              <w:rPr>
                <w:rFonts w:ascii="Segoe UI" w:eastAsia="Times New Roman" w:hAnsi="Segoe UI" w:cs="Segoe UI"/>
                <w:color w:val="3C3C43"/>
                <w:lang w:val="en-GB"/>
              </w:rPr>
              <w:t>getVarsSize</w:t>
            </w:r>
            <w:proofErr w:type="spellEnd"/>
            <w:r w:rsidRPr="00953566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(List&lt;VarDefinition&gt; vars)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028BAE4C" w14:textId="2E58B0E0" w:rsidR="00026DBE" w:rsidRPr="00784536" w:rsidRDefault="00784536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784536">
              <w:rPr>
                <w:rFonts w:ascii="Segoe UI" w:eastAsia="Times New Roman" w:hAnsi="Segoe UI" w:cs="Segoe UI"/>
                <w:color w:val="3C3C43"/>
              </w:rPr>
              <w:t>Devuelve el tamaño total d</w:t>
            </w:r>
            <w:r>
              <w:rPr>
                <w:rFonts w:ascii="Segoe UI" w:eastAsia="Times New Roman" w:hAnsi="Segoe UI" w:cs="Segoe UI"/>
                <w:color w:val="3C3C43"/>
              </w:rPr>
              <w:t>e la lista de variables que se pasa por parámetro</w:t>
            </w:r>
          </w:p>
        </w:tc>
      </w:tr>
      <w:tr w:rsidR="00AC1CB5" w:rsidRPr="00784536" w14:paraId="7E8D928E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67F9BA" w14:textId="378EDE80" w:rsidR="00AC1CB5" w:rsidRPr="00AC1CB5" w:rsidRDefault="00AC1CB5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</w:pPr>
            <w:proofErr w:type="spellStart"/>
            <w:proofErr w:type="gramStart"/>
            <w:r>
              <w:rPr>
                <w:rFonts w:ascii="Segoe UI" w:eastAsia="Times New Roman" w:hAnsi="Segoe UI" w:cs="Segoe UI"/>
                <w:color w:val="3C3C43"/>
              </w:rPr>
              <w:t>getStructSize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(</w:t>
            </w:r>
            <w:proofErr w:type="gram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</w:rPr>
              <w:t>StructType t)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4FE425DE" w14:textId="14D47F6D" w:rsidR="00AC1CB5" w:rsidRPr="00784536" w:rsidRDefault="00AC1CB5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>
              <w:rPr>
                <w:rFonts w:ascii="Segoe UI" w:eastAsia="Times New Roman" w:hAnsi="Segoe UI" w:cs="Segoe UI"/>
                <w:color w:val="3C3C43"/>
              </w:rPr>
              <w:t xml:space="preserve">Devuelve el tamaño total del </w:t>
            </w:r>
            <w:proofErr w:type="spellStart"/>
            <w:r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 w:rsidR="00F17724">
              <w:rPr>
                <w:rFonts w:ascii="Segoe UI" w:eastAsia="Times New Roman" w:hAnsi="Segoe UI" w:cs="Segoe UI"/>
                <w:color w:val="3C3C43"/>
              </w:rPr>
              <w:t xml:space="preserve"> que se pasa por parámetro</w:t>
            </w:r>
          </w:p>
        </w:tc>
      </w:tr>
      <w:tr w:rsidR="00AC1CB5" w:rsidRPr="00BB5FF4" w14:paraId="52649FB7" w14:textId="77777777" w:rsidTr="005108E0">
        <w:trPr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A4D0040" w14:textId="05C33579" w:rsidR="00AC1CB5" w:rsidRPr="00BB5FF4" w:rsidRDefault="00AC1CB5" w:rsidP="005108E0">
            <w:pPr>
              <w:jc w:val="center"/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</w:pPr>
            <w:proofErr w:type="spellStart"/>
            <w:r w:rsidRPr="00BB5FF4">
              <w:rPr>
                <w:rFonts w:ascii="Segoe UI" w:eastAsia="Times New Roman" w:hAnsi="Segoe UI" w:cs="Segoe UI"/>
                <w:color w:val="3C3C43"/>
                <w:lang w:val="en-GB"/>
              </w:rPr>
              <w:t>getFieldOffset</w:t>
            </w:r>
            <w:proofErr w:type="spellEnd"/>
            <w:r w:rsidR="00BB5FF4" w:rsidRPr="00BB5FF4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(StructType struct, String f</w:t>
            </w:r>
            <w:r w:rsidR="00BB5FF4"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ield)</w:t>
            </w:r>
            <w:r w:rsidR="00953566">
              <w:rPr>
                <w:rFonts w:ascii="Segoe UI" w:eastAsia="Times New Roman" w:hAnsi="Segoe UI" w:cs="Segoe UI"/>
                <w:color w:val="3C3C43"/>
                <w:lang w:val="en-GB"/>
              </w:rPr>
              <w:t>: int</w:t>
            </w:r>
          </w:p>
        </w:tc>
        <w:tc>
          <w:tcPr>
            <w:tcW w:w="5674" w:type="dxa"/>
          </w:tcPr>
          <w:p w14:paraId="6E6A91A1" w14:textId="2F0AE663" w:rsidR="00454285" w:rsidRDefault="00BB5FF4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BB5FF4">
              <w:rPr>
                <w:rFonts w:ascii="Segoe UI" w:eastAsia="Times New Roman" w:hAnsi="Segoe UI" w:cs="Segoe UI"/>
                <w:color w:val="3C3C43"/>
              </w:rPr>
              <w:t xml:space="preserve">Devuelve el </w:t>
            </w:r>
            <w:r w:rsidR="00454285">
              <w:rPr>
                <w:rFonts w:ascii="Segoe UI" w:eastAsia="Times New Roman" w:hAnsi="Segoe UI" w:cs="Segoe UI"/>
                <w:color w:val="3C3C43"/>
              </w:rPr>
              <w:t>desplazamiento (</w:t>
            </w:r>
            <w:r w:rsidR="00454285">
              <w:rPr>
                <w:rFonts w:ascii="Segoe UI" w:eastAsia="Times New Roman" w:hAnsi="Segoe UI" w:cs="Segoe UI"/>
                <w:i/>
                <w:iCs/>
                <w:color w:val="3C3C43"/>
              </w:rPr>
              <w:t>offset</w:t>
            </w:r>
            <w:r w:rsidR="00454285">
              <w:rPr>
                <w:rFonts w:ascii="Segoe UI" w:eastAsia="Times New Roman" w:hAnsi="Segoe UI" w:cs="Segoe UI"/>
                <w:color w:val="3C3C43"/>
              </w:rPr>
              <w:t>)</w:t>
            </w:r>
            <w:r w:rsidRPr="00BB5FF4">
              <w:rPr>
                <w:rFonts w:ascii="Segoe UI" w:eastAsia="Times New Roman" w:hAnsi="Segoe UI" w:cs="Segoe UI"/>
                <w:color w:val="3C3C43"/>
              </w:rPr>
              <w:t xml:space="preserve"> de u</w:t>
            </w:r>
            <w:r>
              <w:rPr>
                <w:rFonts w:ascii="Segoe UI" w:eastAsia="Times New Roman" w:hAnsi="Segoe UI" w:cs="Segoe UI"/>
                <w:color w:val="3C3C43"/>
              </w:rPr>
              <w:t>n ca</w:t>
            </w:r>
            <w:r w:rsidR="00454285">
              <w:rPr>
                <w:rFonts w:ascii="Segoe UI" w:eastAsia="Times New Roman" w:hAnsi="Segoe UI" w:cs="Segoe UI"/>
                <w:color w:val="3C3C43"/>
              </w:rPr>
              <w:t xml:space="preserve">mpo del </w:t>
            </w:r>
            <w:proofErr w:type="spellStart"/>
            <w:r w:rsidR="00454285"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 w:rsidR="00454285">
              <w:rPr>
                <w:rFonts w:ascii="Segoe UI" w:eastAsia="Times New Roman" w:hAnsi="Segoe UI" w:cs="Segoe UI"/>
                <w:color w:val="3C3C43"/>
              </w:rPr>
              <w:t>.</w:t>
            </w:r>
          </w:p>
          <w:p w14:paraId="670F560A" w14:textId="0A76EA90" w:rsidR="00AC1CB5" w:rsidRPr="00BB5FF4" w:rsidRDefault="00454285" w:rsidP="006445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>
              <w:rPr>
                <w:rFonts w:ascii="Segoe UI" w:eastAsia="Times New Roman" w:hAnsi="Segoe UI" w:cs="Segoe UI"/>
                <w:color w:val="3C3C43"/>
              </w:rPr>
              <w:t xml:space="preserve">Lanza una excepción si el </w:t>
            </w:r>
            <w:proofErr w:type="spellStart"/>
            <w:r>
              <w:rPr>
                <w:rFonts w:ascii="Segoe UI" w:eastAsia="Times New Roman" w:hAnsi="Segoe UI" w:cs="Segoe UI"/>
                <w:color w:val="3C3C43"/>
              </w:rPr>
              <w:t>struct</w:t>
            </w:r>
            <w:proofErr w:type="spellEnd"/>
            <w:r>
              <w:rPr>
                <w:rFonts w:ascii="Segoe UI" w:eastAsia="Times New Roman" w:hAnsi="Segoe UI" w:cs="Segoe UI"/>
                <w:color w:val="3C3C43"/>
              </w:rPr>
              <w:t xml:space="preserve"> no contiene el campo.</w:t>
            </w:r>
          </w:p>
        </w:tc>
      </w:tr>
      <w:tr w:rsidR="00645320" w:rsidRPr="00A70D34" w14:paraId="21C1618D" w14:textId="77777777" w:rsidTr="0051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BAF8CE2" w14:textId="1B5E7435" w:rsidR="00645320" w:rsidRPr="00645320" w:rsidRDefault="00645320" w:rsidP="005108E0">
            <w:pPr>
              <w:jc w:val="center"/>
              <w:rPr>
                <w:rFonts w:ascii="Segoe UI" w:eastAsia="Times New Roman" w:hAnsi="Segoe UI" w:cs="Segoe UI"/>
                <w:color w:val="3C3C43"/>
                <w:lang w:val="en-GB"/>
              </w:rPr>
            </w:pPr>
            <w:proofErr w:type="spellStart"/>
            <w:r>
              <w:rPr>
                <w:rFonts w:ascii="Segoe UI" w:eastAsia="Times New Roman" w:hAnsi="Segoe UI" w:cs="Segoe UI"/>
                <w:color w:val="3C3C43"/>
                <w:lang w:val="en-GB"/>
              </w:rPr>
              <w:t>formatLabel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 xml:space="preserve">(String </w:t>
            </w:r>
            <w:proofErr w:type="spellStart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labelName</w:t>
            </w:r>
            <w:proofErr w:type="spellEnd"/>
            <w:r>
              <w:rPr>
                <w:rFonts w:ascii="Segoe UI" w:eastAsia="Times New Roman" w:hAnsi="Segoe UI" w:cs="Segoe UI"/>
                <w:b w:val="0"/>
                <w:bCs w:val="0"/>
                <w:color w:val="3C3C43"/>
                <w:lang w:val="en-GB"/>
              </w:rPr>
              <w:t>, int count)</w:t>
            </w:r>
            <w:r>
              <w:rPr>
                <w:rFonts w:ascii="Segoe UI" w:eastAsia="Times New Roman" w:hAnsi="Segoe UI" w:cs="Segoe UI"/>
                <w:color w:val="3C3C43"/>
                <w:lang w:val="en-GB"/>
              </w:rPr>
              <w:t>: String</w:t>
            </w:r>
          </w:p>
        </w:tc>
        <w:tc>
          <w:tcPr>
            <w:tcW w:w="5674" w:type="dxa"/>
          </w:tcPr>
          <w:p w14:paraId="4F306018" w14:textId="77777777" w:rsidR="00645320" w:rsidRDefault="00E8304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</w:rPr>
            </w:pPr>
            <w:r w:rsidRPr="00E8304C">
              <w:rPr>
                <w:rFonts w:ascii="Segoe UI" w:eastAsia="Times New Roman" w:hAnsi="Segoe UI" w:cs="Segoe UI"/>
                <w:color w:val="3C3C43"/>
              </w:rPr>
              <w:t>Devuelve una etiqueta formateada, r</w:t>
            </w:r>
            <w:r>
              <w:rPr>
                <w:rFonts w:ascii="Segoe UI" w:eastAsia="Times New Roman" w:hAnsi="Segoe UI" w:cs="Segoe UI"/>
                <w:color w:val="3C3C43"/>
              </w:rPr>
              <w:t>ecibe el nombre de la etiqueta y un contador.</w:t>
            </w:r>
          </w:p>
          <w:p w14:paraId="4B1DA91D" w14:textId="77777777" w:rsidR="00D52074" w:rsidRPr="00D52074" w:rsidRDefault="00D52074" w:rsidP="00D52074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D52074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return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D52074">
              <w:rPr>
                <w:rFonts w:ascii="Cascadia Code PL" w:eastAsia="Times New Roman" w:hAnsi="Cascadia Code PL" w:cs="Cascadia Code PL"/>
                <w:i/>
                <w:iCs/>
                <w:color w:val="FD971F"/>
                <w:lang w:val="en-GB" w:eastAsia="es-ES"/>
              </w:rPr>
              <w:t>labelName</w:t>
            </w:r>
            <w:proofErr w:type="spellEnd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r w:rsidRPr="00D52074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+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D52074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String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D52074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format</w:t>
            </w:r>
            <w:proofErr w:type="spellEnd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D52074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"%04d"</w:t>
            </w:r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D52074">
              <w:rPr>
                <w:rFonts w:ascii="Cascadia Code PL" w:eastAsia="Times New Roman" w:hAnsi="Cascadia Code PL" w:cs="Cascadia Code PL"/>
                <w:i/>
                <w:iCs/>
                <w:color w:val="FD971F"/>
                <w:lang w:val="en-GB" w:eastAsia="es-ES"/>
              </w:rPr>
              <w:t>count</w:t>
            </w:r>
            <w:proofErr w:type="gramStart"/>
            <w:r w:rsidRPr="00D52074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);</w:t>
            </w:r>
            <w:proofErr w:type="gramEnd"/>
          </w:p>
          <w:p w14:paraId="68BC7AD6" w14:textId="7F23AADD" w:rsidR="00E8304C" w:rsidRPr="00D52074" w:rsidRDefault="00E8304C" w:rsidP="00644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C3C43"/>
                <w:lang w:val="en-GB"/>
              </w:rPr>
            </w:pPr>
          </w:p>
        </w:tc>
      </w:tr>
    </w:tbl>
    <w:p w14:paraId="039402DC" w14:textId="77777777" w:rsidR="00A142A3" w:rsidRDefault="00A142A3" w:rsidP="00A142A3">
      <w:pPr>
        <w:rPr>
          <w:lang w:val="en-GB"/>
        </w:rPr>
      </w:pPr>
    </w:p>
    <w:p w14:paraId="3AABB0F0" w14:textId="7DF0C566" w:rsidR="00D6681C" w:rsidRDefault="00D6681C" w:rsidP="00D6681C">
      <w:pPr>
        <w:pStyle w:val="Ttulo2"/>
        <w:rPr>
          <w:lang w:val="en-GB"/>
        </w:rPr>
      </w:pPr>
      <w:proofErr w:type="spellStart"/>
      <w:r>
        <w:rPr>
          <w:lang w:val="en-GB"/>
        </w:rPr>
        <w:t>Estructuras</w:t>
      </w:r>
      <w:proofErr w:type="spellEnd"/>
      <w:r>
        <w:rPr>
          <w:lang w:val="en-GB"/>
        </w:rPr>
        <w:t xml:space="preserve"> de </w:t>
      </w:r>
      <w:proofErr w:type="spellStart"/>
      <w:r>
        <w:rPr>
          <w:lang w:val="en-GB"/>
        </w:rPr>
        <w:t>datos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utilizadas</w:t>
      </w:r>
      <w:proofErr w:type="spellEnd"/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D6681C" w14:paraId="64473B42" w14:textId="77777777" w:rsidTr="00C24A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546421" w:themeFill="accent6" w:themeFillShade="80"/>
          </w:tcPr>
          <w:p w14:paraId="54783A8E" w14:textId="0F4B4D2C" w:rsidR="00D6681C" w:rsidRDefault="001F13A6" w:rsidP="000068A4">
            <w:pPr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Estructura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>
              <w:rPr>
                <w:lang w:val="en-GB"/>
              </w:rPr>
              <w:t>datos</w:t>
            </w:r>
            <w:proofErr w:type="spellEnd"/>
          </w:p>
        </w:tc>
        <w:tc>
          <w:tcPr>
            <w:tcW w:w="5238" w:type="dxa"/>
            <w:shd w:val="clear" w:color="auto" w:fill="546421" w:themeFill="accent6" w:themeFillShade="80"/>
          </w:tcPr>
          <w:p w14:paraId="236B3E71" w14:textId="7CEFAD78" w:rsidR="00D6681C" w:rsidRDefault="001F13A6" w:rsidP="000068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Descripción</w:t>
            </w:r>
            <w:proofErr w:type="spellEnd"/>
          </w:p>
        </w:tc>
      </w:tr>
      <w:tr w:rsidR="00D6681C" w:rsidRPr="00A70D34" w14:paraId="5705D0ED" w14:textId="77777777" w:rsidTr="00C24A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B93463" w14:textId="5E22993D" w:rsidR="00D6681C" w:rsidRDefault="00FC144D" w:rsidP="00AF1290">
            <w:pPr>
              <w:jc w:val="center"/>
              <w:rPr>
                <w:lang w:val="en-GB"/>
              </w:rPr>
            </w:pPr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 xml:space="preserve">Set&lt;String&gt; </w:t>
            </w:r>
            <w:proofErr w:type="spellStart"/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>castInstructions</w:t>
            </w:r>
            <w:proofErr w:type="spellEnd"/>
          </w:p>
        </w:tc>
        <w:tc>
          <w:tcPr>
            <w:tcW w:w="5238" w:type="dxa"/>
          </w:tcPr>
          <w:p w14:paraId="2FDD6633" w14:textId="53F3BAD6" w:rsidR="00D6681C" w:rsidRPr="006D2F1A" w:rsidRDefault="00242E2E" w:rsidP="00D66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Instrucciones de MAPL</w:t>
            </w:r>
            <w:r w:rsidR="00754167">
              <w:t xml:space="preserve"> correspondientes a</w:t>
            </w:r>
            <w:r w:rsidR="00FC144D" w:rsidRPr="00242E2E">
              <w:t xml:space="preserve"> las </w:t>
            </w:r>
            <w:r w:rsidRPr="00242E2E">
              <w:t xml:space="preserve">operaciones de </w:t>
            </w:r>
            <w:proofErr w:type="spellStart"/>
            <w:r w:rsidRPr="00242E2E">
              <w:t>c</w:t>
            </w:r>
            <w:r>
              <w:t>ast</w:t>
            </w:r>
            <w:proofErr w:type="spellEnd"/>
            <w:r>
              <w:t xml:space="preserve"> permitidas en el lenguaje. </w:t>
            </w:r>
            <w:r w:rsidRPr="006D2F1A">
              <w:rPr>
                <w:lang w:val="en-GB"/>
              </w:rPr>
              <w:t xml:space="preserve">En </w:t>
            </w:r>
            <w:proofErr w:type="spellStart"/>
            <w:r w:rsidRPr="006D2F1A">
              <w:rPr>
                <w:lang w:val="en-GB"/>
              </w:rPr>
              <w:t>este</w:t>
            </w:r>
            <w:proofErr w:type="spellEnd"/>
            <w:r w:rsidRPr="006D2F1A">
              <w:rPr>
                <w:lang w:val="en-GB"/>
              </w:rPr>
              <w:t xml:space="preserve"> </w:t>
            </w:r>
            <w:proofErr w:type="spellStart"/>
            <w:r w:rsidRPr="006D2F1A">
              <w:rPr>
                <w:lang w:val="en-GB"/>
              </w:rPr>
              <w:t>caso</w:t>
            </w:r>
            <w:proofErr w:type="spellEnd"/>
            <w:r w:rsidRPr="006D2F1A">
              <w:rPr>
                <w:lang w:val="en-GB"/>
              </w:rPr>
              <w:t>:</w:t>
            </w:r>
          </w:p>
          <w:p w14:paraId="7FCA50AF" w14:textId="77777777" w:rsidR="00242E2E" w:rsidRPr="00242E2E" w:rsidRDefault="00242E2E" w:rsidP="00242E2E">
            <w:pPr>
              <w:shd w:val="clear" w:color="auto" w:fill="272822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242E2E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HashSet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&lt;</w:t>
            </w:r>
            <w:r w:rsidRPr="00242E2E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String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&gt;(</w:t>
            </w:r>
            <w:proofErr w:type="spellStart"/>
            <w:r w:rsidRPr="00242E2E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Set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242E2E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of</w:t>
            </w:r>
            <w:proofErr w:type="spellEnd"/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"I2F"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"F2I"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"I2B"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242E2E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"B2I"</w:t>
            </w:r>
            <w:r w:rsidRPr="00242E2E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))</w:t>
            </w:r>
          </w:p>
          <w:p w14:paraId="2B1B728A" w14:textId="0ACAC868" w:rsidR="00242E2E" w:rsidRPr="00242E2E" w:rsidRDefault="00242E2E" w:rsidP="00D66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754167" w:rsidRPr="00C24A6F" w14:paraId="55225D4D" w14:textId="77777777" w:rsidTr="00C24A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919FDB9" w14:textId="69110E26" w:rsidR="00754167" w:rsidRPr="00FC144D" w:rsidRDefault="00AF1290" w:rsidP="00AF1290">
            <w:pPr>
              <w:jc w:val="center"/>
              <w:rPr>
                <w:color w:val="404040" w:themeColor="text1" w:themeTint="BF"/>
                <w:lang w:val="en-GB"/>
              </w:rPr>
            </w:pPr>
            <w:r w:rsidRPr="00AF1290">
              <w:rPr>
                <w:rFonts w:ascii="Segoe UI" w:eastAsia="Times New Roman" w:hAnsi="Segoe UI" w:cs="Segoe UI"/>
                <w:color w:val="3C3C43"/>
                <w:lang w:val="en-GB"/>
              </w:rPr>
              <w:t>Map&lt;String, String&gt; MAP_TRANSLATION</w:t>
            </w:r>
          </w:p>
        </w:tc>
        <w:tc>
          <w:tcPr>
            <w:tcW w:w="5238" w:type="dxa"/>
          </w:tcPr>
          <w:p w14:paraId="3E0AEA0E" w14:textId="77777777" w:rsidR="00754167" w:rsidRDefault="00C24A6F" w:rsidP="00D6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4A6F">
              <w:t>Recoge las instrucciones MAPL c</w:t>
            </w:r>
            <w:r>
              <w:t>orrespondientes a todos los operadores permitidos en el lenguaje.</w:t>
            </w:r>
          </w:p>
          <w:p w14:paraId="43C1DDFF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MAP_TRANSLATION </w:t>
            </w:r>
            <w:r w:rsidRPr="003A168A">
              <w:rPr>
                <w:rFonts w:ascii="Cascadia Code PL" w:eastAsia="Times New Roman" w:hAnsi="Cascadia Code PL" w:cs="Cascadia Code PL"/>
                <w:color w:val="F92672"/>
                <w:lang w:val="en-GB" w:eastAsia="es-ES"/>
              </w:rPr>
              <w:t>=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ofEntries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</w:p>
          <w:p w14:paraId="7F6E6157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"+"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"ADD"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4899416A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"-"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"SUB"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3A6F4E4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"*"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"MUL"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), </w:t>
            </w:r>
          </w:p>
          <w:p w14:paraId="5B1A1025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"/"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"DIV"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11EA30F0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"mod"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"MOD"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60642454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"EQ"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7CD28CBE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"&lt;&gt;"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"NE"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46E5A3F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"LT"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0888FB3B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"&lt;="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"LE"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0A1ABFD5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"&gt;"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"GT"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F3E071A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"&gt;="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"GE"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49A3372D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"and"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"AND"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1588A52C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lastRenderedPageBreak/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val="en-GB"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val="en-GB"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"or"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val="en-GB" w:eastAsia="es-ES"/>
              </w:rPr>
              <w:t>"OR"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>),</w:t>
            </w:r>
          </w:p>
          <w:p w14:paraId="36354B1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val="en-GB" w:eastAsia="es-ES"/>
              </w:rPr>
              <w:t xml:space="preserve">            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A6E22E"/>
                <w:u w:val="single"/>
                <w:lang w:eastAsia="es-ES"/>
              </w:rPr>
              <w:t>Map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.</w:t>
            </w:r>
            <w:r w:rsidRPr="003A168A">
              <w:rPr>
                <w:rFonts w:ascii="Cascadia Code PL" w:eastAsia="Times New Roman" w:hAnsi="Cascadia Code PL" w:cs="Cascadia Code PL"/>
                <w:color w:val="A6E22E"/>
                <w:lang w:eastAsia="es-ES"/>
              </w:rPr>
              <w:t>entry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(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</w:t>
            </w:r>
            <w:proofErr w:type="spellStart"/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not</w:t>
            </w:r>
            <w:proofErr w:type="spellEnd"/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 xml:space="preserve">, </w:t>
            </w:r>
            <w:r w:rsidRPr="003A168A">
              <w:rPr>
                <w:rFonts w:ascii="Cascadia Code PL" w:eastAsia="Times New Roman" w:hAnsi="Cascadia Code PL" w:cs="Cascadia Code PL"/>
                <w:color w:val="E6DB74"/>
                <w:lang w:eastAsia="es-ES"/>
              </w:rPr>
              <w:t>"NOT"</w:t>
            </w: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)</w:t>
            </w:r>
          </w:p>
          <w:p w14:paraId="358DD352" w14:textId="77777777" w:rsidR="00C24A6F" w:rsidRPr="003A168A" w:rsidRDefault="00C24A6F" w:rsidP="00C24A6F">
            <w:pPr>
              <w:shd w:val="clear" w:color="auto" w:fill="272822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</w:pPr>
            <w:r w:rsidRPr="003A168A">
              <w:rPr>
                <w:rFonts w:ascii="Cascadia Code PL" w:eastAsia="Times New Roman" w:hAnsi="Cascadia Code PL" w:cs="Cascadia Code PL"/>
                <w:color w:val="F8F8F2"/>
                <w:lang w:eastAsia="es-ES"/>
              </w:rPr>
              <w:t>        );</w:t>
            </w:r>
          </w:p>
          <w:p w14:paraId="052770E3" w14:textId="358C0200" w:rsidR="00C24A6F" w:rsidRPr="00C24A6F" w:rsidRDefault="00C24A6F" w:rsidP="00D66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67E19" w14:textId="77777777" w:rsidR="00D6681C" w:rsidRPr="00C24A6F" w:rsidRDefault="00D6681C" w:rsidP="00D6681C"/>
    <w:p w14:paraId="57518EB2" w14:textId="78B99BE3" w:rsidR="00003BA5" w:rsidRDefault="00003BA5" w:rsidP="00003BA5">
      <w:pPr>
        <w:pStyle w:val="Ttulo2"/>
      </w:pPr>
      <w:r w:rsidRPr="00003BA5">
        <w:t>Explicación de las funciones de c</w:t>
      </w:r>
      <w:r>
        <w:t>ódigo utilizadas</w:t>
      </w:r>
    </w:p>
    <w:p w14:paraId="6B671F97" w14:textId="7A8A56F8" w:rsidR="00003BA5" w:rsidRDefault="00003BA5" w:rsidP="00003BA5">
      <w:pPr>
        <w:pStyle w:val="Prrafodelista"/>
        <w:numPr>
          <w:ilvl w:val="0"/>
          <w:numId w:val="1"/>
        </w:numPr>
      </w:pPr>
      <w:r>
        <w:rPr>
          <w:b/>
          <w:bCs/>
        </w:rPr>
        <w:t>Run</w:t>
      </w:r>
      <w:r>
        <w:t xml:space="preserve"> </w:t>
      </w:r>
      <w:r>
        <w:sym w:font="Wingdings" w:char="F0E0"/>
      </w:r>
      <w:r>
        <w:t xml:space="preserve"> Ejecuta el programa</w:t>
      </w:r>
    </w:p>
    <w:p w14:paraId="700DC456" w14:textId="26A24C36" w:rsidR="00003BA5" w:rsidRDefault="00003BA5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Execute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Ejecuta </w:t>
      </w:r>
      <w:r w:rsidR="009E2F22">
        <w:t>las</w:t>
      </w:r>
      <w:r>
        <w:t xml:space="preserve"> sentencia</w:t>
      </w:r>
      <w:r w:rsidR="009E2F22">
        <w:t xml:space="preserve">s </w:t>
      </w:r>
      <w:r w:rsidR="0078587A">
        <w:t xml:space="preserve">y las instrucciones </w:t>
      </w:r>
      <w:proofErr w:type="spellStart"/>
      <w:r w:rsidR="0078587A">
        <w:t>RunCall</w:t>
      </w:r>
      <w:proofErr w:type="spellEnd"/>
    </w:p>
    <w:p w14:paraId="7E285F7D" w14:textId="2C11CA5D" w:rsidR="00003BA5" w:rsidRDefault="00003BA5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Metadata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Registra los metadatos de</w:t>
      </w:r>
      <w:r w:rsidR="00F17428">
        <w:t xml:space="preserve">l programa y de las definiciones (definición de variables, definición de </w:t>
      </w:r>
      <w:proofErr w:type="spellStart"/>
      <w:r w:rsidR="00F17428">
        <w:t>structs</w:t>
      </w:r>
      <w:proofErr w:type="spellEnd"/>
      <w:r w:rsidR="009E2F22">
        <w:t xml:space="preserve"> y sus campos, definición de constructores)</w:t>
      </w:r>
      <w:r w:rsidR="00F17428">
        <w:t xml:space="preserve"> que contiene</w:t>
      </w:r>
      <w:r w:rsidR="009E2F22">
        <w:t xml:space="preserve"> el programa</w:t>
      </w:r>
    </w:p>
    <w:p w14:paraId="0C49A7FA" w14:textId="0D950A8D" w:rsidR="00334317" w:rsidRDefault="00334317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Generate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Genera el código de definición de una función</w:t>
      </w:r>
    </w:p>
    <w:p w14:paraId="5CD88CF0" w14:textId="11967574" w:rsidR="009E2F22" w:rsidRDefault="0078587A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Apila el valor de una expresión</w:t>
      </w:r>
    </w:p>
    <w:p w14:paraId="1AD85B64" w14:textId="5E0F52DC" w:rsidR="0078587A" w:rsidRPr="00003BA5" w:rsidRDefault="0078587A" w:rsidP="00003BA5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Address</w:t>
      </w:r>
      <w:proofErr w:type="spellEnd"/>
      <w:r>
        <w:t xml:space="preserve"> </w:t>
      </w:r>
      <w:r>
        <w:sym w:font="Wingdings" w:char="F0E0"/>
      </w:r>
      <w:r>
        <w:t xml:space="preserve"> Apila la dirección de una expresión</w:t>
      </w:r>
    </w:p>
    <w:sectPr w:rsidR="0078587A" w:rsidRPr="00003BA5" w:rsidSect="0051655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4F104" w14:textId="77777777" w:rsidR="00BF58D8" w:rsidRDefault="00BF58D8" w:rsidP="00AF133F">
      <w:pPr>
        <w:spacing w:after="0" w:line="240" w:lineRule="auto"/>
      </w:pPr>
      <w:r>
        <w:separator/>
      </w:r>
    </w:p>
  </w:endnote>
  <w:endnote w:type="continuationSeparator" w:id="0">
    <w:p w14:paraId="23E828E6" w14:textId="77777777" w:rsidR="00BF58D8" w:rsidRDefault="00BF58D8" w:rsidP="00AF1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504CF6" w14:textId="77777777" w:rsidR="00BF58D8" w:rsidRDefault="00BF58D8" w:rsidP="00AF133F">
      <w:pPr>
        <w:spacing w:after="0" w:line="240" w:lineRule="auto"/>
      </w:pPr>
      <w:r>
        <w:separator/>
      </w:r>
    </w:p>
  </w:footnote>
  <w:footnote w:type="continuationSeparator" w:id="0">
    <w:p w14:paraId="4933A164" w14:textId="77777777" w:rsidR="00BF58D8" w:rsidRDefault="00BF58D8" w:rsidP="00AF1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8265C" w14:textId="2EB9B095" w:rsidR="00D93049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Paula Suárez Prieto, UO269745</w:t>
    </w:r>
  </w:p>
  <w:p w14:paraId="423534E0" w14:textId="3915E051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Grupo de prácticas PL-02</w:t>
    </w:r>
  </w:p>
  <w:p w14:paraId="3F7CBFF0" w14:textId="39F25624" w:rsidR="00BB13D1" w:rsidRPr="00003BA5" w:rsidRDefault="00BB13D1" w:rsidP="00BB13D1">
    <w:pPr>
      <w:pStyle w:val="Encabezado"/>
      <w:jc w:val="right"/>
      <w:rPr>
        <w:color w:val="546421" w:themeColor="accent6" w:themeShade="80"/>
      </w:rPr>
    </w:pPr>
    <w:r w:rsidRPr="00003BA5">
      <w:rPr>
        <w:color w:val="546421" w:themeColor="accent6" w:themeShade="80"/>
      </w:rPr>
      <w:t>Curso 2023-2024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0649"/>
    <w:multiLevelType w:val="hybridMultilevel"/>
    <w:tmpl w:val="3D9AB546"/>
    <w:lvl w:ilvl="0" w:tplc="5476C90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84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3"/>
    <w:rsid w:val="00003BA5"/>
    <w:rsid w:val="0000474D"/>
    <w:rsid w:val="00006218"/>
    <w:rsid w:val="000068A4"/>
    <w:rsid w:val="00026DBE"/>
    <w:rsid w:val="00054B15"/>
    <w:rsid w:val="00087AC4"/>
    <w:rsid w:val="000C7B76"/>
    <w:rsid w:val="000D007A"/>
    <w:rsid w:val="000F16CA"/>
    <w:rsid w:val="000F3BBC"/>
    <w:rsid w:val="00105F14"/>
    <w:rsid w:val="00110413"/>
    <w:rsid w:val="00177114"/>
    <w:rsid w:val="00193BE6"/>
    <w:rsid w:val="001A7A36"/>
    <w:rsid w:val="001B0336"/>
    <w:rsid w:val="001B5E0D"/>
    <w:rsid w:val="001D5F73"/>
    <w:rsid w:val="001E2927"/>
    <w:rsid w:val="001F13A6"/>
    <w:rsid w:val="00203013"/>
    <w:rsid w:val="00216A1C"/>
    <w:rsid w:val="00226148"/>
    <w:rsid w:val="0023059F"/>
    <w:rsid w:val="002349E8"/>
    <w:rsid w:val="00242E2E"/>
    <w:rsid w:val="00243748"/>
    <w:rsid w:val="00252956"/>
    <w:rsid w:val="0026144D"/>
    <w:rsid w:val="00293768"/>
    <w:rsid w:val="002A020C"/>
    <w:rsid w:val="002A28C7"/>
    <w:rsid w:val="002B1BA9"/>
    <w:rsid w:val="002C73E5"/>
    <w:rsid w:val="003001D4"/>
    <w:rsid w:val="003173BE"/>
    <w:rsid w:val="003323E7"/>
    <w:rsid w:val="00333706"/>
    <w:rsid w:val="00334317"/>
    <w:rsid w:val="00337094"/>
    <w:rsid w:val="00346CA7"/>
    <w:rsid w:val="003610FE"/>
    <w:rsid w:val="003663A3"/>
    <w:rsid w:val="00375380"/>
    <w:rsid w:val="00377151"/>
    <w:rsid w:val="00381206"/>
    <w:rsid w:val="00396158"/>
    <w:rsid w:val="0039785D"/>
    <w:rsid w:val="003A168A"/>
    <w:rsid w:val="003A1EB9"/>
    <w:rsid w:val="003A2516"/>
    <w:rsid w:val="003A2CF6"/>
    <w:rsid w:val="003D6006"/>
    <w:rsid w:val="003F65E5"/>
    <w:rsid w:val="00403D95"/>
    <w:rsid w:val="004121DF"/>
    <w:rsid w:val="00414188"/>
    <w:rsid w:val="00424D28"/>
    <w:rsid w:val="00424E43"/>
    <w:rsid w:val="0043492A"/>
    <w:rsid w:val="0044149F"/>
    <w:rsid w:val="004419E3"/>
    <w:rsid w:val="00454285"/>
    <w:rsid w:val="00454A8F"/>
    <w:rsid w:val="00471123"/>
    <w:rsid w:val="004735C0"/>
    <w:rsid w:val="004B3093"/>
    <w:rsid w:val="004C103A"/>
    <w:rsid w:val="004C20B3"/>
    <w:rsid w:val="004D4309"/>
    <w:rsid w:val="004D5710"/>
    <w:rsid w:val="004F3A47"/>
    <w:rsid w:val="00504B4C"/>
    <w:rsid w:val="005064D8"/>
    <w:rsid w:val="005108E0"/>
    <w:rsid w:val="00516558"/>
    <w:rsid w:val="00522B26"/>
    <w:rsid w:val="00537769"/>
    <w:rsid w:val="005425CC"/>
    <w:rsid w:val="00547A0C"/>
    <w:rsid w:val="00555B4E"/>
    <w:rsid w:val="00557B28"/>
    <w:rsid w:val="00557F47"/>
    <w:rsid w:val="0056378E"/>
    <w:rsid w:val="005971BA"/>
    <w:rsid w:val="005A14E3"/>
    <w:rsid w:val="005A1FB7"/>
    <w:rsid w:val="005A4550"/>
    <w:rsid w:val="005B4D87"/>
    <w:rsid w:val="005C40B9"/>
    <w:rsid w:val="005D08D4"/>
    <w:rsid w:val="005D120A"/>
    <w:rsid w:val="005D57B0"/>
    <w:rsid w:val="00616EB1"/>
    <w:rsid w:val="00645320"/>
    <w:rsid w:val="0066299F"/>
    <w:rsid w:val="006656BD"/>
    <w:rsid w:val="00691357"/>
    <w:rsid w:val="006C5A07"/>
    <w:rsid w:val="006C62A2"/>
    <w:rsid w:val="006C7D35"/>
    <w:rsid w:val="006D0FEB"/>
    <w:rsid w:val="006D136D"/>
    <w:rsid w:val="006D2F1A"/>
    <w:rsid w:val="006F1378"/>
    <w:rsid w:val="006F7017"/>
    <w:rsid w:val="00716F70"/>
    <w:rsid w:val="00720047"/>
    <w:rsid w:val="00731EE3"/>
    <w:rsid w:val="00744EC3"/>
    <w:rsid w:val="00754167"/>
    <w:rsid w:val="00784536"/>
    <w:rsid w:val="0078587A"/>
    <w:rsid w:val="00787EF7"/>
    <w:rsid w:val="007A6477"/>
    <w:rsid w:val="007B6C35"/>
    <w:rsid w:val="007C0709"/>
    <w:rsid w:val="007C0C21"/>
    <w:rsid w:val="007F1B74"/>
    <w:rsid w:val="00814FB5"/>
    <w:rsid w:val="00823F8C"/>
    <w:rsid w:val="008377E2"/>
    <w:rsid w:val="00846506"/>
    <w:rsid w:val="00860390"/>
    <w:rsid w:val="008773CD"/>
    <w:rsid w:val="00883241"/>
    <w:rsid w:val="00890C66"/>
    <w:rsid w:val="008B7050"/>
    <w:rsid w:val="008D141B"/>
    <w:rsid w:val="008E11AD"/>
    <w:rsid w:val="00904637"/>
    <w:rsid w:val="00917848"/>
    <w:rsid w:val="00922936"/>
    <w:rsid w:val="00934725"/>
    <w:rsid w:val="00935288"/>
    <w:rsid w:val="00953566"/>
    <w:rsid w:val="00973C4A"/>
    <w:rsid w:val="009A61DD"/>
    <w:rsid w:val="009D091B"/>
    <w:rsid w:val="009E2F22"/>
    <w:rsid w:val="009E3F21"/>
    <w:rsid w:val="00A142A3"/>
    <w:rsid w:val="00A5053C"/>
    <w:rsid w:val="00A55457"/>
    <w:rsid w:val="00A70D34"/>
    <w:rsid w:val="00A76638"/>
    <w:rsid w:val="00A811AF"/>
    <w:rsid w:val="00A96B14"/>
    <w:rsid w:val="00AA2A87"/>
    <w:rsid w:val="00AC18F2"/>
    <w:rsid w:val="00AC1CB5"/>
    <w:rsid w:val="00AC46C9"/>
    <w:rsid w:val="00AF1290"/>
    <w:rsid w:val="00AF133F"/>
    <w:rsid w:val="00B0445C"/>
    <w:rsid w:val="00B41831"/>
    <w:rsid w:val="00B41871"/>
    <w:rsid w:val="00B43B57"/>
    <w:rsid w:val="00B65CAA"/>
    <w:rsid w:val="00B85751"/>
    <w:rsid w:val="00B91988"/>
    <w:rsid w:val="00BB13D1"/>
    <w:rsid w:val="00BB5764"/>
    <w:rsid w:val="00BB5FF4"/>
    <w:rsid w:val="00BC2E63"/>
    <w:rsid w:val="00BE3FC8"/>
    <w:rsid w:val="00BF0309"/>
    <w:rsid w:val="00BF58D8"/>
    <w:rsid w:val="00C11C41"/>
    <w:rsid w:val="00C24A6F"/>
    <w:rsid w:val="00C43818"/>
    <w:rsid w:val="00C456AC"/>
    <w:rsid w:val="00C64FF5"/>
    <w:rsid w:val="00C66EC3"/>
    <w:rsid w:val="00C720FF"/>
    <w:rsid w:val="00C83797"/>
    <w:rsid w:val="00C83FAC"/>
    <w:rsid w:val="00C91269"/>
    <w:rsid w:val="00C9793D"/>
    <w:rsid w:val="00CA5EDA"/>
    <w:rsid w:val="00CA735A"/>
    <w:rsid w:val="00CC5839"/>
    <w:rsid w:val="00CD7028"/>
    <w:rsid w:val="00CF57B4"/>
    <w:rsid w:val="00CF785C"/>
    <w:rsid w:val="00D06511"/>
    <w:rsid w:val="00D15417"/>
    <w:rsid w:val="00D26967"/>
    <w:rsid w:val="00D31EE2"/>
    <w:rsid w:val="00D35AD1"/>
    <w:rsid w:val="00D52074"/>
    <w:rsid w:val="00D534CC"/>
    <w:rsid w:val="00D608C3"/>
    <w:rsid w:val="00D65F86"/>
    <w:rsid w:val="00D6681C"/>
    <w:rsid w:val="00D73BB7"/>
    <w:rsid w:val="00D756C1"/>
    <w:rsid w:val="00D83A30"/>
    <w:rsid w:val="00D93049"/>
    <w:rsid w:val="00DB2F5C"/>
    <w:rsid w:val="00DC2D5F"/>
    <w:rsid w:val="00DC5D29"/>
    <w:rsid w:val="00DC72CF"/>
    <w:rsid w:val="00DD2A27"/>
    <w:rsid w:val="00DE32EA"/>
    <w:rsid w:val="00DF01DD"/>
    <w:rsid w:val="00DF19F7"/>
    <w:rsid w:val="00DF1BE9"/>
    <w:rsid w:val="00E1586C"/>
    <w:rsid w:val="00E45643"/>
    <w:rsid w:val="00E5698A"/>
    <w:rsid w:val="00E56AD7"/>
    <w:rsid w:val="00E570B3"/>
    <w:rsid w:val="00E8304C"/>
    <w:rsid w:val="00E94EFB"/>
    <w:rsid w:val="00ED67FB"/>
    <w:rsid w:val="00F0154F"/>
    <w:rsid w:val="00F17428"/>
    <w:rsid w:val="00F17724"/>
    <w:rsid w:val="00F5275B"/>
    <w:rsid w:val="00F53BBE"/>
    <w:rsid w:val="00F716F7"/>
    <w:rsid w:val="00F726DB"/>
    <w:rsid w:val="00F96AE2"/>
    <w:rsid w:val="00FC144D"/>
    <w:rsid w:val="00FC5BE2"/>
    <w:rsid w:val="00FD080F"/>
    <w:rsid w:val="00FE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28E0"/>
  <w15:chartTrackingRefBased/>
  <w15:docId w15:val="{E410D20A-F8EB-4EA5-B4A3-3B36F76C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1A"/>
  </w:style>
  <w:style w:type="paragraph" w:styleId="Ttulo1">
    <w:name w:val="heading 1"/>
    <w:basedOn w:val="Normal"/>
    <w:next w:val="Normal"/>
    <w:link w:val="Ttulo1Car"/>
    <w:uiPriority w:val="9"/>
    <w:qFormat/>
    <w:rsid w:val="005108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08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08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08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08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08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08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08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08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108E0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08E0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08E0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08E0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08E0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08E0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108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108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08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108E0"/>
    <w:rPr>
      <w:rFonts w:asciiTheme="majorHAnsi" w:eastAsiaTheme="majorEastAsia" w:hAnsiTheme="majorHAnsi" w:cstheme="majorBidi"/>
      <w:sz w:val="30"/>
      <w:szCs w:val="30"/>
    </w:rPr>
  </w:style>
  <w:style w:type="paragraph" w:styleId="Cita">
    <w:name w:val="Quote"/>
    <w:basedOn w:val="Normal"/>
    <w:next w:val="Normal"/>
    <w:link w:val="CitaCar"/>
    <w:uiPriority w:val="29"/>
    <w:qFormat/>
    <w:rsid w:val="005108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108E0"/>
    <w:rPr>
      <w:i/>
      <w:iCs/>
      <w:color w:val="262626" w:themeColor="text1" w:themeTint="D9"/>
    </w:rPr>
  </w:style>
  <w:style w:type="paragraph" w:styleId="Prrafodelista">
    <w:name w:val="List Paragraph"/>
    <w:basedOn w:val="Normal"/>
    <w:uiPriority w:val="34"/>
    <w:qFormat/>
    <w:rsid w:val="004419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08E0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08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08E0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5108E0"/>
    <w:rPr>
      <w:b/>
      <w:bCs/>
      <w:smallCaps/>
      <w:color w:val="A5C249" w:themeColor="accent6"/>
    </w:rPr>
  </w:style>
  <w:style w:type="table" w:styleId="Tablaconcuadrcula">
    <w:name w:val="Table Grid"/>
    <w:basedOn w:val="Tablanormal"/>
    <w:uiPriority w:val="39"/>
    <w:rsid w:val="00441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mbol-name1">
    <w:name w:val="symbol-name1"/>
    <w:basedOn w:val="Fuentedeprrafopredeter"/>
    <w:rsid w:val="004419E3"/>
    <w:rPr>
      <w:b/>
      <w:bCs/>
    </w:rPr>
  </w:style>
  <w:style w:type="character" w:customStyle="1" w:styleId="att-name1">
    <w:name w:val="att-name1"/>
    <w:basedOn w:val="Fuentedeprrafopredeter"/>
    <w:rsid w:val="004419E3"/>
    <w:rPr>
      <w:color w:val="F28A3E"/>
      <w:sz w:val="18"/>
      <w:szCs w:val="18"/>
    </w:rPr>
  </w:style>
  <w:style w:type="character" w:customStyle="1" w:styleId="att-type1">
    <w:name w:val="att-type1"/>
    <w:basedOn w:val="Fuentedeprrafopredeter"/>
    <w:rsid w:val="004419E3"/>
    <w:rPr>
      <w:color w:val="595959"/>
    </w:rPr>
  </w:style>
  <w:style w:type="character" w:customStyle="1" w:styleId="parents1">
    <w:name w:val="parents1"/>
    <w:basedOn w:val="Fuentedeprrafopredeter"/>
    <w:rsid w:val="00A142A3"/>
    <w:rPr>
      <w:color w:val="A6A6A6"/>
    </w:rPr>
  </w:style>
  <w:style w:type="table" w:styleId="Tablaconcuadrcula5oscura-nfasis1">
    <w:name w:val="Grid Table 5 Dark Accent 1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paragraph" w:styleId="Descripcin">
    <w:name w:val="caption"/>
    <w:basedOn w:val="Normal"/>
    <w:next w:val="Normal"/>
    <w:uiPriority w:val="35"/>
    <w:semiHidden/>
    <w:unhideWhenUsed/>
    <w:qFormat/>
    <w:rsid w:val="005108E0"/>
    <w:pPr>
      <w:spacing w:line="240" w:lineRule="auto"/>
    </w:pPr>
    <w:rPr>
      <w:b/>
      <w:bCs/>
      <w:smallCaps/>
      <w:color w:val="595959" w:themeColor="text1" w:themeTint="A6"/>
    </w:rPr>
  </w:style>
  <w:style w:type="character" w:styleId="Textoennegrita">
    <w:name w:val="Strong"/>
    <w:basedOn w:val="Fuentedeprrafopredeter"/>
    <w:uiPriority w:val="22"/>
    <w:qFormat/>
    <w:rsid w:val="005108E0"/>
    <w:rPr>
      <w:b/>
      <w:bCs/>
    </w:rPr>
  </w:style>
  <w:style w:type="character" w:styleId="nfasis">
    <w:name w:val="Emphasis"/>
    <w:basedOn w:val="Fuentedeprrafopredeter"/>
    <w:uiPriority w:val="20"/>
    <w:qFormat/>
    <w:rsid w:val="005108E0"/>
    <w:rPr>
      <w:i/>
      <w:iCs/>
      <w:color w:val="A5C249" w:themeColor="accent6"/>
    </w:rPr>
  </w:style>
  <w:style w:type="paragraph" w:styleId="Sinespaciado">
    <w:name w:val="No Spacing"/>
    <w:uiPriority w:val="1"/>
    <w:qFormat/>
    <w:rsid w:val="005108E0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5108E0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5108E0"/>
    <w:rPr>
      <w:smallCaps/>
      <w:color w:val="595959" w:themeColor="text1" w:themeTint="A6"/>
    </w:rPr>
  </w:style>
  <w:style w:type="character" w:styleId="Ttulodellibro">
    <w:name w:val="Book Title"/>
    <w:basedOn w:val="Fuentedeprrafopredeter"/>
    <w:uiPriority w:val="33"/>
    <w:qFormat/>
    <w:rsid w:val="005108E0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108E0"/>
    <w:pPr>
      <w:outlineLvl w:val="9"/>
    </w:pPr>
  </w:style>
  <w:style w:type="table" w:styleId="Tablaconcuadrcula5oscura-nfasis5">
    <w:name w:val="Grid Table 5 Dark Accent 5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5108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33F"/>
  </w:style>
  <w:style w:type="paragraph" w:styleId="Piedepgina">
    <w:name w:val="footer"/>
    <w:basedOn w:val="Normal"/>
    <w:link w:val="PiedepginaCar"/>
    <w:uiPriority w:val="99"/>
    <w:unhideWhenUsed/>
    <w:rsid w:val="00AF13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33F"/>
  </w:style>
  <w:style w:type="table" w:styleId="Tablaconcuadrcula6concolores-nfasis6">
    <w:name w:val="Grid Table 6 Colorful Accent 6"/>
    <w:basedOn w:val="Tablanormal"/>
    <w:uiPriority w:val="51"/>
    <w:rsid w:val="008773CD"/>
    <w:pPr>
      <w:spacing w:after="0" w:line="240" w:lineRule="auto"/>
    </w:pPr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AFE2A-34ED-45AD-A008-CD0CE6580AE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2023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Suárez Prieto</dc:creator>
  <cp:keywords/>
  <dc:description/>
  <cp:lastModifiedBy>Paula Suárez Prieto</cp:lastModifiedBy>
  <cp:revision>4</cp:revision>
  <cp:lastPrinted>2024-05-25T15:23:00Z</cp:lastPrinted>
  <dcterms:created xsi:type="dcterms:W3CDTF">2024-05-25T15:24:00Z</dcterms:created>
  <dcterms:modified xsi:type="dcterms:W3CDTF">2024-05-27T08:27:00Z</dcterms:modified>
</cp:coreProperties>
</file>