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7C7EE8D1" w:rsidR="008773CD" w:rsidRPr="00AC18F2" w:rsidRDefault="003E2518" w:rsidP="000F16CA">
      <w:pPr>
        <w:pStyle w:val="Ttulo"/>
        <w:jc w:val="center"/>
        <w:rPr>
          <w:color w:val="387026" w:themeColor="accent5" w:themeShade="80"/>
        </w:rPr>
      </w:pPr>
      <w:r>
        <w:rPr>
          <w:color w:val="387026" w:themeColor="accent5" w:themeShade="80"/>
        </w:rPr>
        <w:t>GLC – Gramática Libre de Contexto</w:t>
      </w:r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0B7B76E8" w:rsidR="003E2518" w:rsidRDefault="000F16CA" w:rsidP="00BB13D1">
      <w:pPr>
        <w:jc w:val="center"/>
      </w:pPr>
      <w:r w:rsidRPr="000F16CA">
        <w:t>Grupo PL-02</w:t>
      </w:r>
    </w:p>
    <w:p w14:paraId="1A8D656C" w14:textId="77777777" w:rsidR="003E2518" w:rsidRDefault="003E2518">
      <w:r>
        <w:br w:type="page"/>
      </w:r>
    </w:p>
    <w:p w14:paraId="134FD975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lastRenderedPageBreak/>
        <w:t>grammar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Grammar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;</w:t>
      </w:r>
      <w:proofErr w:type="gramEnd"/>
    </w:p>
    <w:p w14:paraId="79561F4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77FB4627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import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Tokenizer;</w:t>
      </w:r>
      <w:proofErr w:type="gramEnd"/>
    </w:p>
    <w:p w14:paraId="7DBF322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2AF35F2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@header {</w:t>
      </w:r>
    </w:p>
    <w:p w14:paraId="559721E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import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ast.sentence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.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*;</w:t>
      </w:r>
      <w:proofErr w:type="gramEnd"/>
    </w:p>
    <w:p w14:paraId="21FD867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import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ast.expression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.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*;</w:t>
      </w:r>
      <w:proofErr w:type="gramEnd"/>
    </w:p>
    <w:p w14:paraId="161C8FB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import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.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*;</w:t>
      </w:r>
      <w:proofErr w:type="gramEnd"/>
    </w:p>
    <w:p w14:paraId="60C275C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import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.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*;</w:t>
      </w:r>
      <w:proofErr w:type="gramEnd"/>
    </w:p>
    <w:p w14:paraId="1F2D881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}</w:t>
      </w:r>
    </w:p>
    <w:p w14:paraId="30CAE60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72E73DD5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// ##INICIO program: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Programa</w:t>
      </w:r>
      <w:proofErr w:type="spellEnd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 principal</w:t>
      </w:r>
    </w:p>
    <w:p w14:paraId="2C3C036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program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[Program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155C2792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'class'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name=IDENT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'global'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'types'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dt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defTuple</w:t>
      </w:r>
      <w:proofErr w:type="spellEnd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'vars'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vars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'create'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b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featureBuilder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+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featureDef</w:t>
      </w:r>
      <w:proofErr w:type="spellEnd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'end'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runCall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EOF</w:t>
      </w:r>
    </w:p>
    <w:p w14:paraId="53D00782" w14:textId="5877D295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Program($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name.text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ctx.dt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$dt : null,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ctx.vars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vars.list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</w:t>
      </w:r>
    </w:p>
    <w:p w14:paraId="657D37CB" w14:textId="227507C6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&lt;VarDefinition&gt;(), $b,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fd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, </w:t>
      </w:r>
    </w:p>
    <w:p w14:paraId="7F861FDB" w14:textId="6200E4FD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ctx.runCall.ast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runCall.ast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FunctionCallSent("error",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&lt;&gt;()))); }</w:t>
      </w:r>
    </w:p>
    <w:p w14:paraId="5781083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0C26441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program</w:t>
      </w:r>
      <w:proofErr w:type="spellEnd"/>
    </w:p>
    <w:p w14:paraId="330FBD3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7DDBA98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defTtuple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: Definición de estructuras </w:t>
      </w:r>
    </w:p>
    <w:p w14:paraId="6F04384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0FEFBC2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defTuple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[StructDefinition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7B122591" w14:textId="4BDBDEB6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</w:t>
      </w:r>
      <w:proofErr w:type="spellStart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deftuple</w:t>
      </w:r>
      <w:proofErr w:type="spellEnd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'as'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field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'end'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StructDefinition(new StructType($IDENT), $f); }</w:t>
      </w:r>
    </w:p>
    <w:p w14:paraId="0238201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;</w:t>
      </w:r>
    </w:p>
    <w:p w14:paraId="3E34DCD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0D09EC72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field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[FieldDefinition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122CBC11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new FieldDefinition($IDENT,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) : </w:t>
      </w:r>
    </w:p>
    <w:p w14:paraId="50C099F2" w14:textId="6D767CFA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new FieldDefinition($IDENT,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VoidType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()); }</w:t>
      </w:r>
    </w:p>
    <w:p w14:paraId="07DEAC2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lastRenderedPageBreak/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047F732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2871FD0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defTtuple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 </w:t>
      </w:r>
    </w:p>
    <w:p w14:paraId="3804EF87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3065DCC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vars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Lista de declaraciones de variables</w:t>
      </w:r>
    </w:p>
    <w:p w14:paraId="4ED42DE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vars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[List&lt;VarDefinition&gt; list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&lt;VarDefinition&gt;()]</w:t>
      </w:r>
    </w:p>
    <w:p w14:paraId="3CF23F80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: (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varListDefinition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list.addAll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varListDefinition.list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</w:p>
    <w:p w14:paraId="347AF501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6C16099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vars</w:t>
      </w:r>
      <w:proofErr w:type="spellEnd"/>
    </w:p>
    <w:p w14:paraId="247AEB14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1A99369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varListDefinition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: Declaración de variables </w:t>
      </w:r>
    </w:p>
    <w:p w14:paraId="02D0B812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varListDefinition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[List&lt;VarDefinition&gt; list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&lt;VarDefinition&gt;()]</w:t>
      </w:r>
    </w:p>
    <w:p w14:paraId="1C32434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varListIdents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</w:p>
    <w:p w14:paraId="4F4B281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{ for (int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0;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&lt;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varListIdents.list.size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();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++) </w:t>
      </w:r>
    </w:p>
    <w:p w14:paraId="114D3D5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       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list.add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</w:t>
      </w:r>
    </w:p>
    <w:p w14:paraId="6689D26A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             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new VarDefinition($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varListIdents.list.get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) : </w:t>
      </w:r>
    </w:p>
    <w:p w14:paraId="5B37F82B" w14:textId="727B98DA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new VarDefinition($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varListIdents.list.get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),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VoidType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())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</w:t>
      </w:r>
      <w:proofErr w:type="gram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</w:p>
    <w:p w14:paraId="0D386C3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}</w:t>
      </w:r>
    </w:p>
    <w:p w14:paraId="489CC86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eastAsia="es-ES"/>
        </w:rPr>
        <w:t>    ;</w:t>
      </w:r>
    </w:p>
    <w:p w14:paraId="41C127B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2A1E04A1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vars</w:t>
      </w:r>
      <w:proofErr w:type="spellEnd"/>
    </w:p>
    <w:p w14:paraId="5CA46A34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2A8B454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varListIdents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Lista de identificadores de variables</w:t>
      </w:r>
    </w:p>
    <w:p w14:paraId="3BEE70D7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varListIdents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[List&lt;String&gt; list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&lt;String&gt;()]</w:t>
      </w:r>
    </w:p>
    <w:p w14:paraId="456BC817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:( IDENT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list.add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IDENT.text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})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IDENT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list.add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IDENT.text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</w:p>
    <w:p w14:paraId="52E7E7F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25BB68E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21B4C5F5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varListIdents</w:t>
      </w:r>
      <w:proofErr w:type="spellEnd"/>
    </w:p>
    <w:p w14:paraId="2F1AFF87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39C9A85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lastRenderedPageBreak/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featureBuilder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Declaración de funciones (constructores)</w:t>
      </w:r>
    </w:p>
    <w:p w14:paraId="084D258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featureBuilder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[FunctionBuilder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12A627F4" w14:textId="0AA3CA26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: name=IDENT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FunctionBuilder($name);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($name);}</w:t>
      </w:r>
    </w:p>
    <w:p w14:paraId="0B57890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383136D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featureBuilder</w:t>
      </w:r>
      <w:proofErr w:type="spellEnd"/>
    </w:p>
    <w:p w14:paraId="53110F9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50903D5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featureDef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Definición de funciones</w:t>
      </w:r>
    </w:p>
    <w:p w14:paraId="488E2DD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featureDef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[FunctionDefinition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1182496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'feature'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IDENT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p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param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p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param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'is'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'local'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vars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'do'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sentence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'end'</w:t>
      </w:r>
    </w:p>
    <w:p w14:paraId="2BD2C08D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FunctionDefinition($IDENT,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ctx.p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$p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&lt;&gt;(),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</w:t>
      </w:r>
    </w:p>
    <w:p w14:paraId="4E46F79E" w14:textId="6664CF8D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VoidType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ctx.vars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vars.list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&lt;VarDefinition&gt;(), $s); }</w:t>
      </w:r>
    </w:p>
    <w:p w14:paraId="1396444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;</w:t>
      </w:r>
    </w:p>
    <w:p w14:paraId="06C58C5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3A5C2D0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featureDef</w:t>
      </w:r>
      <w:proofErr w:type="spellEnd"/>
    </w:p>
    <w:p w14:paraId="692FA444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3BDA47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// ##INICIO param: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Parámetros</w:t>
      </w:r>
      <w:proofErr w:type="spellEnd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 de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funciones</w:t>
      </w:r>
      <w:proofErr w:type="spellEnd"/>
    </w:p>
    <w:p w14:paraId="7D5B21F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param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[VarDefinition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78B3F5F2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new VarDefinition($IDENT,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) : </w:t>
      </w:r>
    </w:p>
    <w:p w14:paraId="2C325460" w14:textId="3C45F2FC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new VarDefinition($IDENT,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VoidType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()) ; }</w:t>
      </w:r>
    </w:p>
    <w:p w14:paraId="21DBAC5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036F2155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params</w:t>
      </w:r>
      <w:proofErr w:type="spellEnd"/>
    </w:p>
    <w:p w14:paraId="595E754C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17C6C00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runCall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Llamada a función principal</w:t>
      </w:r>
    </w:p>
    <w:p w14:paraId="3EC170B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runCall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RunCall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5D255825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'run'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RunCall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($IDENT,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</w:t>
      </w:r>
    </w:p>
    <w:p w14:paraId="1E0EABE0" w14:textId="34E0AFD1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&lt;&gt;()); }</w:t>
      </w:r>
    </w:p>
    <w:p w14:paraId="33E4601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;</w:t>
      </w:r>
    </w:p>
    <w:p w14:paraId="5B47BA55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runCall</w:t>
      </w:r>
      <w:proofErr w:type="spellEnd"/>
    </w:p>
    <w:p w14:paraId="69C43681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276BD4B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lastRenderedPageBreak/>
        <w:t xml:space="preserve">// ##INICIO sentence: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Sentencias</w:t>
      </w:r>
      <w:proofErr w:type="spellEnd"/>
    </w:p>
    <w:p w14:paraId="6ECC793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sentence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[Sentence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5C8352B6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: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'if'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'then'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tb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sentence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'else'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fb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sentence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'end'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IfElse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, $tb, </w:t>
      </w:r>
    </w:p>
    <w:p w14:paraId="35536C81" w14:textId="2580B2EB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ctx.fb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$fb : null); }</w:t>
      </w:r>
    </w:p>
    <w:p w14:paraId="77A1209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E5F1CA1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'from'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initFromLoop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'until'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'loop'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c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sentence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'end'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Loop($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ctx.initFromLoop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</w:t>
      </w:r>
    </w:p>
    <w:p w14:paraId="5C7660CF" w14:textId="5315AC72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initFromLoop.initializations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null,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$c); }</w:t>
      </w:r>
    </w:p>
    <w:p w14:paraId="69BF5CF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446CDE22" w14:textId="5BFFDA92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'read'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Read($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&lt;&gt;()); }</w:t>
      </w:r>
    </w:p>
    <w:p w14:paraId="66CEAD2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12AE79C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op=(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'print'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</w:t>
      </w:r>
      <w:proofErr w:type="spellStart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println</w:t>
      </w:r>
      <w:proofErr w:type="spellEnd"/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 (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Print($op,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</w:t>
      </w:r>
    </w:p>
    <w:p w14:paraId="110D90BE" w14:textId="42AB0068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&lt;&gt;()); }</w:t>
      </w:r>
    </w:p>
    <w:p w14:paraId="6F984961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6DC9659" w14:textId="353B6655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left=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':='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right=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Assignment($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left.ast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right.ast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0E71F0C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0AC5964" w14:textId="62167850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token=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'return'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Return($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null</w:t>
      </w:r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</w:t>
      </w:r>
      <w:proofErr w:type="gram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</w:p>
    <w:p w14:paraId="6780CAF1" w14:textId="0FC5B090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($token);}</w:t>
      </w:r>
    </w:p>
    <w:p w14:paraId="6D7C591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34F95368" w14:textId="42A72D2A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|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FunctionCallSent($IDENT, </w:t>
      </w:r>
    </w:p>
    <w:p w14:paraId="52F66DFF" w14:textId="36CF6A81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&lt;&gt;()); 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>}</w:t>
      </w:r>
    </w:p>
    <w:p w14:paraId="52E69F6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747F5052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sentence</w:t>
      </w:r>
      <w:proofErr w:type="spellEnd"/>
    </w:p>
    <w:p w14:paraId="53394250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56B1DFE3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initFromLoop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Inicialización de variables del bucle</w:t>
      </w:r>
    </w:p>
    <w:p w14:paraId="00E6E5B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proofErr w:type="spellStart"/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initFromLoop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[List&lt;Assignment&gt; initializations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ArrayList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&lt;Assignment&gt;()]</w:t>
      </w:r>
    </w:p>
    <w:p w14:paraId="3507D761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: (left=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':='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right=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initializations.add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(new Assignment($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left.ast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right.ast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)); })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+</w:t>
      </w:r>
    </w:p>
    <w:p w14:paraId="08DE70A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;</w:t>
      </w:r>
    </w:p>
    <w:p w14:paraId="5895199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initFromLoop</w:t>
      </w:r>
      <w:proofErr w:type="spellEnd"/>
    </w:p>
    <w:p w14:paraId="6B03804B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005DBBE1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lastRenderedPageBreak/>
        <w:t xml:space="preserve">// ##INICIO expr: </w:t>
      </w:r>
      <w:proofErr w:type="spellStart"/>
      <w:r w:rsidRPr="003E2518">
        <w:rPr>
          <w:rFonts w:ascii="Consolas" w:eastAsia="Times New Roman" w:hAnsi="Consolas" w:cs="Cascadia Code PL"/>
          <w:color w:val="88846F"/>
          <w:lang w:val="en-GB" w:eastAsia="es-ES"/>
        </w:rPr>
        <w:t>Expresiones</w:t>
      </w:r>
      <w:proofErr w:type="spellEnd"/>
    </w:p>
    <w:p w14:paraId="26FD5951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[Expression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60584334" w14:textId="227C73E9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: INT_CONSTANT                                       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IntConstant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($INT_CONSTANT); }</w:t>
      </w:r>
    </w:p>
    <w:p w14:paraId="4EEAC25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351714C2" w14:textId="00E0E5EE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REAL_CONSTANT          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RealConstant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($REAL_CONSTANT); }</w:t>
      </w:r>
    </w:p>
    <w:p w14:paraId="16C9E1D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1841B69" w14:textId="3C6693AF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CHAR_CONSTANT          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CharConstant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($CHAR_CONSTANT); }</w:t>
      </w:r>
    </w:p>
    <w:p w14:paraId="1091644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541C692E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IDENT                                                         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Variable($IDENT); }</w:t>
      </w:r>
    </w:p>
    <w:p w14:paraId="65CF332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0FBE1FA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; }</w:t>
      </w:r>
    </w:p>
    <w:p w14:paraId="3692608F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3A190C9C" w14:textId="142448C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88846F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| IDENT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','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+=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*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?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FunctionCallExpr($IDENT,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args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1E1E4C4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E059FE0" w14:textId="3358A0D1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root=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'.'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IDENT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FieldAccess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root.ast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$IDENT); }</w:t>
      </w:r>
    </w:p>
    <w:p w14:paraId="27F42860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8D34118" w14:textId="75CC0230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array=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'['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index=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']'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ArrayAccess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index.ast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056F321C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7700C65D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'to&lt;'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castType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'&gt;('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value=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')'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ctx.castType.ast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!= null ?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CastExpr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castType.ast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, </w:t>
      </w:r>
    </w:p>
    <w:p w14:paraId="0B752524" w14:textId="03E4D204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value.ast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) :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CastExpr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VoidType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(),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value.ast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);}</w:t>
      </w:r>
    </w:p>
    <w:p w14:paraId="13030584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281E8D61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'-'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    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MinusExpr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2DCB4C2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372277AA" w14:textId="7777777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'not'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                        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NotExpr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expr.ast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6E5ED7B8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40557BCA" w14:textId="0CF688FA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'*'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'/'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'mod'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{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ArithmeticExpr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($op1.ast, $operator, $op2.ast);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}</w:t>
      </w:r>
    </w:p>
    <w:p w14:paraId="353F19F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2A7AD5B7" w14:textId="7B779809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'+'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'-'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ArithmeticExpr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($op1.ast, $operator, $op2.ast); }</w:t>
      </w:r>
    </w:p>
    <w:p w14:paraId="4565A572" w14:textId="715098FD" w:rsidR="003E2518" w:rsidRPr="00221A77" w:rsidRDefault="003E2518" w:rsidP="00221A77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operator=(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'&gt;'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'&lt;'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'&gt;='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'&lt;='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ComparationExpr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($op1.ast, $operator, </w:t>
      </w:r>
      <w:r w:rsidR="00221A77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op2.ast); }  </w:t>
      </w:r>
    </w:p>
    <w:p w14:paraId="02B49FC9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6788E9B1" w14:textId="66628DB3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lastRenderedPageBreak/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operator=(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'='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'&lt;&gt;'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)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ComparationExpr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($op1.ast, $operator, $op2.ast); }  </w:t>
      </w:r>
    </w:p>
    <w:p w14:paraId="72B49F8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0A7A1EFE" w14:textId="39C0C2F7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'and'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LogicalExpr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($op1.ast, $operator, $op2.ast); }</w:t>
      </w:r>
    </w:p>
    <w:p w14:paraId="16EC9E1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</w:p>
    <w:p w14:paraId="0A03BB23" w14:textId="3304424A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| op1=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operator=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'or'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op2=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expr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LogicalExpr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($op1.ast, $operator, $op2.ast); }</w:t>
      </w:r>
    </w:p>
    <w:p w14:paraId="4C2EDE6B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3D178B42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expr</w:t>
      </w:r>
      <w:proofErr w:type="spellEnd"/>
    </w:p>
    <w:p w14:paraId="4B463B64" w14:textId="77777777" w:rsidR="003E2518" w:rsidRPr="003E2518" w:rsidRDefault="003E2518" w:rsidP="003E2518">
      <w:pPr>
        <w:shd w:val="clear" w:color="auto" w:fill="272822"/>
        <w:spacing w:after="240" w:line="285" w:lineRule="atLeast"/>
        <w:rPr>
          <w:rFonts w:ascii="Consolas" w:eastAsia="Times New Roman" w:hAnsi="Consolas" w:cs="Cascadia Code PL"/>
          <w:color w:val="F8F8F2"/>
          <w:lang w:eastAsia="es-ES"/>
        </w:rPr>
      </w:pPr>
    </w:p>
    <w:p w14:paraId="6061520E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##INICIO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type</w:t>
      </w:r>
      <w:proofErr w:type="spellEnd"/>
      <w:r w:rsidRPr="003E2518">
        <w:rPr>
          <w:rFonts w:ascii="Consolas" w:eastAsia="Times New Roman" w:hAnsi="Consolas" w:cs="Cascadia Code PL"/>
          <w:color w:val="88846F"/>
          <w:lang w:eastAsia="es-ES"/>
        </w:rPr>
        <w:t>: Tipos de datos</w:t>
      </w:r>
    </w:p>
    <w:p w14:paraId="1095BE0D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A6E22E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92672"/>
          <w:lang w:val="en-GB" w:eastAsia="es-ES"/>
        </w:rPr>
        <w:t>returns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[Type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]</w:t>
      </w:r>
    </w:p>
    <w:p w14:paraId="5BA8BFD4" w14:textId="7DCEF108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: token=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'INTEGER'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IntType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($token);}</w:t>
      </w:r>
    </w:p>
    <w:p w14:paraId="73D41050" w14:textId="2D3FA5F8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token=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'DOUBLE'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    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DoubleType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($token);}   </w:t>
      </w:r>
    </w:p>
    <w:p w14:paraId="2982C746" w14:textId="641531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    | token=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'CHARACTER'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       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CharType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();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($token);} </w:t>
      </w:r>
    </w:p>
    <w:p w14:paraId="2BED5DDD" w14:textId="1C178391" w:rsidR="003E2518" w:rsidRPr="00221A77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|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'['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INT_CONSTANT </w:t>
      </w:r>
      <w:r w:rsidRPr="003E2518">
        <w:rPr>
          <w:rFonts w:ascii="Consolas" w:eastAsia="Times New Roman" w:hAnsi="Consolas" w:cs="Cascadia Code PL"/>
          <w:color w:val="E6DB74"/>
          <w:lang w:val="en-GB" w:eastAsia="es-ES"/>
        </w:rPr>
        <w:t>']'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  <w:r w:rsidRPr="003E2518">
        <w:rPr>
          <w:rFonts w:ascii="Consolas" w:eastAsia="Times New Roman" w:hAnsi="Consolas" w:cs="Cascadia Code PL"/>
          <w:color w:val="66D9EF"/>
          <w:lang w:val="en-GB" w:eastAsia="es-ES"/>
        </w:rPr>
        <w:t>type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             {$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ArrayType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(new 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IntConstant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($INT_CONSTANT),$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type.ast</w:t>
      </w:r>
      <w:proofErr w:type="spellEnd"/>
      <w:proofErr w:type="gram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</w:t>
      </w:r>
      <w:proofErr w:type="gram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</w:t>
      </w:r>
    </w:p>
    <w:p w14:paraId="192385CC" w14:textId="7C4A232A" w:rsidR="003E2518" w:rsidRPr="003E2518" w:rsidRDefault="003E2518" w:rsidP="003E2518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Cascadia Code PL"/>
          <w:color w:val="F8F8F2"/>
          <w:lang w:val="en-GB" w:eastAsia="es-ES"/>
        </w:rPr>
      </w:pP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  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ctx.start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);}</w:t>
      </w:r>
    </w:p>
    <w:p w14:paraId="02D0B3E3" w14:textId="07B25BC8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val="en-GB"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| IDENT             </w:t>
      </w:r>
      <w:r w:rsidRPr="00221A77">
        <w:rPr>
          <w:rFonts w:ascii="Consolas" w:eastAsia="Times New Roman" w:hAnsi="Consolas" w:cs="Cascadia Code PL"/>
          <w:color w:val="F8F8F2"/>
          <w:lang w:val="en-GB" w:eastAsia="es-ES"/>
        </w:rPr>
        <w:t xml:space="preserve">                     </w:t>
      </w: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{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 = new StructType($IDENT); 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ast.updatePositions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($</w:t>
      </w:r>
      <w:proofErr w:type="spellStart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ctx.start</w:t>
      </w:r>
      <w:proofErr w:type="spellEnd"/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>); }</w:t>
      </w:r>
    </w:p>
    <w:p w14:paraId="1B91B79A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F8F8F2"/>
          <w:lang w:val="en-GB" w:eastAsia="es-ES"/>
        </w:rPr>
        <w:t xml:space="preserve">    </w:t>
      </w:r>
      <w:r w:rsidRPr="003E2518">
        <w:rPr>
          <w:rFonts w:ascii="Consolas" w:eastAsia="Times New Roman" w:hAnsi="Consolas" w:cs="Cascadia Code PL"/>
          <w:color w:val="F8F8F2"/>
          <w:lang w:eastAsia="es-ES"/>
        </w:rPr>
        <w:t>;</w:t>
      </w:r>
    </w:p>
    <w:p w14:paraId="403D41E6" w14:textId="77777777" w:rsidR="003E2518" w:rsidRPr="003E2518" w:rsidRDefault="003E2518" w:rsidP="003E2518">
      <w:pPr>
        <w:shd w:val="clear" w:color="auto" w:fill="272822"/>
        <w:spacing w:after="0" w:line="285" w:lineRule="atLeast"/>
        <w:rPr>
          <w:rFonts w:ascii="Consolas" w:eastAsia="Times New Roman" w:hAnsi="Consolas" w:cs="Cascadia Code PL"/>
          <w:color w:val="F8F8F2"/>
          <w:lang w:eastAsia="es-ES"/>
        </w:rPr>
      </w:pPr>
      <w:r w:rsidRPr="003E2518">
        <w:rPr>
          <w:rFonts w:ascii="Consolas" w:eastAsia="Times New Roman" w:hAnsi="Consolas" w:cs="Cascadia Code PL"/>
          <w:color w:val="88846F"/>
          <w:lang w:eastAsia="es-ES"/>
        </w:rPr>
        <w:t xml:space="preserve">// ##FIN </w:t>
      </w:r>
      <w:proofErr w:type="spellStart"/>
      <w:r w:rsidRPr="003E2518">
        <w:rPr>
          <w:rFonts w:ascii="Consolas" w:eastAsia="Times New Roman" w:hAnsi="Consolas" w:cs="Cascadia Code PL"/>
          <w:color w:val="88846F"/>
          <w:lang w:eastAsia="es-ES"/>
        </w:rPr>
        <w:t>type</w:t>
      </w:r>
      <w:proofErr w:type="spellEnd"/>
    </w:p>
    <w:p w14:paraId="009C692C" w14:textId="77777777" w:rsidR="00BB13D1" w:rsidRPr="00221A77" w:rsidRDefault="00BB13D1" w:rsidP="003E2518">
      <w:pPr>
        <w:rPr>
          <w:rFonts w:ascii="Consolas" w:hAnsi="Consolas"/>
        </w:rPr>
      </w:pPr>
    </w:p>
    <w:sectPr w:rsidR="00BB13D1" w:rsidRPr="00221A77" w:rsidSect="003E2518">
      <w:headerReference w:type="default" r:id="rId8"/>
      <w:pgSz w:w="16838" w:h="11906" w:orient="landscape"/>
      <w:pgMar w:top="1418" w:right="1418" w:bottom="170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2739" w14:textId="77777777" w:rsidR="004B2F46" w:rsidRDefault="004B2F46" w:rsidP="00AF133F">
      <w:pPr>
        <w:spacing w:after="0" w:line="240" w:lineRule="auto"/>
      </w:pPr>
      <w:r>
        <w:separator/>
      </w:r>
    </w:p>
  </w:endnote>
  <w:endnote w:type="continuationSeparator" w:id="0">
    <w:p w14:paraId="63EBCF1B" w14:textId="77777777" w:rsidR="004B2F46" w:rsidRDefault="004B2F46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CDD20" w14:textId="77777777" w:rsidR="004B2F46" w:rsidRDefault="004B2F46" w:rsidP="00AF133F">
      <w:pPr>
        <w:spacing w:after="0" w:line="240" w:lineRule="auto"/>
      </w:pPr>
      <w:r>
        <w:separator/>
      </w:r>
    </w:p>
  </w:footnote>
  <w:footnote w:type="continuationSeparator" w:id="0">
    <w:p w14:paraId="368FD450" w14:textId="77777777" w:rsidR="004B2F46" w:rsidRDefault="004B2F46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1A77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E2518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2F46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67EA8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1A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1223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7</cp:revision>
  <cp:lastPrinted>2024-05-26T15:10:00Z</cp:lastPrinted>
  <dcterms:created xsi:type="dcterms:W3CDTF">2024-05-25T15:24:00Z</dcterms:created>
  <dcterms:modified xsi:type="dcterms:W3CDTF">2024-05-26T15:11:00Z</dcterms:modified>
</cp:coreProperties>
</file>