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BE ADHERED TO - AKIRACHIX CAMPUS.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Regarding the fire awareness training and our safeguarding policy, Here are the some of the key essentials to be adhered to for a smooth stay on campus for all of us: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Commitment to safeguarding is a responsibility for all.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Adhere to the code of conduct while in and out of campus.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codeHive handbook and relevant policies.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procedure contacts in case of emergencies; designated trained emergency-handling staff.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extinguishers are strategically placed at hallways and exit gates for fire safety.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Point of reference: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AkiraChix Safeguarding Policy.pdf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E_brAd-gcKz7FOyahSAa8mWMkiSKiT/view?usp=sharing_eil_se_dm&amp;ts=67a355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