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7B5BCB4" w:rsidR="00996213" w:rsidRDefault="00000000">
      <w:pPr>
        <w:pStyle w:val="Title"/>
      </w:pPr>
      <w:bookmarkStart w:id="0" w:name="_heading=h.gjdgxs" w:colFirst="0" w:colLast="0"/>
      <w:bookmarkEnd w:id="0"/>
      <w:r>
        <w:t>Data Engineering - Assignment 0</w:t>
      </w:r>
      <w:r w:rsidR="007D076A">
        <w:t>3</w:t>
      </w:r>
    </w:p>
    <w:p w14:paraId="00000002" w14:textId="3308481C" w:rsidR="00996213" w:rsidRDefault="007D076A">
      <w:r>
        <w:t>This exercise involves parsing data from a JSON data source, extracting key pieces of information, and flattening those into a tabular format that can be used for analysis. The data for this exercise is real-world healthcare price transparency data from United Health Services. As you explore this file, pay close attention to all the nested objects and the complexity that creates in understanding and parsing the underlying data.</w:t>
      </w:r>
    </w:p>
    <w:p w14:paraId="7A750938" w14:textId="77777777" w:rsidR="007D076A" w:rsidRDefault="007D076A"/>
    <w:p w14:paraId="7D0B0833" w14:textId="2B468277" w:rsidR="007D076A" w:rsidRDefault="007D076A" w:rsidP="007D076A">
      <w:r>
        <w:t xml:space="preserve">The assignment is to parse key information from this file as shown in the data examples below using both SQL (in a Snowflake / </w:t>
      </w:r>
      <w:proofErr w:type="spellStart"/>
      <w:r>
        <w:t>dbt</w:t>
      </w:r>
      <w:proofErr w:type="spellEnd"/>
      <w:r>
        <w:t xml:space="preserve"> project) and in a Python notebook. Start with whichever tool provides you the most comfort in exploring the data, then implement in the other tool also.</w:t>
      </w:r>
      <w:bookmarkStart w:id="1" w:name="_heading=h.30j0zll" w:colFirst="0" w:colLast="0"/>
      <w:bookmarkEnd w:id="1"/>
    </w:p>
    <w:p w14:paraId="08F56FAE" w14:textId="77777777" w:rsidR="007D076A" w:rsidRDefault="007D076A" w:rsidP="007D076A"/>
    <w:p w14:paraId="48592ED0" w14:textId="3606A4C5" w:rsidR="007D076A" w:rsidRDefault="007D076A" w:rsidP="007D076A">
      <w:r>
        <w:t>Remember to submit your solution using GitHub in a folder named “ex03”.</w:t>
      </w:r>
    </w:p>
    <w:p w14:paraId="6EA413F4" w14:textId="77777777" w:rsidR="007D076A" w:rsidRDefault="007D076A" w:rsidP="007D076A"/>
    <w:p w14:paraId="063761E8" w14:textId="1CD1F976" w:rsidR="007D076A" w:rsidRDefault="007D076A" w:rsidP="007D076A">
      <w:pPr>
        <w:pStyle w:val="Heading1"/>
      </w:pPr>
      <w:r>
        <w:t>Input Data</w:t>
      </w:r>
    </w:p>
    <w:p w14:paraId="66F63EE5" w14:textId="7D7BACF3" w:rsidR="007D076A" w:rsidRDefault="007D076A" w:rsidP="007D076A">
      <w:r>
        <w:t>You can find the sample input file in the class GitHub repository under the ex03 folder in a file named “</w:t>
      </w:r>
      <w:proofErr w:type="spellStart"/>
      <w:r>
        <w:t>negotiated_</w:t>
      </w:r>
      <w:proofErr w:type="gramStart"/>
      <w:r>
        <w:t>rates.json</w:t>
      </w:r>
      <w:proofErr w:type="spellEnd"/>
      <w:proofErr w:type="gramEnd"/>
      <w:r>
        <w:t>”. Below is an annotated explanation of a segment of that file.</w:t>
      </w:r>
    </w:p>
    <w:p w14:paraId="7BB39988" w14:textId="77777777" w:rsidR="007D076A" w:rsidRDefault="007D076A" w:rsidP="007D076A"/>
    <w:tbl>
      <w:tblPr>
        <w:tblStyle w:val="TableGrid"/>
        <w:tblW w:w="0" w:type="auto"/>
        <w:tblLook w:val="04A0" w:firstRow="1" w:lastRow="0" w:firstColumn="1" w:lastColumn="0" w:noHBand="0" w:noVBand="1"/>
      </w:tblPr>
      <w:tblGrid>
        <w:gridCol w:w="5484"/>
        <w:gridCol w:w="3866"/>
      </w:tblGrid>
      <w:tr w:rsidR="007D076A" w14:paraId="61C6C2C9" w14:textId="77777777" w:rsidTr="007D076A">
        <w:tc>
          <w:tcPr>
            <w:tcW w:w="4675" w:type="dxa"/>
          </w:tcPr>
          <w:p w14:paraId="181DDBFD" w14:textId="2C98525A" w:rsidR="007D076A" w:rsidRDefault="007D076A" w:rsidP="007D076A">
            <w:r w:rsidRPr="007D076A">
              <w:drawing>
                <wp:inline distT="0" distB="0" distL="0" distR="0" wp14:anchorId="6A9C21A8" wp14:editId="02C41781">
                  <wp:extent cx="3345589" cy="4290646"/>
                  <wp:effectExtent l="0" t="0" r="0" b="2540"/>
                  <wp:docPr id="8634684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68433" name="Picture 1" descr="A screen shot of a computer program&#10;&#10;AI-generated content may be incorrect."/>
                          <pic:cNvPicPr/>
                        </pic:nvPicPr>
                        <pic:blipFill>
                          <a:blip r:embed="rId6"/>
                          <a:stretch>
                            <a:fillRect/>
                          </a:stretch>
                        </pic:blipFill>
                        <pic:spPr>
                          <a:xfrm>
                            <a:off x="0" y="0"/>
                            <a:ext cx="3366050" cy="4316887"/>
                          </a:xfrm>
                          <a:prstGeom prst="rect">
                            <a:avLst/>
                          </a:prstGeom>
                        </pic:spPr>
                      </pic:pic>
                    </a:graphicData>
                  </a:graphic>
                </wp:inline>
              </w:drawing>
            </w:r>
          </w:p>
        </w:tc>
        <w:tc>
          <w:tcPr>
            <w:tcW w:w="4675" w:type="dxa"/>
          </w:tcPr>
          <w:p w14:paraId="62273154" w14:textId="77777777" w:rsidR="007D076A" w:rsidRPr="007D076A" w:rsidRDefault="007D076A" w:rsidP="007D076A">
            <w:pPr>
              <w:rPr>
                <w:sz w:val="18"/>
                <w:szCs w:val="18"/>
              </w:rPr>
            </w:pPr>
            <w:r w:rsidRPr="007D076A">
              <w:rPr>
                <w:sz w:val="18"/>
                <w:szCs w:val="18"/>
              </w:rPr>
              <w:t>The first few elements are basic header information.</w:t>
            </w:r>
          </w:p>
          <w:p w14:paraId="4B772060" w14:textId="77777777" w:rsidR="007D076A" w:rsidRPr="007D076A" w:rsidRDefault="007D076A" w:rsidP="007D076A">
            <w:pPr>
              <w:rPr>
                <w:sz w:val="18"/>
                <w:szCs w:val="18"/>
              </w:rPr>
            </w:pPr>
          </w:p>
          <w:p w14:paraId="6F7358DC" w14:textId="77777777" w:rsidR="007D076A" w:rsidRDefault="007D076A" w:rsidP="007D076A">
            <w:pPr>
              <w:rPr>
                <w:sz w:val="18"/>
                <w:szCs w:val="18"/>
              </w:rPr>
            </w:pPr>
            <w:r w:rsidRPr="007D076A">
              <w:rPr>
                <w:sz w:val="18"/>
                <w:szCs w:val="18"/>
              </w:rPr>
              <w:t>The main body of the JSON is a list called “</w:t>
            </w:r>
            <w:proofErr w:type="spellStart"/>
            <w:r w:rsidRPr="007D076A">
              <w:rPr>
                <w:sz w:val="18"/>
                <w:szCs w:val="18"/>
              </w:rPr>
              <w:t>out_of_network</w:t>
            </w:r>
            <w:proofErr w:type="spellEnd"/>
            <w:r w:rsidRPr="007D076A">
              <w:rPr>
                <w:sz w:val="18"/>
                <w:szCs w:val="18"/>
              </w:rPr>
              <w:t>”, these are the items and rates associated with those items.</w:t>
            </w:r>
          </w:p>
          <w:p w14:paraId="1AD2BEC7" w14:textId="77777777" w:rsidR="007D076A" w:rsidRDefault="007D076A" w:rsidP="007D076A">
            <w:pPr>
              <w:rPr>
                <w:sz w:val="18"/>
                <w:szCs w:val="18"/>
              </w:rPr>
            </w:pPr>
          </w:p>
          <w:p w14:paraId="4FEEB319" w14:textId="77777777" w:rsidR="007D076A" w:rsidRDefault="007D076A" w:rsidP="007D076A">
            <w:pPr>
              <w:rPr>
                <w:sz w:val="18"/>
                <w:szCs w:val="18"/>
              </w:rPr>
            </w:pPr>
            <w:r>
              <w:rPr>
                <w:sz w:val="18"/>
                <w:szCs w:val="18"/>
              </w:rPr>
              <w:t xml:space="preserve">Note the key attributes: </w:t>
            </w:r>
            <w:proofErr w:type="spellStart"/>
            <w:r>
              <w:rPr>
                <w:sz w:val="18"/>
                <w:szCs w:val="18"/>
              </w:rPr>
              <w:t>billing_code_type</w:t>
            </w:r>
            <w:proofErr w:type="spellEnd"/>
            <w:r>
              <w:rPr>
                <w:sz w:val="18"/>
                <w:szCs w:val="18"/>
              </w:rPr>
              <w:t xml:space="preserve"> and </w:t>
            </w:r>
            <w:proofErr w:type="spellStart"/>
            <w:r>
              <w:rPr>
                <w:sz w:val="18"/>
                <w:szCs w:val="18"/>
              </w:rPr>
              <w:t>billing_code</w:t>
            </w:r>
            <w:proofErr w:type="spellEnd"/>
          </w:p>
          <w:p w14:paraId="716CE5FD" w14:textId="77777777" w:rsidR="007D076A" w:rsidRDefault="007D076A" w:rsidP="007D076A">
            <w:pPr>
              <w:rPr>
                <w:sz w:val="18"/>
                <w:szCs w:val="18"/>
              </w:rPr>
            </w:pPr>
          </w:p>
          <w:p w14:paraId="5605F441" w14:textId="77777777" w:rsidR="007D076A" w:rsidRDefault="007D076A" w:rsidP="007D076A">
            <w:pPr>
              <w:rPr>
                <w:sz w:val="18"/>
                <w:szCs w:val="18"/>
              </w:rPr>
            </w:pPr>
            <w:r>
              <w:rPr>
                <w:sz w:val="18"/>
                <w:szCs w:val="18"/>
              </w:rPr>
              <w:t>For each item that can be billed at an out of network rate, you’ll find a list of “</w:t>
            </w:r>
            <w:proofErr w:type="spellStart"/>
            <w:r>
              <w:rPr>
                <w:sz w:val="18"/>
                <w:szCs w:val="18"/>
              </w:rPr>
              <w:t>allowed_</w:t>
            </w:r>
            <w:proofErr w:type="gramStart"/>
            <w:r>
              <w:rPr>
                <w:sz w:val="18"/>
                <w:szCs w:val="18"/>
              </w:rPr>
              <w:t>amounts</w:t>
            </w:r>
            <w:proofErr w:type="spellEnd"/>
            <w:r>
              <w:rPr>
                <w:sz w:val="18"/>
                <w:szCs w:val="18"/>
              </w:rPr>
              <w:t>”…</w:t>
            </w:r>
            <w:proofErr w:type="gramEnd"/>
          </w:p>
          <w:p w14:paraId="499BD6A8" w14:textId="77777777" w:rsidR="007D076A" w:rsidRDefault="007D076A" w:rsidP="007D076A">
            <w:pPr>
              <w:rPr>
                <w:sz w:val="18"/>
                <w:szCs w:val="18"/>
              </w:rPr>
            </w:pPr>
          </w:p>
          <w:p w14:paraId="1723D31C" w14:textId="77777777" w:rsidR="007D076A" w:rsidRDefault="007D076A" w:rsidP="007D076A">
            <w:pPr>
              <w:rPr>
                <w:sz w:val="18"/>
                <w:szCs w:val="18"/>
              </w:rPr>
            </w:pPr>
            <w:r>
              <w:rPr>
                <w:sz w:val="18"/>
                <w:szCs w:val="18"/>
              </w:rPr>
              <w:t xml:space="preserve">Which are specific to a particular </w:t>
            </w:r>
            <w:proofErr w:type="spellStart"/>
            <w:r>
              <w:rPr>
                <w:sz w:val="18"/>
                <w:szCs w:val="18"/>
              </w:rPr>
              <w:t>service_code</w:t>
            </w:r>
            <w:proofErr w:type="spellEnd"/>
            <w:r>
              <w:rPr>
                <w:sz w:val="18"/>
                <w:szCs w:val="18"/>
              </w:rPr>
              <w:t xml:space="preserve">, </w:t>
            </w:r>
            <w:proofErr w:type="spellStart"/>
            <w:r>
              <w:rPr>
                <w:sz w:val="18"/>
                <w:szCs w:val="18"/>
              </w:rPr>
              <w:t>billing_class</w:t>
            </w:r>
            <w:proofErr w:type="spellEnd"/>
            <w:r>
              <w:rPr>
                <w:sz w:val="18"/>
                <w:szCs w:val="18"/>
              </w:rPr>
              <w:t>, and for a particular list of providers that are identified by NPIs.</w:t>
            </w:r>
          </w:p>
          <w:p w14:paraId="4C8D3F6B" w14:textId="539FC81E" w:rsidR="007D076A" w:rsidRPr="007D076A" w:rsidRDefault="007D076A" w:rsidP="007D076A">
            <w:pPr>
              <w:rPr>
                <w:sz w:val="18"/>
                <w:szCs w:val="18"/>
              </w:rPr>
            </w:pPr>
          </w:p>
        </w:tc>
      </w:tr>
    </w:tbl>
    <w:p w14:paraId="38AD478D" w14:textId="62F4E39E" w:rsidR="007D076A" w:rsidRDefault="007D076A" w:rsidP="007D076A">
      <w:pPr>
        <w:pStyle w:val="Heading1"/>
      </w:pPr>
      <w:r>
        <w:lastRenderedPageBreak/>
        <w:t>Output Format</w:t>
      </w:r>
    </w:p>
    <w:p w14:paraId="47DF44A6" w14:textId="2EEEDAA5" w:rsidR="007D076A" w:rsidRDefault="007D076A" w:rsidP="007D076A">
      <w:r>
        <w:t>Our goal is to create a list of rates for each of the entries under “</w:t>
      </w:r>
      <w:proofErr w:type="spellStart"/>
      <w:r>
        <w:t>out_of_network</w:t>
      </w:r>
      <w:proofErr w:type="spellEnd"/>
      <w:r>
        <w:t>.”  That is, the above example would produce the following key fields in a single record:</w:t>
      </w:r>
    </w:p>
    <w:p w14:paraId="6E67CE89" w14:textId="77777777" w:rsidR="00C617D8" w:rsidRDefault="00C617D8" w:rsidP="007D076A"/>
    <w:p w14:paraId="2B6D35F0" w14:textId="4BA5CC1F" w:rsidR="00C617D8" w:rsidRDefault="00C617D8" w:rsidP="00C617D8">
      <w:pPr>
        <w:tabs>
          <w:tab w:val="left" w:pos="1800"/>
        </w:tabs>
      </w:pPr>
      <w:r>
        <w:t>name</w:t>
      </w:r>
      <w:r>
        <w:tab/>
        <w:t>E-STIM 1/&gt; AREAS OTH THAN WND CARE…</w:t>
      </w:r>
    </w:p>
    <w:p w14:paraId="746E51B9" w14:textId="50BE3111" w:rsidR="00C617D8" w:rsidRDefault="00C617D8" w:rsidP="00C617D8">
      <w:pPr>
        <w:tabs>
          <w:tab w:val="left" w:pos="1800"/>
        </w:tabs>
      </w:pPr>
      <w:proofErr w:type="spellStart"/>
      <w:r>
        <w:t>billing_code_type</w:t>
      </w:r>
      <w:proofErr w:type="spellEnd"/>
      <w:r>
        <w:tab/>
        <w:t>HCPCS</w:t>
      </w:r>
    </w:p>
    <w:p w14:paraId="25DC7377" w14:textId="39AA70C4" w:rsidR="00C617D8" w:rsidRDefault="00C617D8" w:rsidP="00C617D8">
      <w:pPr>
        <w:tabs>
          <w:tab w:val="left" w:pos="1800"/>
        </w:tabs>
      </w:pPr>
      <w:proofErr w:type="spellStart"/>
      <w:r>
        <w:t>billing_code</w:t>
      </w:r>
      <w:proofErr w:type="spellEnd"/>
      <w:r>
        <w:tab/>
        <w:t>G0283</w:t>
      </w:r>
    </w:p>
    <w:p w14:paraId="697CBB3E" w14:textId="6361D50B" w:rsidR="00C617D8" w:rsidRDefault="00C617D8" w:rsidP="00C617D8">
      <w:pPr>
        <w:tabs>
          <w:tab w:val="left" w:pos="1800"/>
        </w:tabs>
      </w:pPr>
      <w:r>
        <w:t>description</w:t>
      </w:r>
      <w:r>
        <w:tab/>
        <w:t>Electrical stimulation…</w:t>
      </w:r>
    </w:p>
    <w:p w14:paraId="473ED6AB" w14:textId="295E5D56" w:rsidR="00C617D8" w:rsidRDefault="00C617D8" w:rsidP="00C617D8">
      <w:pPr>
        <w:tabs>
          <w:tab w:val="left" w:pos="1800"/>
        </w:tabs>
      </w:pPr>
      <w:proofErr w:type="spellStart"/>
      <w:r>
        <w:t>service_code</w:t>
      </w:r>
      <w:proofErr w:type="spellEnd"/>
      <w:r>
        <w:tab/>
        <w:t>11</w:t>
      </w:r>
    </w:p>
    <w:p w14:paraId="497A9BE0" w14:textId="29E24F9C" w:rsidR="00C617D8" w:rsidRDefault="00C617D8" w:rsidP="00C617D8">
      <w:pPr>
        <w:tabs>
          <w:tab w:val="left" w:pos="1800"/>
        </w:tabs>
      </w:pPr>
      <w:proofErr w:type="spellStart"/>
      <w:r>
        <w:t>billing_class</w:t>
      </w:r>
      <w:proofErr w:type="spellEnd"/>
      <w:r>
        <w:tab/>
        <w:t>professional</w:t>
      </w:r>
    </w:p>
    <w:p w14:paraId="3C3C968D" w14:textId="37D3FB0C" w:rsidR="00C617D8" w:rsidRDefault="00C617D8" w:rsidP="00C617D8">
      <w:pPr>
        <w:tabs>
          <w:tab w:val="left" w:pos="1800"/>
        </w:tabs>
      </w:pPr>
      <w:proofErr w:type="spellStart"/>
      <w:r>
        <w:t>allowed_amount</w:t>
      </w:r>
      <w:proofErr w:type="spellEnd"/>
      <w:r>
        <w:tab/>
        <w:t>8.78</w:t>
      </w:r>
    </w:p>
    <w:p w14:paraId="34BBCEDE" w14:textId="1293A010" w:rsidR="00C617D8" w:rsidRDefault="00C617D8" w:rsidP="00C617D8">
      <w:pPr>
        <w:tabs>
          <w:tab w:val="left" w:pos="1800"/>
        </w:tabs>
      </w:pPr>
      <w:proofErr w:type="spellStart"/>
      <w:r>
        <w:t>billed_charge</w:t>
      </w:r>
      <w:proofErr w:type="spellEnd"/>
      <w:r>
        <w:tab/>
        <w:t>10.0</w:t>
      </w:r>
    </w:p>
    <w:p w14:paraId="2005010C" w14:textId="480DD946" w:rsidR="00C617D8" w:rsidRDefault="00C617D8" w:rsidP="00C617D8">
      <w:pPr>
        <w:tabs>
          <w:tab w:val="left" w:pos="1800"/>
        </w:tabs>
      </w:pPr>
      <w:proofErr w:type="spellStart"/>
      <w:r>
        <w:t>npi</w:t>
      </w:r>
      <w:proofErr w:type="spellEnd"/>
      <w:r>
        <w:tab/>
        <w:t>1184090458</w:t>
      </w:r>
    </w:p>
    <w:p w14:paraId="1A1D80EF" w14:textId="77777777" w:rsidR="00C617D8" w:rsidRDefault="00C617D8" w:rsidP="00C617D8">
      <w:pPr>
        <w:tabs>
          <w:tab w:val="left" w:pos="1800"/>
        </w:tabs>
      </w:pPr>
    </w:p>
    <w:p w14:paraId="7A4FB4BE" w14:textId="1D7F8D7B" w:rsidR="00C617D8" w:rsidRDefault="00C617D8" w:rsidP="00C617D8">
      <w:pPr>
        <w:tabs>
          <w:tab w:val="left" w:pos="1800"/>
        </w:tabs>
      </w:pPr>
      <w:r>
        <w:t>If any of the JSON objects that are lists have multiple values, you’ll need to explode out another record to represent that combination of key fields. Remember that our goal is to produce a simple, rectangular, tabular view of the data.</w:t>
      </w:r>
    </w:p>
    <w:p w14:paraId="1E2B28DC" w14:textId="77777777" w:rsidR="00C617D8" w:rsidRDefault="00C617D8" w:rsidP="00C617D8">
      <w:pPr>
        <w:tabs>
          <w:tab w:val="left" w:pos="1800"/>
        </w:tabs>
      </w:pPr>
    </w:p>
    <w:p w14:paraId="274E986B" w14:textId="540A2F97" w:rsidR="00C617D8" w:rsidRPr="007D076A" w:rsidRDefault="00C617D8" w:rsidP="00C617D8">
      <w:pPr>
        <w:tabs>
          <w:tab w:val="left" w:pos="1800"/>
        </w:tabs>
      </w:pPr>
      <w:r>
        <w:t>In both your Python notebook and SQL/</w:t>
      </w:r>
      <w:proofErr w:type="spellStart"/>
      <w:r>
        <w:t>dbt</w:t>
      </w:r>
      <w:proofErr w:type="spellEnd"/>
      <w:r>
        <w:t xml:space="preserve"> solutions, this will probably require multiple steps.</w:t>
      </w:r>
    </w:p>
    <w:sectPr w:rsidR="00C617D8" w:rsidRPr="007D0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EBC"/>
    <w:multiLevelType w:val="multilevel"/>
    <w:tmpl w:val="FBEE8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587DD1"/>
    <w:multiLevelType w:val="multilevel"/>
    <w:tmpl w:val="FD02EB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4938395">
    <w:abstractNumId w:val="0"/>
  </w:num>
  <w:num w:numId="2" w16cid:durableId="181764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13"/>
    <w:rsid w:val="00086B9F"/>
    <w:rsid w:val="002B6DB2"/>
    <w:rsid w:val="002E25C1"/>
    <w:rsid w:val="002E3437"/>
    <w:rsid w:val="00307EA7"/>
    <w:rsid w:val="00316573"/>
    <w:rsid w:val="003B0AC5"/>
    <w:rsid w:val="00567C76"/>
    <w:rsid w:val="007D076A"/>
    <w:rsid w:val="0083514F"/>
    <w:rsid w:val="008D07EB"/>
    <w:rsid w:val="00996213"/>
    <w:rsid w:val="00BE23AF"/>
    <w:rsid w:val="00C55559"/>
    <w:rsid w:val="00C617D8"/>
    <w:rsid w:val="00C81810"/>
    <w:rsid w:val="00E05133"/>
    <w:rsid w:val="00F8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62EE6"/>
  <w15:docId w15:val="{E356BF0E-A80A-E449-9B98-69C8DFF7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16573"/>
    <w:rPr>
      <w:color w:val="0000FF" w:themeColor="hyperlink"/>
      <w:u w:val="single"/>
    </w:rPr>
  </w:style>
  <w:style w:type="character" w:styleId="UnresolvedMention">
    <w:name w:val="Unresolved Mention"/>
    <w:basedOn w:val="DefaultParagraphFont"/>
    <w:uiPriority w:val="99"/>
    <w:semiHidden/>
    <w:unhideWhenUsed/>
    <w:rsid w:val="00316573"/>
    <w:rPr>
      <w:color w:val="605E5C"/>
      <w:shd w:val="clear" w:color="auto" w:fill="E1DFDD"/>
    </w:rPr>
  </w:style>
  <w:style w:type="character" w:styleId="FollowedHyperlink">
    <w:name w:val="FollowedHyperlink"/>
    <w:basedOn w:val="DefaultParagraphFont"/>
    <w:uiPriority w:val="99"/>
    <w:semiHidden/>
    <w:unhideWhenUsed/>
    <w:rsid w:val="008D07EB"/>
    <w:rPr>
      <w:color w:val="800080" w:themeColor="followedHyperlink"/>
      <w:u w:val="single"/>
    </w:rPr>
  </w:style>
  <w:style w:type="table" w:styleId="TableGrid">
    <w:name w:val="Table Grid"/>
    <w:basedOn w:val="TableNormal"/>
    <w:uiPriority w:val="39"/>
    <w:rsid w:val="007D07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4z32ok1VSXLrKA4kr+1HrJPF5w==">CgMxLjAyCGguZ2pkZ3hzMgloLjMwajB6bGwyCWguMWZvYjl0ZTIJaC4zem55c2g3MgloLjJldDkycDAyCGgudHlqY3d0MgloLjNkeTZ2a20yCWguMXQzaDVzZjIJaC40ZDM0b2c4OAByITE5OEl6RnFhNFo5Sk8xU1czUGsxOEZUS3hBTzI3TFJZWA==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Boal, Paul</cp:lastModifiedBy>
  <cp:revision>12</cp:revision>
  <dcterms:created xsi:type="dcterms:W3CDTF">2024-10-28T00:52:00Z</dcterms:created>
  <dcterms:modified xsi:type="dcterms:W3CDTF">2025-02-03T04:05:00Z</dcterms:modified>
</cp:coreProperties>
</file>