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564" w:rsidRDefault="006259A6" w:rsidP="00394A48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929005</wp:posOffset>
            </wp:positionV>
            <wp:extent cx="6902450" cy="1968500"/>
            <wp:effectExtent l="19050" t="0" r="0" b="0"/>
            <wp:wrapTight wrapText="bothSides">
              <wp:wrapPolygon edited="0">
                <wp:start x="-60" y="0"/>
                <wp:lineTo x="-60" y="19649"/>
                <wp:lineTo x="1610" y="20067"/>
                <wp:lineTo x="10790" y="20067"/>
                <wp:lineTo x="10790" y="21321"/>
                <wp:lineTo x="21580" y="21321"/>
                <wp:lineTo x="21580" y="0"/>
                <wp:lineTo x="-60" y="0"/>
              </wp:wrapPolygon>
            </wp:wrapTight>
            <wp:docPr id="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1905000"/>
                      <a:chOff x="304800" y="228600"/>
                      <a:chExt cx="8686800" cy="1905000"/>
                    </a:xfrm>
                  </a:grpSpPr>
                  <a:grpSp>
                    <a:nvGrpSpPr>
                      <a:cNvPr id="6" name="Group 5"/>
                      <a:cNvGrpSpPr/>
                    </a:nvGrpSpPr>
                    <a:grpSpPr>
                      <a:xfrm>
                        <a:off x="304800" y="228600"/>
                        <a:ext cx="8686800" cy="1905000"/>
                        <a:chOff x="304800" y="228600"/>
                        <a:chExt cx="8686800" cy="1905000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 t="3000" r="65625" b="74000"/>
                        <a:stretch>
                          <a:fillRect/>
                        </a:stretch>
                      </a:blipFill>
                      <a:spPr bwMode="auto">
                        <a:xfrm>
                          <a:off x="304800" y="228600"/>
                          <a:ext cx="419100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4724400" y="228600"/>
                          <a:ext cx="4267200" cy="1905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1400" dirty="0" smtClean="0">
                                <a:solidFill>
                                  <a:schemeClr val="tx1"/>
                                </a:solidFill>
                              </a:rPr>
                              <a:t>Label the picture to show which tools do the following: </a:t>
                            </a:r>
                          </a:p>
                          <a:p>
                            <a:r>
                              <a:rPr lang="en-GB" sz="1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endParaRPr lang="en-GB" sz="14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r>
                              <a:rPr lang="en-GB" sz="1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r>
                              <a:rPr lang="en-GB" sz="1400" dirty="0" smtClean="0">
                                <a:solidFill>
                                  <a:schemeClr val="tx1"/>
                                </a:solidFill>
                              </a:rPr>
                              <a:t>1. Fill a cell with colour</a:t>
                            </a:r>
                          </a:p>
                          <a:p>
                            <a:r>
                              <a:rPr lang="en-GB" sz="1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r>
                              <a:rPr lang="en-GB" sz="1400" dirty="0" smtClean="0">
                                <a:solidFill>
                                  <a:schemeClr val="tx1"/>
                                </a:solidFill>
                              </a:rPr>
                              <a:t>2. Change the text colour</a:t>
                            </a:r>
                          </a:p>
                          <a:p>
                            <a:r>
                              <a:rPr lang="en-GB" sz="1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r>
                              <a:rPr lang="en-GB" sz="1400" dirty="0" smtClean="0">
                                <a:solidFill>
                                  <a:schemeClr val="tx1"/>
                                </a:solidFill>
                              </a:rPr>
                              <a:t>3. Add borders to a set of cells</a:t>
                            </a:r>
                          </a:p>
                          <a:p>
                            <a:r>
                              <a:rPr lang="en-GB" sz="1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r>
                              <a:rPr lang="en-GB" sz="1400" dirty="0" smtClean="0">
                                <a:solidFill>
                                  <a:schemeClr val="tx1"/>
                                </a:solidFill>
                              </a:rPr>
                              <a:t>4. Aligns the text</a:t>
                            </a:r>
                          </a:p>
                          <a:p>
                            <a:r>
                              <a:rPr lang="en-GB" sz="1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r>
                              <a:rPr lang="en-GB" sz="1400" dirty="0" smtClean="0">
                                <a:solidFill>
                                  <a:schemeClr val="tx1"/>
                                </a:solidFill>
                              </a:rPr>
                              <a:t>5. Changes the font style</a:t>
                            </a:r>
                          </a:p>
                          <a:p>
                            <a:r>
                              <a:rPr lang="en-GB" sz="1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r>
                              <a:rPr lang="en-GB" sz="1400" dirty="0" smtClean="0">
                                <a:solidFill>
                                  <a:schemeClr val="tx1"/>
                                </a:solidFill>
                              </a:rPr>
                              <a:t>6. Changes the font size</a:t>
                            </a:r>
                            <a:endParaRPr lang="en-GB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p w:rsidR="00482564" w:rsidRDefault="00482564" w:rsidP="00394A48">
      <w:pPr>
        <w:jc w:val="right"/>
      </w:pPr>
    </w:p>
    <w:p w:rsidR="00482564" w:rsidRDefault="00482564" w:rsidP="00394A48">
      <w:pPr>
        <w:jc w:val="right"/>
      </w:pPr>
    </w:p>
    <w:p w:rsidR="00B66399" w:rsidRDefault="00B66399" w:rsidP="00394A48">
      <w:pPr>
        <w:jc w:val="right"/>
      </w:pPr>
    </w:p>
    <w:p w:rsidR="00B66399" w:rsidRDefault="00B66399" w:rsidP="00394A48">
      <w:pPr>
        <w:jc w:val="right"/>
      </w:pPr>
    </w:p>
    <w:p w:rsidR="00B66399" w:rsidRDefault="006259A6" w:rsidP="00394A48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-5295900</wp:posOffset>
            </wp:positionH>
            <wp:positionV relativeFrom="paragraph">
              <wp:posOffset>115570</wp:posOffset>
            </wp:positionV>
            <wp:extent cx="6864350" cy="5029200"/>
            <wp:effectExtent l="19050" t="0" r="0" b="0"/>
            <wp:wrapTight wrapText="bothSides">
              <wp:wrapPolygon edited="0">
                <wp:start x="-60" y="0"/>
                <wp:lineTo x="-60" y="20864"/>
                <wp:lineTo x="599" y="20945"/>
                <wp:lineTo x="7253" y="20945"/>
                <wp:lineTo x="7313" y="21518"/>
                <wp:lineTo x="21520" y="21518"/>
                <wp:lineTo x="21580" y="7527"/>
                <wp:lineTo x="16245" y="6545"/>
                <wp:lineTo x="16245" y="0"/>
                <wp:lineTo x="-60" y="0"/>
              </wp:wrapPolygon>
            </wp:wrapTight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4953000"/>
                      <a:chOff x="609600" y="609600"/>
                      <a:chExt cx="6553200" cy="4953000"/>
                    </a:xfrm>
                  </a:grpSpPr>
                  <a:pic>
                    <a:nvPicPr>
                      <a:cNvPr id="205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l="11250" t="27000" r="48125" b="10000"/>
                      <a:stretch>
                        <a:fillRect/>
                      </a:stretch>
                    </a:blipFill>
                    <a:spPr bwMode="auto">
                      <a:xfrm>
                        <a:off x="609600" y="609600"/>
                        <a:ext cx="4953000" cy="4800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6" name="Rectangle 5"/>
                      <a:cNvSpPr/>
                    </a:nvSpPr>
                    <a:spPr>
                      <a:xfrm>
                        <a:off x="2895600" y="2362200"/>
                        <a:ext cx="4267200" cy="320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600" b="1" dirty="0" smtClean="0">
                              <a:solidFill>
                                <a:schemeClr val="tx1"/>
                              </a:solidFill>
                            </a:rPr>
                            <a:t>Which category would be used to show data in a cell as: </a:t>
                          </a:r>
                        </a:p>
                        <a:p>
                          <a:r>
                            <a:rPr lang="en-GB" sz="1600" b="1" dirty="0">
                              <a:solidFill>
                                <a:schemeClr val="tx1"/>
                              </a:solidFill>
                            </a:rPr>
                            <a:t>	</a:t>
                          </a:r>
                          <a:endParaRPr lang="en-GB" sz="16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GB" sz="1600" b="1" dirty="0" smtClean="0">
                              <a:solidFill>
                                <a:schemeClr val="tx1"/>
                              </a:solidFill>
                            </a:rPr>
                            <a:t>12:15 _____________________________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endParaRPr lang="en-GB" sz="16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GB" sz="1600" b="1" dirty="0" smtClean="0">
                              <a:solidFill>
                                <a:schemeClr val="tx1"/>
                              </a:solidFill>
                            </a:rPr>
                            <a:t>£3.65_____________________________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endParaRPr lang="en-GB" sz="16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GB" sz="1600" b="1" dirty="0" smtClean="0">
                              <a:solidFill>
                                <a:schemeClr val="tx1"/>
                              </a:solidFill>
                            </a:rPr>
                            <a:t>15</a:t>
                          </a:r>
                          <a:r>
                            <a:rPr lang="en-GB" sz="1600" b="1" baseline="30000" dirty="0" smtClean="0">
                              <a:solidFill>
                                <a:schemeClr val="tx1"/>
                              </a:solidFill>
                            </a:rPr>
                            <a:t>th</a:t>
                          </a:r>
                          <a:r>
                            <a:rPr lang="en-GB" sz="1600" b="1" dirty="0" smtClean="0">
                              <a:solidFill>
                                <a:schemeClr val="tx1"/>
                              </a:solidFill>
                            </a:rPr>
                            <a:t> Jan 2013 _______________________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endParaRPr lang="en-GB" sz="16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GB" sz="1600" b="1" dirty="0" smtClean="0">
                              <a:solidFill>
                                <a:schemeClr val="tx1"/>
                              </a:solidFill>
                            </a:rPr>
                            <a:t>1.465_____________________________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endParaRPr lang="en-GB" sz="16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GB" sz="1600" b="1" dirty="0" smtClean="0">
                              <a:solidFill>
                                <a:schemeClr val="tx1"/>
                              </a:solidFill>
                            </a:rPr>
                            <a:t>Here is my spreadsheet ________________</a:t>
                          </a:r>
                          <a:endParaRPr lang="en-GB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</w:p>
    <w:p w:rsidR="00B66399" w:rsidRDefault="00B66399" w:rsidP="00394A48">
      <w:pPr>
        <w:jc w:val="right"/>
      </w:pPr>
    </w:p>
    <w:p w:rsidR="00B66399" w:rsidRDefault="00B66399" w:rsidP="00394A48">
      <w:pPr>
        <w:jc w:val="right"/>
      </w:pPr>
    </w:p>
    <w:p w:rsidR="00B66399" w:rsidRDefault="00B66399" w:rsidP="00394A48">
      <w:pPr>
        <w:jc w:val="right"/>
      </w:pPr>
    </w:p>
    <w:p w:rsidR="00B66399" w:rsidRDefault="00B66399" w:rsidP="00394A48">
      <w:pPr>
        <w:jc w:val="right"/>
      </w:pPr>
    </w:p>
    <w:p w:rsidR="00B66399" w:rsidRDefault="00B66399" w:rsidP="00394A48">
      <w:pPr>
        <w:jc w:val="right"/>
      </w:pPr>
    </w:p>
    <w:p w:rsidR="00B66399" w:rsidRDefault="00B66399" w:rsidP="00394A48">
      <w:pPr>
        <w:jc w:val="right"/>
      </w:pPr>
    </w:p>
    <w:p w:rsidR="007523ED" w:rsidRPr="00394A48" w:rsidRDefault="006259A6" w:rsidP="00394A48">
      <w:pPr>
        <w:jc w:val="right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0pt;margin-top:552.7pt;width:544pt;height:110.55pt;z-index:251661312">
            <v:textbox>
              <w:txbxContent>
                <w:p w:rsidR="006259A6" w:rsidRDefault="006259A6">
                  <w:pPr>
                    <w:rPr>
                      <w:sz w:val="28"/>
                    </w:rPr>
                  </w:pPr>
                  <w:r w:rsidRPr="006259A6">
                    <w:rPr>
                      <w:sz w:val="28"/>
                    </w:rPr>
                    <w:t>Student Name _____________________________________</w:t>
                  </w:r>
                </w:p>
                <w:p w:rsidR="006259A6" w:rsidRPr="006259A6" w:rsidRDefault="006259A6">
                  <w:pPr>
                    <w:rPr>
                      <w:sz w:val="28"/>
                    </w:rPr>
                  </w:pPr>
                </w:p>
                <w:p w:rsidR="006259A6" w:rsidRPr="006259A6" w:rsidRDefault="006259A6">
                  <w:pPr>
                    <w:rPr>
                      <w:sz w:val="28"/>
                    </w:rPr>
                  </w:pPr>
                  <w:r w:rsidRPr="006259A6">
                    <w:rPr>
                      <w:sz w:val="28"/>
                    </w:rPr>
                    <w:t>Tutor Group _______________________________________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 w:rsidRPr="006259A6">
                    <w:rPr>
                      <w:sz w:val="28"/>
                    </w:rPr>
                    <w:t>Mark:                /15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727075</wp:posOffset>
            </wp:positionV>
            <wp:extent cx="7169150" cy="5740400"/>
            <wp:effectExtent l="19050" t="0" r="0" b="0"/>
            <wp:wrapTight wrapText="bothSides">
              <wp:wrapPolygon edited="0">
                <wp:start x="-57" y="0"/>
                <wp:lineTo x="-57" y="21504"/>
                <wp:lineTo x="21581" y="21504"/>
                <wp:lineTo x="21581" y="0"/>
                <wp:lineTo x="-5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722" t="12722" r="11559" b="8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23ED" w:rsidRPr="00394A48" w:rsidSect="009C34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399" w:rsidRDefault="00B66399" w:rsidP="00EF76A0">
      <w:pPr>
        <w:spacing w:after="0" w:line="240" w:lineRule="auto"/>
      </w:pPr>
      <w:r>
        <w:separator/>
      </w:r>
    </w:p>
  </w:endnote>
  <w:endnote w:type="continuationSeparator" w:id="0">
    <w:p w:rsidR="00B66399" w:rsidRDefault="00B66399" w:rsidP="00EF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399" w:rsidRDefault="00B66399" w:rsidP="00EF76A0">
      <w:pPr>
        <w:spacing w:after="0" w:line="240" w:lineRule="auto"/>
      </w:pPr>
      <w:r>
        <w:separator/>
      </w:r>
    </w:p>
  </w:footnote>
  <w:footnote w:type="continuationSeparator" w:id="0">
    <w:p w:rsidR="00B66399" w:rsidRDefault="00B66399" w:rsidP="00EF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399" w:rsidRDefault="00B6639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4921250</wp:posOffset>
          </wp:positionH>
          <wp:positionV relativeFrom="paragraph">
            <wp:posOffset>-132080</wp:posOffset>
          </wp:positionV>
          <wp:extent cx="1301750" cy="1092200"/>
          <wp:effectExtent l="19050" t="0" r="0" b="0"/>
          <wp:wrapTight wrapText="bothSides">
            <wp:wrapPolygon edited="0">
              <wp:start x="-316" y="0"/>
              <wp:lineTo x="-316" y="21098"/>
              <wp:lineTo x="21495" y="21098"/>
              <wp:lineTo x="21495" y="0"/>
              <wp:lineTo x="-316" y="0"/>
            </wp:wrapPolygon>
          </wp:wrapTight>
          <wp:docPr id="6" name="Picture 1" descr="http://www.technokids.com/images/Projects/Junior/biz-spreadsheet-teaching-ideas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6" name="Picture 2" descr="http://www.technokids.com/images/Projects/Junior/biz-spreadsheet-teaching-ideas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588" r="4061"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1092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-539750</wp:posOffset>
          </wp:positionH>
          <wp:positionV relativeFrom="paragraph">
            <wp:posOffset>-5080</wp:posOffset>
          </wp:positionV>
          <wp:extent cx="5731510" cy="749300"/>
          <wp:effectExtent l="19050" t="0" r="2540" b="0"/>
          <wp:wrapTight wrapText="bothSides">
            <wp:wrapPolygon edited="0">
              <wp:start x="1436" y="4393"/>
              <wp:lineTo x="-72" y="6041"/>
              <wp:lineTo x="-72" y="21417"/>
              <wp:lineTo x="20892" y="21417"/>
              <wp:lineTo x="21466" y="21417"/>
              <wp:lineTo x="21610" y="19769"/>
              <wp:lineTo x="21610" y="4393"/>
              <wp:lineTo x="1436" y="4393"/>
            </wp:wrapPolygon>
          </wp:wrapTight>
          <wp:docPr id="5" name="Object 3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5935684" cy="777878"/>
                    <a:chOff x="1708150" y="3000372"/>
                    <a:chExt cx="5935684" cy="777878"/>
                  </a:xfrm>
                </a:grpSpPr>
                <a:grpSp>
                  <a:nvGrpSpPr>
                    <a:cNvPr id="6" name="Group 5"/>
                    <a:cNvGrpSpPr/>
                  </a:nvGrpSpPr>
                  <a:grpSpPr>
                    <a:xfrm>
                      <a:off x="1708150" y="3000372"/>
                      <a:ext cx="5935684" cy="777878"/>
                      <a:chOff x="1708150" y="3000372"/>
                      <a:chExt cx="5935684" cy="777878"/>
                    </a:xfrm>
                  </a:grpSpPr>
                  <a:pic>
                    <a:nvPicPr>
                      <a:cNvPr id="4" name="Picture 3"/>
                      <a:cNvPicPr/>
                    </a:nvPicPr>
                    <a:blipFill>
                      <a:blip r:embed="rId2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08150" y="3079750"/>
                        <a:ext cx="5727700" cy="69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2143108" y="3000372"/>
                        <a:ext cx="5500726" cy="7143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4800" dirty="0" smtClean="0">
                              <a:solidFill>
                                <a:srgbClr val="990000"/>
                              </a:solidFill>
                              <a:latin typeface="Calibri" pitchFamily="34" charset="0"/>
                            </a:rPr>
                            <a:t>Using Spreadsheets</a:t>
                          </a:r>
                          <a:endParaRPr lang="en-GB" sz="4800" dirty="0">
                            <a:solidFill>
                              <a:srgbClr val="990000"/>
                            </a:solidFill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a:grpSp>
              </lc:lockedCanvas>
            </a:graphicData>
          </a:graphic>
        </wp:anchor>
      </w:drawing>
    </w:r>
  </w:p>
  <w:p w:rsidR="00B66399" w:rsidRDefault="00B663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EF76A0"/>
    <w:rsid w:val="0034446A"/>
    <w:rsid w:val="00394A48"/>
    <w:rsid w:val="00482564"/>
    <w:rsid w:val="004F1124"/>
    <w:rsid w:val="006259A6"/>
    <w:rsid w:val="007523ED"/>
    <w:rsid w:val="009701C2"/>
    <w:rsid w:val="009C3425"/>
    <w:rsid w:val="00A56E32"/>
    <w:rsid w:val="00AB4301"/>
    <w:rsid w:val="00B66399"/>
    <w:rsid w:val="00C64259"/>
    <w:rsid w:val="00D0553E"/>
    <w:rsid w:val="00DC04D0"/>
    <w:rsid w:val="00E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A0"/>
  </w:style>
  <w:style w:type="paragraph" w:styleId="Footer">
    <w:name w:val="footer"/>
    <w:basedOn w:val="Normal"/>
    <w:link w:val="Foot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A0"/>
  </w:style>
  <w:style w:type="paragraph" w:styleId="BalloonText">
    <w:name w:val="Balloon Text"/>
    <w:basedOn w:val="Normal"/>
    <w:link w:val="BalloonTextChar"/>
    <w:uiPriority w:val="99"/>
    <w:semiHidden/>
    <w:unhideWhenUsed/>
    <w:rsid w:val="00E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A0"/>
  </w:style>
  <w:style w:type="paragraph" w:styleId="Footer">
    <w:name w:val="footer"/>
    <w:basedOn w:val="Normal"/>
    <w:link w:val="Foot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A0"/>
  </w:style>
  <w:style w:type="paragraph" w:styleId="BalloonText">
    <w:name w:val="Balloon Text"/>
    <w:basedOn w:val="Normal"/>
    <w:link w:val="BalloonTextChar"/>
    <w:uiPriority w:val="99"/>
    <w:semiHidden/>
    <w:unhideWhenUsed/>
    <w:rsid w:val="00E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E603-31FA-4E86-A45C-B389FDF5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bsilvester</cp:lastModifiedBy>
  <cp:revision>6</cp:revision>
  <dcterms:created xsi:type="dcterms:W3CDTF">2012-08-28T12:17:00Z</dcterms:created>
  <dcterms:modified xsi:type="dcterms:W3CDTF">2013-01-09T21:41:00Z</dcterms:modified>
</cp:coreProperties>
</file>