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3A1" w:rsidRDefault="003D4563" w:rsidP="00805B6C">
      <w:pPr>
        <w:jc w:val="center"/>
        <w:rPr>
          <w:rFonts w:ascii="Arial" w:hAnsi="Arial" w:cs="Arial"/>
          <w:sz w:val="44"/>
          <w:szCs w:val="44"/>
        </w:rPr>
      </w:pPr>
      <w:r w:rsidRPr="00805B6C">
        <w:rPr>
          <w:rFonts w:ascii="Arial" w:hAnsi="Arial" w:cs="Arial"/>
          <w:sz w:val="44"/>
          <w:szCs w:val="44"/>
        </w:rPr>
        <w:t>Computing Curriculum</w:t>
      </w:r>
    </w:p>
    <w:p w:rsidR="00805B6C" w:rsidRDefault="00805B6C" w:rsidP="00805B6C">
      <w:pPr>
        <w:jc w:val="center"/>
        <w:rPr>
          <w:rFonts w:ascii="Arial" w:hAnsi="Arial" w:cs="Arial"/>
          <w:sz w:val="44"/>
          <w:szCs w:val="44"/>
        </w:rPr>
      </w:pPr>
    </w:p>
    <w:p w:rsidR="00805B6C" w:rsidRPr="00736B65" w:rsidRDefault="00805B6C" w:rsidP="00805B6C">
      <w:pPr>
        <w:jc w:val="center"/>
        <w:rPr>
          <w:rFonts w:ascii="Arial" w:hAnsi="Arial" w:cs="Arial"/>
          <w:i/>
          <w:sz w:val="44"/>
          <w:szCs w:val="44"/>
        </w:rPr>
      </w:pPr>
    </w:p>
    <w:p w:rsidR="003D4563" w:rsidRDefault="003D4563" w:rsidP="00805B6C">
      <w:pPr>
        <w:jc w:val="center"/>
        <w:rPr>
          <w:rFonts w:ascii="Arial" w:hAnsi="Arial" w:cs="Arial"/>
          <w:sz w:val="44"/>
          <w:szCs w:val="44"/>
        </w:rPr>
      </w:pPr>
      <w:r w:rsidRPr="00736B65">
        <w:rPr>
          <w:rFonts w:ascii="Arial" w:hAnsi="Arial" w:cs="Arial"/>
          <w:i/>
          <w:sz w:val="44"/>
          <w:szCs w:val="44"/>
        </w:rPr>
        <w:t>Computers get things done by a machine, executing a program, written in some language</w:t>
      </w:r>
      <w:r w:rsidRPr="00805B6C">
        <w:rPr>
          <w:rFonts w:ascii="Arial" w:hAnsi="Arial" w:cs="Arial"/>
          <w:sz w:val="44"/>
          <w:szCs w:val="44"/>
        </w:rPr>
        <w:t xml:space="preserve"> (CAS curriculum for schools)</w:t>
      </w:r>
    </w:p>
    <w:p w:rsidR="00805B6C" w:rsidRDefault="00805B6C" w:rsidP="00805B6C">
      <w:pPr>
        <w:jc w:val="center"/>
        <w:rPr>
          <w:rFonts w:ascii="Arial" w:hAnsi="Arial" w:cs="Arial"/>
          <w:sz w:val="44"/>
          <w:szCs w:val="44"/>
        </w:rPr>
      </w:pPr>
    </w:p>
    <w:p w:rsidR="00805B6C" w:rsidRPr="00805B6C" w:rsidRDefault="00805B6C" w:rsidP="00805B6C">
      <w:pPr>
        <w:jc w:val="center"/>
        <w:rPr>
          <w:rFonts w:ascii="Arial" w:hAnsi="Arial" w:cs="Arial"/>
          <w:sz w:val="44"/>
          <w:szCs w:val="44"/>
        </w:rPr>
      </w:pPr>
    </w:p>
    <w:p w:rsidR="003D4563" w:rsidRPr="00805B6C" w:rsidRDefault="003D4563" w:rsidP="00805B6C">
      <w:pPr>
        <w:jc w:val="center"/>
        <w:rPr>
          <w:rFonts w:ascii="Arial" w:hAnsi="Arial" w:cs="Arial"/>
          <w:sz w:val="44"/>
          <w:szCs w:val="44"/>
        </w:rPr>
      </w:pPr>
      <w:r w:rsidRPr="00805B6C">
        <w:rPr>
          <w:rFonts w:ascii="Arial" w:hAnsi="Arial" w:cs="Arial"/>
          <w:sz w:val="44"/>
          <w:szCs w:val="44"/>
        </w:rPr>
        <w:t>Language: Python 2.7.3</w:t>
      </w:r>
    </w:p>
    <w:p w:rsidR="00312F0A" w:rsidRDefault="00312F0A">
      <w:pPr>
        <w:rPr>
          <w:rFonts w:ascii="Arial" w:hAnsi="Arial" w:cs="Arial"/>
          <w:sz w:val="28"/>
          <w:szCs w:val="28"/>
        </w:rPr>
      </w:pPr>
    </w:p>
    <w:p w:rsidR="00312F0A" w:rsidRDefault="00312F0A">
      <w:pPr>
        <w:rPr>
          <w:rFonts w:ascii="Arial" w:hAnsi="Arial" w:cs="Arial"/>
          <w:sz w:val="28"/>
          <w:szCs w:val="28"/>
        </w:rPr>
      </w:pPr>
    </w:p>
    <w:p w:rsidR="00312F0A" w:rsidRDefault="00312F0A">
      <w:pPr>
        <w:rPr>
          <w:rFonts w:ascii="Arial" w:hAnsi="Arial" w:cs="Arial"/>
          <w:sz w:val="28"/>
          <w:szCs w:val="28"/>
        </w:rPr>
      </w:pPr>
    </w:p>
    <w:p w:rsidR="00312F0A" w:rsidRDefault="00312F0A">
      <w:pPr>
        <w:rPr>
          <w:rFonts w:ascii="Arial" w:hAnsi="Arial" w:cs="Arial"/>
          <w:sz w:val="28"/>
          <w:szCs w:val="28"/>
        </w:rPr>
      </w:pPr>
    </w:p>
    <w:p w:rsidR="00312F0A" w:rsidRDefault="00312F0A">
      <w:pPr>
        <w:rPr>
          <w:rFonts w:ascii="Arial" w:hAnsi="Arial" w:cs="Arial"/>
          <w:sz w:val="28"/>
          <w:szCs w:val="28"/>
        </w:rPr>
      </w:pPr>
    </w:p>
    <w:tbl>
      <w:tblPr>
        <w:tblStyle w:val="TableGrid"/>
        <w:tblpPr w:leftFromText="180" w:rightFromText="180" w:vertAnchor="text" w:horzAnchor="page" w:tblpX="2833" w:tblpY="841"/>
        <w:tblW w:w="0" w:type="auto"/>
        <w:tblLook w:val="04A0" w:firstRow="1" w:lastRow="0" w:firstColumn="1" w:lastColumn="0" w:noHBand="0" w:noVBand="1"/>
      </w:tblPr>
      <w:tblGrid>
        <w:gridCol w:w="1595"/>
        <w:gridCol w:w="2498"/>
        <w:gridCol w:w="2481"/>
        <w:gridCol w:w="3141"/>
      </w:tblGrid>
      <w:tr w:rsidR="00D202A0" w:rsidRPr="00D202A0" w:rsidTr="00D202A0">
        <w:trPr>
          <w:trHeight w:val="933"/>
        </w:trPr>
        <w:tc>
          <w:tcPr>
            <w:tcW w:w="1595" w:type="dxa"/>
            <w:hideMark/>
          </w:tcPr>
          <w:p w:rsidR="00D202A0" w:rsidRPr="00D202A0" w:rsidRDefault="00D202A0" w:rsidP="00D202A0">
            <w:pPr>
              <w:rPr>
                <w:rFonts w:ascii="Arial" w:hAnsi="Arial" w:cs="Arial"/>
                <w:b/>
                <w:bCs/>
                <w:sz w:val="28"/>
                <w:szCs w:val="28"/>
              </w:rPr>
            </w:pPr>
            <w:r w:rsidRPr="00D202A0">
              <w:rPr>
                <w:rFonts w:ascii="Arial" w:hAnsi="Arial" w:cs="Arial"/>
                <w:b/>
                <w:bCs/>
                <w:sz w:val="28"/>
                <w:szCs w:val="28"/>
              </w:rPr>
              <w:lastRenderedPageBreak/>
              <w:t>Y</w:t>
            </w:r>
            <w:r>
              <w:rPr>
                <w:rFonts w:ascii="Arial" w:hAnsi="Arial" w:cs="Arial"/>
                <w:b/>
                <w:bCs/>
                <w:sz w:val="28"/>
                <w:szCs w:val="28"/>
              </w:rPr>
              <w:t>ea</w:t>
            </w:r>
            <w:r w:rsidRPr="00D202A0">
              <w:rPr>
                <w:rFonts w:ascii="Arial" w:hAnsi="Arial" w:cs="Arial"/>
                <w:b/>
                <w:bCs/>
                <w:sz w:val="28"/>
                <w:szCs w:val="28"/>
              </w:rPr>
              <w:t>r 7 Baseline</w:t>
            </w:r>
          </w:p>
        </w:tc>
        <w:tc>
          <w:tcPr>
            <w:tcW w:w="2498" w:type="dxa"/>
            <w:hideMark/>
          </w:tcPr>
          <w:p w:rsidR="00D202A0" w:rsidRPr="00D202A0" w:rsidRDefault="00D202A0" w:rsidP="00D202A0">
            <w:pPr>
              <w:rPr>
                <w:rFonts w:ascii="Arial" w:hAnsi="Arial" w:cs="Arial"/>
                <w:b/>
                <w:bCs/>
                <w:sz w:val="28"/>
                <w:szCs w:val="28"/>
              </w:rPr>
            </w:pPr>
            <w:r w:rsidRPr="00D202A0">
              <w:rPr>
                <w:rFonts w:ascii="Arial" w:hAnsi="Arial" w:cs="Arial"/>
                <w:b/>
                <w:bCs/>
                <w:sz w:val="28"/>
                <w:szCs w:val="28"/>
              </w:rPr>
              <w:t>End of Y</w:t>
            </w:r>
            <w:r>
              <w:rPr>
                <w:rFonts w:ascii="Arial" w:hAnsi="Arial" w:cs="Arial"/>
                <w:b/>
                <w:bCs/>
                <w:sz w:val="28"/>
                <w:szCs w:val="28"/>
              </w:rPr>
              <w:t xml:space="preserve">ear  </w:t>
            </w:r>
            <w:r w:rsidRPr="00D202A0">
              <w:rPr>
                <w:rFonts w:ascii="Arial" w:hAnsi="Arial" w:cs="Arial"/>
                <w:b/>
                <w:bCs/>
                <w:sz w:val="28"/>
                <w:szCs w:val="28"/>
              </w:rPr>
              <w:t>7</w:t>
            </w:r>
          </w:p>
        </w:tc>
        <w:tc>
          <w:tcPr>
            <w:tcW w:w="2481" w:type="dxa"/>
            <w:hideMark/>
          </w:tcPr>
          <w:p w:rsidR="00D202A0" w:rsidRPr="00D202A0" w:rsidRDefault="00D202A0" w:rsidP="00D202A0">
            <w:pPr>
              <w:rPr>
                <w:rFonts w:ascii="Arial" w:hAnsi="Arial" w:cs="Arial"/>
                <w:b/>
                <w:bCs/>
                <w:sz w:val="28"/>
                <w:szCs w:val="28"/>
              </w:rPr>
            </w:pPr>
            <w:r w:rsidRPr="00D202A0">
              <w:rPr>
                <w:rFonts w:ascii="Arial" w:hAnsi="Arial" w:cs="Arial"/>
                <w:b/>
                <w:bCs/>
                <w:sz w:val="28"/>
                <w:szCs w:val="28"/>
              </w:rPr>
              <w:t>End of Y</w:t>
            </w:r>
            <w:r>
              <w:rPr>
                <w:rFonts w:ascii="Arial" w:hAnsi="Arial" w:cs="Arial"/>
                <w:b/>
                <w:bCs/>
                <w:sz w:val="28"/>
                <w:szCs w:val="28"/>
              </w:rPr>
              <w:t>ea</w:t>
            </w:r>
            <w:r w:rsidRPr="00D202A0">
              <w:rPr>
                <w:rFonts w:ascii="Arial" w:hAnsi="Arial" w:cs="Arial"/>
                <w:b/>
                <w:bCs/>
                <w:sz w:val="28"/>
                <w:szCs w:val="28"/>
              </w:rPr>
              <w:t>r 8</w:t>
            </w:r>
          </w:p>
        </w:tc>
        <w:tc>
          <w:tcPr>
            <w:tcW w:w="3141" w:type="dxa"/>
            <w:hideMark/>
          </w:tcPr>
          <w:p w:rsidR="00D202A0" w:rsidRPr="00D202A0" w:rsidRDefault="00D202A0" w:rsidP="00D202A0">
            <w:pPr>
              <w:rPr>
                <w:rFonts w:ascii="Arial" w:hAnsi="Arial" w:cs="Arial"/>
                <w:b/>
                <w:bCs/>
                <w:sz w:val="28"/>
                <w:szCs w:val="28"/>
              </w:rPr>
            </w:pPr>
            <w:r w:rsidRPr="00D202A0">
              <w:rPr>
                <w:rFonts w:ascii="Arial" w:hAnsi="Arial" w:cs="Arial"/>
                <w:b/>
                <w:bCs/>
                <w:sz w:val="28"/>
                <w:szCs w:val="28"/>
              </w:rPr>
              <w:t>End of Y</w:t>
            </w:r>
            <w:r>
              <w:rPr>
                <w:rFonts w:ascii="Arial" w:hAnsi="Arial" w:cs="Arial"/>
                <w:b/>
                <w:bCs/>
                <w:sz w:val="28"/>
                <w:szCs w:val="28"/>
              </w:rPr>
              <w:t>ea</w:t>
            </w:r>
            <w:r w:rsidRPr="00D202A0">
              <w:rPr>
                <w:rFonts w:ascii="Arial" w:hAnsi="Arial" w:cs="Arial"/>
                <w:b/>
                <w:bCs/>
                <w:sz w:val="28"/>
                <w:szCs w:val="28"/>
              </w:rPr>
              <w:t>r 9</w:t>
            </w:r>
          </w:p>
        </w:tc>
      </w:tr>
      <w:tr w:rsidR="00D202A0" w:rsidRPr="00D202A0" w:rsidTr="00D202A0">
        <w:trPr>
          <w:trHeight w:val="525"/>
        </w:trPr>
        <w:tc>
          <w:tcPr>
            <w:tcW w:w="1595"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2C</w:t>
            </w:r>
          </w:p>
        </w:tc>
        <w:tc>
          <w:tcPr>
            <w:tcW w:w="2498"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2A</w:t>
            </w:r>
          </w:p>
        </w:tc>
        <w:tc>
          <w:tcPr>
            <w:tcW w:w="2481"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3B</w:t>
            </w:r>
          </w:p>
        </w:tc>
        <w:tc>
          <w:tcPr>
            <w:tcW w:w="3141"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4C</w:t>
            </w:r>
          </w:p>
        </w:tc>
      </w:tr>
      <w:tr w:rsidR="00D202A0" w:rsidRPr="00D202A0" w:rsidTr="00D202A0">
        <w:trPr>
          <w:trHeight w:val="953"/>
        </w:trPr>
        <w:tc>
          <w:tcPr>
            <w:tcW w:w="1595"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2B</w:t>
            </w:r>
          </w:p>
        </w:tc>
        <w:tc>
          <w:tcPr>
            <w:tcW w:w="2498"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3C</w:t>
            </w:r>
          </w:p>
        </w:tc>
        <w:tc>
          <w:tcPr>
            <w:tcW w:w="2481"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3A</w:t>
            </w:r>
          </w:p>
        </w:tc>
        <w:tc>
          <w:tcPr>
            <w:tcW w:w="3141"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4B</w:t>
            </w:r>
          </w:p>
        </w:tc>
      </w:tr>
      <w:tr w:rsidR="00D202A0" w:rsidRPr="00D202A0" w:rsidTr="00D202A0">
        <w:trPr>
          <w:trHeight w:val="525"/>
        </w:trPr>
        <w:tc>
          <w:tcPr>
            <w:tcW w:w="1595"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2A</w:t>
            </w:r>
          </w:p>
        </w:tc>
        <w:tc>
          <w:tcPr>
            <w:tcW w:w="2498"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3B</w:t>
            </w:r>
          </w:p>
        </w:tc>
        <w:tc>
          <w:tcPr>
            <w:tcW w:w="2481"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4C</w:t>
            </w:r>
          </w:p>
        </w:tc>
        <w:tc>
          <w:tcPr>
            <w:tcW w:w="3141"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4A</w:t>
            </w:r>
          </w:p>
        </w:tc>
      </w:tr>
      <w:tr w:rsidR="00D202A0" w:rsidRPr="00D202A0" w:rsidTr="00D202A0">
        <w:trPr>
          <w:trHeight w:val="525"/>
        </w:trPr>
        <w:tc>
          <w:tcPr>
            <w:tcW w:w="1595"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3C</w:t>
            </w:r>
          </w:p>
        </w:tc>
        <w:tc>
          <w:tcPr>
            <w:tcW w:w="2498"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3A</w:t>
            </w:r>
          </w:p>
        </w:tc>
        <w:tc>
          <w:tcPr>
            <w:tcW w:w="2481"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4B</w:t>
            </w:r>
          </w:p>
        </w:tc>
        <w:tc>
          <w:tcPr>
            <w:tcW w:w="3141"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5C</w:t>
            </w:r>
          </w:p>
        </w:tc>
      </w:tr>
      <w:tr w:rsidR="00D202A0" w:rsidRPr="00D202A0" w:rsidTr="00D202A0">
        <w:trPr>
          <w:trHeight w:val="525"/>
        </w:trPr>
        <w:tc>
          <w:tcPr>
            <w:tcW w:w="1595"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3B</w:t>
            </w:r>
          </w:p>
        </w:tc>
        <w:tc>
          <w:tcPr>
            <w:tcW w:w="2498"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4C</w:t>
            </w:r>
          </w:p>
        </w:tc>
        <w:tc>
          <w:tcPr>
            <w:tcW w:w="2481"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4A</w:t>
            </w:r>
          </w:p>
        </w:tc>
        <w:tc>
          <w:tcPr>
            <w:tcW w:w="3141"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5B</w:t>
            </w:r>
          </w:p>
        </w:tc>
      </w:tr>
      <w:tr w:rsidR="00D202A0" w:rsidRPr="00D202A0" w:rsidTr="00D202A0">
        <w:trPr>
          <w:trHeight w:val="525"/>
        </w:trPr>
        <w:tc>
          <w:tcPr>
            <w:tcW w:w="1595"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3A</w:t>
            </w:r>
          </w:p>
        </w:tc>
        <w:tc>
          <w:tcPr>
            <w:tcW w:w="2498"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4B</w:t>
            </w:r>
          </w:p>
        </w:tc>
        <w:tc>
          <w:tcPr>
            <w:tcW w:w="2481"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5C</w:t>
            </w:r>
          </w:p>
        </w:tc>
        <w:tc>
          <w:tcPr>
            <w:tcW w:w="3141"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5A</w:t>
            </w:r>
          </w:p>
        </w:tc>
      </w:tr>
      <w:tr w:rsidR="00D202A0" w:rsidRPr="00D202A0" w:rsidTr="00D202A0">
        <w:trPr>
          <w:trHeight w:val="525"/>
        </w:trPr>
        <w:tc>
          <w:tcPr>
            <w:tcW w:w="1595"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4C</w:t>
            </w:r>
          </w:p>
        </w:tc>
        <w:tc>
          <w:tcPr>
            <w:tcW w:w="2498"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4A</w:t>
            </w:r>
          </w:p>
        </w:tc>
        <w:tc>
          <w:tcPr>
            <w:tcW w:w="2481"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5B</w:t>
            </w:r>
          </w:p>
        </w:tc>
        <w:tc>
          <w:tcPr>
            <w:tcW w:w="3141"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6C</w:t>
            </w:r>
          </w:p>
        </w:tc>
      </w:tr>
      <w:tr w:rsidR="00D202A0" w:rsidRPr="00D202A0" w:rsidTr="00D202A0">
        <w:trPr>
          <w:trHeight w:val="525"/>
        </w:trPr>
        <w:tc>
          <w:tcPr>
            <w:tcW w:w="1595"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4B</w:t>
            </w:r>
          </w:p>
        </w:tc>
        <w:tc>
          <w:tcPr>
            <w:tcW w:w="2498"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5C</w:t>
            </w:r>
          </w:p>
        </w:tc>
        <w:tc>
          <w:tcPr>
            <w:tcW w:w="2481"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5A</w:t>
            </w:r>
          </w:p>
        </w:tc>
        <w:tc>
          <w:tcPr>
            <w:tcW w:w="3141"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6B</w:t>
            </w:r>
          </w:p>
        </w:tc>
      </w:tr>
      <w:tr w:rsidR="00D202A0" w:rsidRPr="00D202A0" w:rsidTr="00D202A0">
        <w:trPr>
          <w:trHeight w:val="525"/>
        </w:trPr>
        <w:tc>
          <w:tcPr>
            <w:tcW w:w="1595"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4A</w:t>
            </w:r>
          </w:p>
        </w:tc>
        <w:tc>
          <w:tcPr>
            <w:tcW w:w="2498"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5B</w:t>
            </w:r>
          </w:p>
        </w:tc>
        <w:tc>
          <w:tcPr>
            <w:tcW w:w="2481" w:type="dxa"/>
            <w:hideMark/>
          </w:tcPr>
          <w:p w:rsidR="00D202A0" w:rsidRPr="00D202A0" w:rsidRDefault="00B4406B" w:rsidP="00D202A0">
            <w:pPr>
              <w:rPr>
                <w:rFonts w:ascii="Arial" w:hAnsi="Arial" w:cs="Arial"/>
                <w:sz w:val="28"/>
                <w:szCs w:val="28"/>
              </w:rPr>
            </w:pPr>
            <w:r>
              <w:rPr>
                <w:rFonts w:ascii="Arial" w:hAnsi="Arial" w:cs="Arial"/>
                <w:sz w:val="28"/>
                <w:szCs w:val="28"/>
              </w:rPr>
              <w:t>6C</w:t>
            </w:r>
          </w:p>
        </w:tc>
        <w:tc>
          <w:tcPr>
            <w:tcW w:w="3141" w:type="dxa"/>
            <w:hideMark/>
          </w:tcPr>
          <w:p w:rsidR="00D202A0" w:rsidRPr="00D202A0" w:rsidRDefault="00B4406B" w:rsidP="00D202A0">
            <w:pPr>
              <w:rPr>
                <w:rFonts w:ascii="Arial" w:hAnsi="Arial" w:cs="Arial"/>
                <w:sz w:val="28"/>
                <w:szCs w:val="28"/>
              </w:rPr>
            </w:pPr>
            <w:r>
              <w:rPr>
                <w:rFonts w:ascii="Arial" w:hAnsi="Arial" w:cs="Arial"/>
                <w:sz w:val="28"/>
                <w:szCs w:val="28"/>
              </w:rPr>
              <w:t>6A</w:t>
            </w:r>
          </w:p>
        </w:tc>
      </w:tr>
      <w:tr w:rsidR="00D202A0" w:rsidRPr="00D202A0" w:rsidTr="00D202A0">
        <w:trPr>
          <w:trHeight w:val="525"/>
        </w:trPr>
        <w:tc>
          <w:tcPr>
            <w:tcW w:w="1595"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5C</w:t>
            </w:r>
          </w:p>
        </w:tc>
        <w:tc>
          <w:tcPr>
            <w:tcW w:w="2498" w:type="dxa"/>
            <w:hideMark/>
          </w:tcPr>
          <w:p w:rsidR="00D202A0" w:rsidRPr="00D202A0" w:rsidRDefault="00D202A0" w:rsidP="00D202A0">
            <w:pPr>
              <w:rPr>
                <w:rFonts w:ascii="Arial" w:hAnsi="Arial" w:cs="Arial"/>
                <w:sz w:val="28"/>
                <w:szCs w:val="28"/>
              </w:rPr>
            </w:pPr>
            <w:r w:rsidRPr="00D202A0">
              <w:rPr>
                <w:rFonts w:ascii="Arial" w:hAnsi="Arial" w:cs="Arial"/>
                <w:sz w:val="28"/>
                <w:szCs w:val="28"/>
              </w:rPr>
              <w:t>5A</w:t>
            </w:r>
          </w:p>
        </w:tc>
        <w:tc>
          <w:tcPr>
            <w:tcW w:w="2481" w:type="dxa"/>
            <w:hideMark/>
          </w:tcPr>
          <w:p w:rsidR="00D202A0" w:rsidRPr="00D202A0" w:rsidRDefault="00FF3EBE" w:rsidP="00D202A0">
            <w:pPr>
              <w:rPr>
                <w:rFonts w:ascii="Arial" w:hAnsi="Arial" w:cs="Arial"/>
                <w:sz w:val="28"/>
                <w:szCs w:val="28"/>
              </w:rPr>
            </w:pPr>
            <w:r>
              <w:rPr>
                <w:rFonts w:ascii="Arial" w:hAnsi="Arial" w:cs="Arial"/>
                <w:sz w:val="28"/>
                <w:szCs w:val="28"/>
              </w:rPr>
              <w:t>6</w:t>
            </w:r>
            <w:r w:rsidR="00B4406B">
              <w:rPr>
                <w:rFonts w:ascii="Arial" w:hAnsi="Arial" w:cs="Arial"/>
                <w:sz w:val="28"/>
                <w:szCs w:val="28"/>
              </w:rPr>
              <w:t>B</w:t>
            </w:r>
          </w:p>
        </w:tc>
        <w:tc>
          <w:tcPr>
            <w:tcW w:w="3141" w:type="dxa"/>
            <w:hideMark/>
          </w:tcPr>
          <w:p w:rsidR="00D202A0" w:rsidRPr="00D202A0" w:rsidRDefault="00B4406B" w:rsidP="00D202A0">
            <w:pPr>
              <w:rPr>
                <w:rFonts w:ascii="Arial" w:hAnsi="Arial" w:cs="Arial"/>
                <w:sz w:val="28"/>
                <w:szCs w:val="28"/>
              </w:rPr>
            </w:pPr>
            <w:r>
              <w:rPr>
                <w:rFonts w:ascii="Arial" w:hAnsi="Arial" w:cs="Arial"/>
                <w:sz w:val="28"/>
                <w:szCs w:val="28"/>
              </w:rPr>
              <w:t>7B</w:t>
            </w:r>
            <w:r w:rsidR="00213DA2">
              <w:rPr>
                <w:rFonts w:ascii="Arial" w:hAnsi="Arial" w:cs="Arial"/>
                <w:sz w:val="28"/>
                <w:szCs w:val="28"/>
              </w:rPr>
              <w:t xml:space="preserve"> - A</w:t>
            </w:r>
          </w:p>
        </w:tc>
      </w:tr>
    </w:tbl>
    <w:p w:rsidR="00312F0A" w:rsidRDefault="00FF3EBE">
      <w:pPr>
        <w:rPr>
          <w:rFonts w:ascii="Arial" w:hAnsi="Arial" w:cs="Arial"/>
          <w:sz w:val="28"/>
          <w:szCs w:val="28"/>
        </w:rPr>
      </w:pPr>
      <w:r>
        <w:rPr>
          <w:rFonts w:ascii="Arial" w:hAnsi="Arial" w:cs="Arial"/>
          <w:sz w:val="28"/>
          <w:szCs w:val="28"/>
        </w:rPr>
        <w:t xml:space="preserve">The expectation is that most students should progress through two </w:t>
      </w:r>
      <w:proofErr w:type="gramStart"/>
      <w:r>
        <w:rPr>
          <w:rFonts w:ascii="Arial" w:hAnsi="Arial" w:cs="Arial"/>
          <w:sz w:val="28"/>
          <w:szCs w:val="28"/>
        </w:rPr>
        <w:t>sub</w:t>
      </w:r>
      <w:proofErr w:type="gramEnd"/>
      <w:r>
        <w:rPr>
          <w:rFonts w:ascii="Arial" w:hAnsi="Arial" w:cs="Arial"/>
          <w:sz w:val="28"/>
          <w:szCs w:val="28"/>
        </w:rPr>
        <w:t xml:space="preserve"> – levels a year. </w:t>
      </w:r>
    </w:p>
    <w:p w:rsidR="00114AC0" w:rsidRDefault="00114AC0">
      <w:pPr>
        <w:rPr>
          <w:rFonts w:ascii="Arial" w:hAnsi="Arial" w:cs="Arial"/>
          <w:sz w:val="28"/>
          <w:szCs w:val="28"/>
        </w:rPr>
      </w:pPr>
    </w:p>
    <w:p w:rsidR="00114AC0" w:rsidRDefault="00114AC0">
      <w:pPr>
        <w:rPr>
          <w:rFonts w:ascii="Arial" w:hAnsi="Arial" w:cs="Arial"/>
          <w:sz w:val="28"/>
          <w:szCs w:val="28"/>
        </w:rPr>
      </w:pPr>
    </w:p>
    <w:p w:rsidR="00114AC0" w:rsidRDefault="00114AC0">
      <w:pPr>
        <w:rPr>
          <w:rFonts w:ascii="Arial" w:hAnsi="Arial" w:cs="Arial"/>
          <w:sz w:val="28"/>
          <w:szCs w:val="28"/>
        </w:rPr>
      </w:pPr>
    </w:p>
    <w:p w:rsidR="00114AC0" w:rsidRDefault="00114AC0">
      <w:pPr>
        <w:rPr>
          <w:rFonts w:ascii="Arial" w:hAnsi="Arial" w:cs="Arial"/>
          <w:sz w:val="28"/>
          <w:szCs w:val="28"/>
        </w:rPr>
      </w:pPr>
    </w:p>
    <w:p w:rsidR="00114AC0" w:rsidRDefault="00114AC0">
      <w:pPr>
        <w:rPr>
          <w:rFonts w:ascii="Arial" w:hAnsi="Arial" w:cs="Arial"/>
          <w:sz w:val="28"/>
          <w:szCs w:val="28"/>
        </w:rPr>
      </w:pPr>
    </w:p>
    <w:p w:rsidR="00114AC0" w:rsidRDefault="00114AC0">
      <w:pPr>
        <w:rPr>
          <w:rFonts w:ascii="Arial" w:hAnsi="Arial" w:cs="Arial"/>
          <w:sz w:val="28"/>
          <w:szCs w:val="28"/>
        </w:rPr>
      </w:pPr>
    </w:p>
    <w:p w:rsidR="00114AC0" w:rsidRDefault="00114AC0">
      <w:pPr>
        <w:rPr>
          <w:rFonts w:ascii="Arial" w:hAnsi="Arial" w:cs="Arial"/>
          <w:sz w:val="28"/>
          <w:szCs w:val="28"/>
        </w:rPr>
      </w:pPr>
    </w:p>
    <w:p w:rsidR="00114AC0" w:rsidRDefault="00114AC0">
      <w:pPr>
        <w:rPr>
          <w:rFonts w:ascii="Arial" w:hAnsi="Arial" w:cs="Arial"/>
          <w:sz w:val="28"/>
          <w:szCs w:val="28"/>
        </w:rPr>
      </w:pPr>
    </w:p>
    <w:p w:rsidR="00114AC0" w:rsidRDefault="00114AC0">
      <w:pPr>
        <w:rPr>
          <w:rFonts w:ascii="Arial" w:hAnsi="Arial" w:cs="Arial"/>
          <w:sz w:val="28"/>
          <w:szCs w:val="28"/>
        </w:rPr>
      </w:pPr>
    </w:p>
    <w:p w:rsidR="00114AC0" w:rsidRDefault="00114AC0">
      <w:pPr>
        <w:rPr>
          <w:rFonts w:ascii="Arial" w:hAnsi="Arial" w:cs="Arial"/>
          <w:sz w:val="28"/>
          <w:szCs w:val="28"/>
        </w:rPr>
      </w:pPr>
    </w:p>
    <w:p w:rsidR="00114AC0" w:rsidRDefault="00114AC0">
      <w:pPr>
        <w:rPr>
          <w:rFonts w:ascii="Arial" w:hAnsi="Arial" w:cs="Arial"/>
          <w:sz w:val="28"/>
          <w:szCs w:val="28"/>
        </w:rPr>
      </w:pPr>
    </w:p>
    <w:p w:rsidR="00114AC0" w:rsidRDefault="00114AC0">
      <w:pPr>
        <w:rPr>
          <w:rFonts w:ascii="Arial" w:hAnsi="Arial" w:cs="Arial"/>
          <w:sz w:val="28"/>
          <w:szCs w:val="28"/>
        </w:rPr>
      </w:pPr>
    </w:p>
    <w:p w:rsidR="00114AC0" w:rsidRDefault="00114AC0">
      <w:pPr>
        <w:rPr>
          <w:rFonts w:ascii="Arial" w:hAnsi="Arial" w:cs="Arial"/>
          <w:sz w:val="28"/>
          <w:szCs w:val="28"/>
        </w:rPr>
      </w:pPr>
    </w:p>
    <w:p w:rsidR="00114AC0" w:rsidRDefault="00114AC0">
      <w:pPr>
        <w:rPr>
          <w:rFonts w:ascii="Arial" w:hAnsi="Arial" w:cs="Arial"/>
          <w:sz w:val="28"/>
          <w:szCs w:val="28"/>
        </w:rPr>
      </w:pPr>
    </w:p>
    <w:p w:rsidR="00114AC0" w:rsidRDefault="00114AC0" w:rsidP="002677BD">
      <w:pPr>
        <w:jc w:val="center"/>
        <w:rPr>
          <w:rFonts w:ascii="Arial" w:hAnsi="Arial" w:cs="Arial"/>
          <w:b/>
          <w:sz w:val="32"/>
          <w:szCs w:val="32"/>
        </w:rPr>
      </w:pPr>
    </w:p>
    <w:p w:rsidR="00B65E5B" w:rsidRPr="00047599" w:rsidRDefault="004403B5" w:rsidP="002677BD">
      <w:pPr>
        <w:jc w:val="center"/>
        <w:rPr>
          <w:rFonts w:ascii="Arial" w:hAnsi="Arial" w:cs="Arial"/>
          <w:b/>
          <w:sz w:val="32"/>
          <w:szCs w:val="32"/>
        </w:rPr>
      </w:pPr>
      <w:r w:rsidRPr="00047599">
        <w:rPr>
          <w:rFonts w:ascii="Arial" w:hAnsi="Arial" w:cs="Arial"/>
          <w:b/>
          <w:sz w:val="32"/>
          <w:szCs w:val="32"/>
        </w:rPr>
        <w:lastRenderedPageBreak/>
        <w:t>Suggested Level Descriptors</w:t>
      </w:r>
    </w:p>
    <w:p w:rsidR="004403B5" w:rsidRPr="004403B5" w:rsidRDefault="004403B5" w:rsidP="00312F0A">
      <w:pPr>
        <w:rPr>
          <w:rFonts w:ascii="Arial" w:hAnsi="Arial" w:cs="Arial"/>
          <w:b/>
          <w:i/>
          <w:sz w:val="28"/>
          <w:szCs w:val="28"/>
        </w:rPr>
      </w:pPr>
      <w:bookmarkStart w:id="0" w:name="level02"/>
      <w:bookmarkEnd w:id="0"/>
      <w:r w:rsidRPr="0094624C">
        <w:rPr>
          <w:rFonts w:ascii="Arial" w:hAnsi="Arial" w:cs="Arial"/>
          <w:b/>
          <w:i/>
          <w:sz w:val="28"/>
          <w:szCs w:val="28"/>
          <w:highlight w:val="lightGray"/>
        </w:rPr>
        <w:t>Level 2</w:t>
      </w:r>
    </w:p>
    <w:p w:rsidR="004403B5" w:rsidRDefault="004403B5" w:rsidP="00312F0A">
      <w:pPr>
        <w:rPr>
          <w:rFonts w:ascii="Arial" w:hAnsi="Arial" w:cs="Arial"/>
          <w:sz w:val="28"/>
          <w:szCs w:val="28"/>
        </w:rPr>
      </w:pPr>
      <w:r>
        <w:rPr>
          <w:rFonts w:ascii="Arial" w:hAnsi="Arial" w:cs="Arial"/>
          <w:sz w:val="28"/>
          <w:szCs w:val="28"/>
        </w:rPr>
        <w:t>Pupils plan and direct commands to make things happen such as controlling robots</w:t>
      </w:r>
    </w:p>
    <w:p w:rsidR="004403B5" w:rsidRDefault="004403B5" w:rsidP="00312F0A">
      <w:pPr>
        <w:rPr>
          <w:rFonts w:ascii="Arial" w:hAnsi="Arial" w:cs="Arial"/>
          <w:sz w:val="28"/>
          <w:szCs w:val="28"/>
        </w:rPr>
      </w:pPr>
      <w:r>
        <w:rPr>
          <w:rFonts w:ascii="Arial" w:hAnsi="Arial" w:cs="Arial"/>
          <w:sz w:val="28"/>
          <w:szCs w:val="28"/>
        </w:rPr>
        <w:t>Pupils solve simple problems by programming</w:t>
      </w:r>
    </w:p>
    <w:p w:rsidR="004403B5" w:rsidRDefault="004403B5" w:rsidP="00312F0A">
      <w:pPr>
        <w:rPr>
          <w:rFonts w:ascii="Arial" w:hAnsi="Arial" w:cs="Arial"/>
          <w:sz w:val="28"/>
          <w:szCs w:val="28"/>
        </w:rPr>
      </w:pPr>
      <w:r>
        <w:rPr>
          <w:rFonts w:ascii="Arial" w:hAnsi="Arial" w:cs="Arial"/>
          <w:sz w:val="28"/>
          <w:szCs w:val="28"/>
        </w:rPr>
        <w:t>Pupils can recognise simple sets of data</w:t>
      </w:r>
    </w:p>
    <w:p w:rsidR="004403B5" w:rsidRPr="0094624C" w:rsidRDefault="004403B5" w:rsidP="00312F0A">
      <w:pPr>
        <w:rPr>
          <w:rFonts w:ascii="Arial" w:hAnsi="Arial" w:cs="Arial"/>
          <w:b/>
          <w:i/>
          <w:color w:val="FFFFFF" w:themeColor="background1"/>
          <w:sz w:val="28"/>
          <w:szCs w:val="28"/>
        </w:rPr>
      </w:pPr>
      <w:bookmarkStart w:id="1" w:name="level03"/>
      <w:bookmarkEnd w:id="1"/>
      <w:r w:rsidRPr="0094624C">
        <w:rPr>
          <w:rFonts w:ascii="Arial" w:hAnsi="Arial" w:cs="Arial"/>
          <w:b/>
          <w:i/>
          <w:color w:val="FFFFFF" w:themeColor="background1"/>
          <w:sz w:val="28"/>
          <w:szCs w:val="28"/>
          <w:highlight w:val="darkRed"/>
        </w:rPr>
        <w:t>Level 3</w:t>
      </w:r>
    </w:p>
    <w:p w:rsidR="004403B5" w:rsidRDefault="007E5B89" w:rsidP="00312F0A">
      <w:pPr>
        <w:rPr>
          <w:rFonts w:ascii="Arial" w:hAnsi="Arial" w:cs="Arial"/>
          <w:sz w:val="28"/>
          <w:szCs w:val="28"/>
        </w:rPr>
      </w:pPr>
      <w:r>
        <w:rPr>
          <w:rFonts w:ascii="Arial" w:hAnsi="Arial" w:cs="Arial"/>
          <w:sz w:val="28"/>
          <w:szCs w:val="28"/>
        </w:rPr>
        <w:t>Pupils plan linear (non – branching) sequence of events</w:t>
      </w:r>
    </w:p>
    <w:p w:rsidR="007E5B89" w:rsidRDefault="007E5B89" w:rsidP="00312F0A">
      <w:pPr>
        <w:rPr>
          <w:rFonts w:ascii="Arial" w:hAnsi="Arial" w:cs="Arial"/>
          <w:sz w:val="28"/>
          <w:szCs w:val="28"/>
        </w:rPr>
      </w:pPr>
      <w:r>
        <w:rPr>
          <w:rFonts w:ascii="Arial" w:hAnsi="Arial" w:cs="Arial"/>
          <w:sz w:val="28"/>
          <w:szCs w:val="28"/>
        </w:rPr>
        <w:t xml:space="preserve">Pupils </w:t>
      </w:r>
      <w:r w:rsidR="00EE5B14">
        <w:rPr>
          <w:rFonts w:ascii="Arial" w:hAnsi="Arial" w:cs="Arial"/>
          <w:sz w:val="28"/>
          <w:szCs w:val="28"/>
        </w:rPr>
        <w:t>write a linear instruction to make things happen</w:t>
      </w:r>
    </w:p>
    <w:p w:rsidR="00EE5B14" w:rsidRDefault="00EE5B14" w:rsidP="00312F0A">
      <w:pPr>
        <w:rPr>
          <w:rFonts w:ascii="Arial" w:hAnsi="Arial" w:cs="Arial"/>
          <w:sz w:val="28"/>
          <w:szCs w:val="28"/>
        </w:rPr>
      </w:pPr>
      <w:r>
        <w:rPr>
          <w:rFonts w:ascii="Arial" w:hAnsi="Arial" w:cs="Arial"/>
          <w:sz w:val="28"/>
          <w:szCs w:val="28"/>
        </w:rPr>
        <w:t>Pupils develop and refine their instruction</w:t>
      </w:r>
    </w:p>
    <w:p w:rsidR="00EE5B14" w:rsidRDefault="00EE5B14" w:rsidP="00312F0A">
      <w:pPr>
        <w:rPr>
          <w:rFonts w:ascii="Arial" w:hAnsi="Arial" w:cs="Arial"/>
          <w:sz w:val="28"/>
          <w:szCs w:val="28"/>
        </w:rPr>
      </w:pPr>
      <w:r>
        <w:rPr>
          <w:rFonts w:ascii="Arial" w:hAnsi="Arial" w:cs="Arial"/>
          <w:sz w:val="28"/>
          <w:szCs w:val="28"/>
        </w:rPr>
        <w:t>Pupils present data in an appropriate and systematic way</w:t>
      </w:r>
    </w:p>
    <w:p w:rsidR="00EE5B14" w:rsidRDefault="00EE5B14" w:rsidP="00312F0A">
      <w:pPr>
        <w:rPr>
          <w:rFonts w:ascii="Arial" w:hAnsi="Arial" w:cs="Arial"/>
          <w:b/>
          <w:i/>
          <w:sz w:val="28"/>
          <w:szCs w:val="28"/>
        </w:rPr>
      </w:pPr>
      <w:bookmarkStart w:id="2" w:name="level04"/>
      <w:bookmarkEnd w:id="2"/>
      <w:r w:rsidRPr="0094624C">
        <w:rPr>
          <w:rFonts w:ascii="Arial" w:hAnsi="Arial" w:cs="Arial"/>
          <w:b/>
          <w:i/>
          <w:sz w:val="28"/>
          <w:szCs w:val="28"/>
          <w:highlight w:val="cyan"/>
        </w:rPr>
        <w:t>Level 4</w:t>
      </w:r>
    </w:p>
    <w:p w:rsidR="00EE5B14" w:rsidRDefault="00EE5B14" w:rsidP="00312F0A">
      <w:pPr>
        <w:rPr>
          <w:rFonts w:ascii="Arial" w:hAnsi="Arial" w:cs="Arial"/>
          <w:sz w:val="28"/>
          <w:szCs w:val="28"/>
        </w:rPr>
      </w:pPr>
      <w:r>
        <w:rPr>
          <w:rFonts w:ascii="Arial" w:hAnsi="Arial" w:cs="Arial"/>
          <w:sz w:val="28"/>
          <w:szCs w:val="28"/>
        </w:rPr>
        <w:t xml:space="preserve">Pupils can analyse and represent symbolically a </w:t>
      </w:r>
      <w:r w:rsidR="00FF3EBE">
        <w:rPr>
          <w:rFonts w:ascii="Arial" w:hAnsi="Arial" w:cs="Arial"/>
          <w:sz w:val="28"/>
          <w:szCs w:val="28"/>
        </w:rPr>
        <w:t>sequence</w:t>
      </w:r>
      <w:r>
        <w:rPr>
          <w:rFonts w:ascii="Arial" w:hAnsi="Arial" w:cs="Arial"/>
          <w:sz w:val="28"/>
          <w:szCs w:val="28"/>
        </w:rPr>
        <w:t xml:space="preserve"> of events</w:t>
      </w:r>
    </w:p>
    <w:p w:rsidR="002677BD" w:rsidRPr="002677BD" w:rsidRDefault="00EE5B14" w:rsidP="002677BD">
      <w:pPr>
        <w:rPr>
          <w:rFonts w:ascii="Arial" w:hAnsi="Arial" w:cs="Arial"/>
          <w:sz w:val="28"/>
          <w:szCs w:val="28"/>
        </w:rPr>
      </w:pPr>
      <w:r>
        <w:rPr>
          <w:rFonts w:ascii="Arial" w:hAnsi="Arial" w:cs="Arial"/>
          <w:sz w:val="28"/>
          <w:szCs w:val="28"/>
        </w:rPr>
        <w:t>Pupils can recognise different types of data; text, number and instruction</w:t>
      </w:r>
    </w:p>
    <w:p w:rsidR="002677BD" w:rsidRDefault="002677BD" w:rsidP="002677BD">
      <w:pPr>
        <w:pStyle w:val="Default"/>
        <w:rPr>
          <w:rFonts w:ascii="Arial" w:hAnsi="Arial" w:cs="Arial"/>
          <w:sz w:val="28"/>
          <w:szCs w:val="28"/>
        </w:rPr>
      </w:pPr>
      <w:r w:rsidRPr="002677BD">
        <w:rPr>
          <w:rFonts w:ascii="Arial" w:hAnsi="Arial" w:cs="Arial"/>
          <w:sz w:val="28"/>
          <w:szCs w:val="28"/>
        </w:rPr>
        <w:t>Pupils understand the need for care and precision of syntax and typography in giving instructions.</w:t>
      </w:r>
    </w:p>
    <w:p w:rsidR="002677BD" w:rsidRPr="002677BD" w:rsidRDefault="002677BD" w:rsidP="002677BD">
      <w:pPr>
        <w:pStyle w:val="Default"/>
        <w:rPr>
          <w:rFonts w:ascii="Arial" w:hAnsi="Arial" w:cs="Arial"/>
          <w:sz w:val="28"/>
          <w:szCs w:val="28"/>
        </w:rPr>
      </w:pPr>
      <w:r w:rsidRPr="002677BD">
        <w:rPr>
          <w:rFonts w:ascii="Arial" w:hAnsi="Arial" w:cs="Arial"/>
          <w:sz w:val="28"/>
          <w:szCs w:val="28"/>
        </w:rPr>
        <w:t xml:space="preserve"> </w:t>
      </w:r>
    </w:p>
    <w:p w:rsidR="002677BD" w:rsidRDefault="002677BD" w:rsidP="002677BD">
      <w:pPr>
        <w:pStyle w:val="Default"/>
        <w:rPr>
          <w:rFonts w:ascii="Arial" w:hAnsi="Arial" w:cs="Arial"/>
          <w:sz w:val="28"/>
          <w:szCs w:val="28"/>
        </w:rPr>
      </w:pPr>
      <w:r w:rsidRPr="002677BD">
        <w:rPr>
          <w:rFonts w:ascii="Arial" w:hAnsi="Arial" w:cs="Arial"/>
          <w:sz w:val="28"/>
          <w:szCs w:val="28"/>
        </w:rPr>
        <w:t>Pupils can give instructions invo</w:t>
      </w:r>
      <w:r>
        <w:rPr>
          <w:rFonts w:ascii="Arial" w:hAnsi="Arial" w:cs="Arial"/>
          <w:sz w:val="28"/>
          <w:szCs w:val="28"/>
        </w:rPr>
        <w:t>lving selection and repetition.</w:t>
      </w:r>
    </w:p>
    <w:p w:rsidR="002677BD" w:rsidRPr="002677BD" w:rsidRDefault="002677BD" w:rsidP="002677BD">
      <w:pPr>
        <w:pStyle w:val="Default"/>
        <w:rPr>
          <w:rFonts w:ascii="Arial" w:hAnsi="Arial" w:cs="Arial"/>
          <w:sz w:val="28"/>
          <w:szCs w:val="28"/>
        </w:rPr>
      </w:pPr>
    </w:p>
    <w:p w:rsidR="002677BD" w:rsidRPr="002677BD" w:rsidRDefault="002677BD" w:rsidP="002677BD">
      <w:pPr>
        <w:pStyle w:val="Default"/>
        <w:rPr>
          <w:rFonts w:ascii="Arial" w:hAnsi="Arial" w:cs="Arial"/>
          <w:sz w:val="28"/>
          <w:szCs w:val="28"/>
        </w:rPr>
      </w:pPr>
      <w:r w:rsidRPr="002677BD">
        <w:rPr>
          <w:rFonts w:ascii="Arial" w:hAnsi="Arial" w:cs="Arial"/>
          <w:sz w:val="28"/>
          <w:szCs w:val="28"/>
        </w:rPr>
        <w:lastRenderedPageBreak/>
        <w:t xml:space="preserve">Pupils can ‘think through’ an algorithm and predict an output. </w:t>
      </w:r>
    </w:p>
    <w:p w:rsidR="002677BD" w:rsidRDefault="002677BD" w:rsidP="002677BD">
      <w:pPr>
        <w:rPr>
          <w:rFonts w:ascii="Arial" w:hAnsi="Arial" w:cs="Arial"/>
          <w:sz w:val="28"/>
          <w:szCs w:val="28"/>
        </w:rPr>
      </w:pPr>
      <w:r w:rsidRPr="002677BD">
        <w:rPr>
          <w:rFonts w:ascii="Arial" w:hAnsi="Arial" w:cs="Arial"/>
          <w:sz w:val="28"/>
          <w:szCs w:val="28"/>
        </w:rPr>
        <w:t>Pupils can present data in a structured format suitable for processing.</w:t>
      </w:r>
    </w:p>
    <w:p w:rsidR="002677BD" w:rsidRDefault="002677BD" w:rsidP="002677BD">
      <w:pPr>
        <w:rPr>
          <w:rFonts w:ascii="Arial" w:hAnsi="Arial" w:cs="Arial"/>
          <w:b/>
          <w:i/>
          <w:sz w:val="28"/>
          <w:szCs w:val="28"/>
        </w:rPr>
      </w:pPr>
      <w:bookmarkStart w:id="3" w:name="level05"/>
      <w:bookmarkEnd w:id="3"/>
      <w:r w:rsidRPr="0094624C">
        <w:rPr>
          <w:rFonts w:ascii="Arial" w:hAnsi="Arial" w:cs="Arial"/>
          <w:b/>
          <w:i/>
          <w:sz w:val="28"/>
          <w:szCs w:val="28"/>
          <w:highlight w:val="magenta"/>
        </w:rPr>
        <w:t>Level 5</w:t>
      </w:r>
    </w:p>
    <w:p w:rsidR="002677BD" w:rsidRPr="002677BD" w:rsidRDefault="002677BD" w:rsidP="002677BD">
      <w:pPr>
        <w:rPr>
          <w:rFonts w:ascii="Arial" w:hAnsi="Arial" w:cs="Arial"/>
          <w:sz w:val="28"/>
          <w:szCs w:val="28"/>
        </w:rPr>
      </w:pPr>
      <w:r w:rsidRPr="002677BD">
        <w:rPr>
          <w:rFonts w:ascii="Arial" w:hAnsi="Arial" w:cs="Arial"/>
          <w:sz w:val="28"/>
          <w:szCs w:val="28"/>
        </w:rPr>
        <w:t>Pupils partially decompose a problem into its sub-problems and make use of a notation to represent it.</w:t>
      </w:r>
    </w:p>
    <w:p w:rsidR="002677BD" w:rsidRPr="002677BD" w:rsidRDefault="002677BD" w:rsidP="002677BD">
      <w:pPr>
        <w:rPr>
          <w:rFonts w:ascii="Arial" w:hAnsi="Arial" w:cs="Arial"/>
          <w:sz w:val="28"/>
          <w:szCs w:val="28"/>
        </w:rPr>
      </w:pPr>
      <w:r w:rsidRPr="002677BD">
        <w:rPr>
          <w:rFonts w:ascii="Arial" w:hAnsi="Arial" w:cs="Arial"/>
          <w:sz w:val="28"/>
          <w:szCs w:val="28"/>
        </w:rPr>
        <w:t>Pupils analyse and present an algorithm for a given task.</w:t>
      </w:r>
    </w:p>
    <w:p w:rsidR="002677BD" w:rsidRPr="002677BD" w:rsidRDefault="002677BD" w:rsidP="002677BD">
      <w:pPr>
        <w:rPr>
          <w:rFonts w:ascii="Arial" w:hAnsi="Arial" w:cs="Arial"/>
          <w:sz w:val="28"/>
          <w:szCs w:val="28"/>
        </w:rPr>
      </w:pPr>
      <w:r w:rsidRPr="002677BD">
        <w:rPr>
          <w:rFonts w:ascii="Arial" w:hAnsi="Arial" w:cs="Arial"/>
          <w:sz w:val="28"/>
          <w:szCs w:val="28"/>
        </w:rPr>
        <w:t>Pupils recognise similarities between simple problems and the commonality in the algorithms used to solve them.</w:t>
      </w:r>
    </w:p>
    <w:p w:rsidR="002677BD" w:rsidRPr="002677BD" w:rsidRDefault="002677BD" w:rsidP="002677BD">
      <w:pPr>
        <w:rPr>
          <w:rFonts w:ascii="Arial" w:hAnsi="Arial" w:cs="Arial"/>
          <w:sz w:val="28"/>
          <w:szCs w:val="28"/>
        </w:rPr>
      </w:pPr>
      <w:r w:rsidRPr="002677BD">
        <w:rPr>
          <w:rFonts w:ascii="Arial" w:hAnsi="Arial" w:cs="Arial"/>
          <w:sz w:val="28"/>
          <w:szCs w:val="28"/>
        </w:rPr>
        <w:t>Pupils explore the effects of changing the variables in a model or program.</w:t>
      </w:r>
    </w:p>
    <w:p w:rsidR="002677BD" w:rsidRPr="002677BD" w:rsidRDefault="002677BD" w:rsidP="002677BD">
      <w:pPr>
        <w:rPr>
          <w:rFonts w:ascii="Arial" w:hAnsi="Arial" w:cs="Arial"/>
          <w:sz w:val="28"/>
          <w:szCs w:val="28"/>
        </w:rPr>
      </w:pPr>
      <w:r w:rsidRPr="002677BD">
        <w:rPr>
          <w:rFonts w:ascii="Arial" w:hAnsi="Arial" w:cs="Arial"/>
          <w:sz w:val="28"/>
          <w:szCs w:val="28"/>
        </w:rPr>
        <w:t>Pupils develop, try out and refine sequences of instructions, and show efficiency in framing these instructions. They are able to reflect critically on their programs in order to make improvements in subsequent programming exercises.</w:t>
      </w:r>
    </w:p>
    <w:p w:rsidR="002677BD" w:rsidRPr="002677BD" w:rsidRDefault="002677BD" w:rsidP="002677BD">
      <w:pPr>
        <w:rPr>
          <w:rFonts w:ascii="Arial" w:hAnsi="Arial" w:cs="Arial"/>
          <w:sz w:val="28"/>
          <w:szCs w:val="28"/>
        </w:rPr>
      </w:pPr>
      <w:r w:rsidRPr="002677BD">
        <w:rPr>
          <w:rFonts w:ascii="Arial" w:hAnsi="Arial" w:cs="Arial"/>
          <w:sz w:val="28"/>
          <w:szCs w:val="28"/>
        </w:rPr>
        <w:t>Pupils are able to make use of procedures without parameters in their programs; Pupils will also be able to manipulate strings and select appropriate data types.</w:t>
      </w:r>
    </w:p>
    <w:p w:rsidR="002677BD" w:rsidRDefault="002677BD" w:rsidP="002677BD">
      <w:pPr>
        <w:rPr>
          <w:rFonts w:ascii="Arial" w:hAnsi="Arial" w:cs="Arial"/>
          <w:sz w:val="28"/>
          <w:szCs w:val="28"/>
        </w:rPr>
      </w:pPr>
      <w:r w:rsidRPr="002677BD">
        <w:rPr>
          <w:rFonts w:ascii="Arial" w:hAnsi="Arial" w:cs="Arial"/>
          <w:sz w:val="28"/>
          <w:szCs w:val="28"/>
        </w:rPr>
        <w:t>Pupils can design and use simple (1D) data structures.</w:t>
      </w:r>
    </w:p>
    <w:p w:rsidR="00114AC0" w:rsidRDefault="00114AC0" w:rsidP="002677BD">
      <w:pPr>
        <w:rPr>
          <w:rFonts w:ascii="Arial" w:hAnsi="Arial" w:cs="Arial"/>
          <w:b/>
          <w:i/>
          <w:sz w:val="28"/>
          <w:szCs w:val="28"/>
        </w:rPr>
      </w:pPr>
    </w:p>
    <w:p w:rsidR="00114AC0" w:rsidRDefault="00114AC0" w:rsidP="002677BD">
      <w:pPr>
        <w:rPr>
          <w:rFonts w:ascii="Arial" w:hAnsi="Arial" w:cs="Arial"/>
          <w:b/>
          <w:i/>
          <w:sz w:val="28"/>
          <w:szCs w:val="28"/>
        </w:rPr>
      </w:pPr>
    </w:p>
    <w:p w:rsidR="00FF3EBE" w:rsidRDefault="00FF3EBE" w:rsidP="002677BD">
      <w:pPr>
        <w:rPr>
          <w:rFonts w:ascii="Arial" w:hAnsi="Arial" w:cs="Arial"/>
          <w:b/>
          <w:i/>
          <w:sz w:val="28"/>
          <w:szCs w:val="28"/>
        </w:rPr>
      </w:pPr>
    </w:p>
    <w:p w:rsidR="00FF3EBE" w:rsidRDefault="00FF3EBE" w:rsidP="002677BD">
      <w:pPr>
        <w:rPr>
          <w:rFonts w:ascii="Arial" w:hAnsi="Arial" w:cs="Arial"/>
          <w:b/>
          <w:i/>
          <w:sz w:val="28"/>
          <w:szCs w:val="28"/>
        </w:rPr>
      </w:pPr>
    </w:p>
    <w:p w:rsidR="002677BD" w:rsidRPr="002677BD" w:rsidRDefault="002677BD" w:rsidP="002677BD">
      <w:pPr>
        <w:rPr>
          <w:rFonts w:ascii="Arial" w:hAnsi="Arial" w:cs="Arial"/>
          <w:b/>
          <w:i/>
          <w:sz w:val="28"/>
          <w:szCs w:val="28"/>
        </w:rPr>
      </w:pPr>
      <w:bookmarkStart w:id="4" w:name="level06"/>
      <w:bookmarkEnd w:id="4"/>
      <w:r w:rsidRPr="0094624C">
        <w:rPr>
          <w:rFonts w:ascii="Arial" w:hAnsi="Arial" w:cs="Arial"/>
          <w:b/>
          <w:i/>
          <w:sz w:val="28"/>
          <w:szCs w:val="28"/>
          <w:highlight w:val="blue"/>
        </w:rPr>
        <w:lastRenderedPageBreak/>
        <w:t>Level 6</w:t>
      </w:r>
    </w:p>
    <w:p w:rsidR="002677BD" w:rsidRPr="002677BD" w:rsidRDefault="002677BD" w:rsidP="002677BD">
      <w:pPr>
        <w:rPr>
          <w:rFonts w:ascii="Arial" w:hAnsi="Arial" w:cs="Arial"/>
          <w:sz w:val="28"/>
          <w:szCs w:val="28"/>
        </w:rPr>
      </w:pPr>
      <w:r w:rsidRPr="002677BD">
        <w:rPr>
          <w:rFonts w:ascii="Arial" w:hAnsi="Arial" w:cs="Arial"/>
          <w:sz w:val="28"/>
          <w:szCs w:val="28"/>
        </w:rPr>
        <w:t>Pupils describe more complex algorithms, for example, sorting or searching algorithms.</w:t>
      </w:r>
    </w:p>
    <w:p w:rsidR="002677BD" w:rsidRPr="002677BD" w:rsidRDefault="002677BD" w:rsidP="002677BD">
      <w:pPr>
        <w:rPr>
          <w:rFonts w:ascii="Arial" w:hAnsi="Arial" w:cs="Arial"/>
          <w:sz w:val="28"/>
          <w:szCs w:val="28"/>
        </w:rPr>
      </w:pPr>
      <w:r w:rsidRPr="002677BD">
        <w:rPr>
          <w:rFonts w:ascii="Arial" w:hAnsi="Arial" w:cs="Arial"/>
          <w:sz w:val="28"/>
          <w:szCs w:val="28"/>
        </w:rPr>
        <w:t>Pupils can describe systems and their components using diagrams.</w:t>
      </w:r>
    </w:p>
    <w:p w:rsidR="002677BD" w:rsidRPr="002677BD" w:rsidRDefault="002677BD" w:rsidP="002677BD">
      <w:pPr>
        <w:rPr>
          <w:rFonts w:ascii="Arial" w:hAnsi="Arial" w:cs="Arial"/>
          <w:sz w:val="28"/>
          <w:szCs w:val="28"/>
        </w:rPr>
      </w:pPr>
      <w:r w:rsidRPr="002677BD">
        <w:rPr>
          <w:rFonts w:ascii="Arial" w:hAnsi="Arial" w:cs="Arial"/>
          <w:sz w:val="28"/>
          <w:szCs w:val="28"/>
        </w:rPr>
        <w:t>Pupils can fully decompose a problem into its sub-problems and can make use of a notation to represent it.</w:t>
      </w:r>
    </w:p>
    <w:p w:rsidR="002677BD" w:rsidRPr="002677BD" w:rsidRDefault="002677BD" w:rsidP="002677BD">
      <w:pPr>
        <w:rPr>
          <w:rFonts w:ascii="Arial" w:hAnsi="Arial" w:cs="Arial"/>
          <w:sz w:val="28"/>
          <w:szCs w:val="28"/>
        </w:rPr>
      </w:pPr>
      <w:r w:rsidRPr="002677BD">
        <w:rPr>
          <w:rFonts w:ascii="Arial" w:hAnsi="Arial" w:cs="Arial"/>
          <w:sz w:val="28"/>
          <w:szCs w:val="28"/>
        </w:rPr>
        <w:t>Pupils can recognise similarities in given simple problems and able to produce a model which fits some aspects of these problems.</w:t>
      </w:r>
    </w:p>
    <w:p w:rsidR="002677BD" w:rsidRPr="002677BD" w:rsidRDefault="002677BD" w:rsidP="002677BD">
      <w:pPr>
        <w:rPr>
          <w:rFonts w:ascii="Arial" w:hAnsi="Arial" w:cs="Arial"/>
          <w:sz w:val="28"/>
          <w:szCs w:val="28"/>
        </w:rPr>
      </w:pPr>
      <w:r w:rsidRPr="002677BD">
        <w:rPr>
          <w:rFonts w:ascii="Arial" w:hAnsi="Arial" w:cs="Arial"/>
          <w:sz w:val="28"/>
          <w:szCs w:val="28"/>
        </w:rPr>
        <w:t>Pupils use programming interfaces to make predictions and vary the rules within the programs. Pupils assess the validity of their programs by considering or comparing alternative solutions.</w:t>
      </w:r>
    </w:p>
    <w:p w:rsidR="002677BD" w:rsidRPr="002677BD" w:rsidRDefault="002677BD" w:rsidP="002677BD">
      <w:pPr>
        <w:rPr>
          <w:rFonts w:ascii="Arial" w:hAnsi="Arial" w:cs="Arial"/>
          <w:sz w:val="28"/>
          <w:szCs w:val="28"/>
        </w:rPr>
      </w:pPr>
      <w:r w:rsidRPr="002677BD">
        <w:rPr>
          <w:rFonts w:ascii="Arial" w:hAnsi="Arial" w:cs="Arial"/>
          <w:sz w:val="28"/>
          <w:szCs w:val="28"/>
        </w:rPr>
        <w:t>Pupils are capable of independently writing or debugging a short program.</w:t>
      </w:r>
    </w:p>
    <w:p w:rsidR="002677BD" w:rsidRPr="002677BD" w:rsidRDefault="002677BD" w:rsidP="002677BD">
      <w:pPr>
        <w:rPr>
          <w:rFonts w:ascii="Arial" w:hAnsi="Arial" w:cs="Arial"/>
          <w:sz w:val="28"/>
          <w:szCs w:val="28"/>
        </w:rPr>
      </w:pPr>
      <w:r w:rsidRPr="002677BD">
        <w:rPr>
          <w:rFonts w:ascii="Arial" w:hAnsi="Arial" w:cs="Arial"/>
          <w:sz w:val="28"/>
          <w:szCs w:val="28"/>
        </w:rPr>
        <w:t>Pupils make use of procedures with parameters and functions returning values in their programs and are also able to manipulate 1-dimensional arrays.</w:t>
      </w:r>
    </w:p>
    <w:p w:rsidR="00EE5B14" w:rsidRDefault="002677BD" w:rsidP="002677BD">
      <w:pPr>
        <w:rPr>
          <w:rFonts w:ascii="Arial" w:hAnsi="Arial" w:cs="Arial"/>
          <w:sz w:val="28"/>
          <w:szCs w:val="28"/>
        </w:rPr>
      </w:pPr>
      <w:r w:rsidRPr="002677BD">
        <w:rPr>
          <w:rFonts w:ascii="Arial" w:hAnsi="Arial" w:cs="Arial"/>
          <w:sz w:val="28"/>
          <w:szCs w:val="28"/>
        </w:rPr>
        <w:t>Pupils can design and use 2D data structures.</w:t>
      </w:r>
    </w:p>
    <w:p w:rsidR="00FF3EBE" w:rsidRDefault="00FF3EBE" w:rsidP="002677BD">
      <w:pPr>
        <w:rPr>
          <w:rFonts w:ascii="Arial" w:hAnsi="Arial" w:cs="Arial"/>
          <w:b/>
          <w:i/>
          <w:sz w:val="28"/>
          <w:szCs w:val="28"/>
        </w:rPr>
      </w:pPr>
    </w:p>
    <w:p w:rsidR="00FF3EBE" w:rsidRDefault="00FF3EBE" w:rsidP="002677BD">
      <w:pPr>
        <w:rPr>
          <w:rFonts w:ascii="Arial" w:hAnsi="Arial" w:cs="Arial"/>
          <w:b/>
          <w:i/>
          <w:sz w:val="28"/>
          <w:szCs w:val="28"/>
        </w:rPr>
      </w:pPr>
    </w:p>
    <w:p w:rsidR="00FF3EBE" w:rsidRDefault="00FF3EBE" w:rsidP="002677BD">
      <w:pPr>
        <w:rPr>
          <w:rFonts w:ascii="Arial" w:hAnsi="Arial" w:cs="Arial"/>
          <w:b/>
          <w:i/>
          <w:sz w:val="28"/>
          <w:szCs w:val="28"/>
        </w:rPr>
      </w:pPr>
    </w:p>
    <w:p w:rsidR="00736B65" w:rsidRDefault="00736B65" w:rsidP="002677BD">
      <w:pPr>
        <w:rPr>
          <w:rFonts w:ascii="Arial" w:hAnsi="Arial" w:cs="Arial"/>
          <w:b/>
          <w:i/>
          <w:sz w:val="28"/>
          <w:szCs w:val="28"/>
        </w:rPr>
      </w:pPr>
    </w:p>
    <w:p w:rsidR="00736B65" w:rsidRDefault="00736B65" w:rsidP="002677BD">
      <w:pPr>
        <w:rPr>
          <w:rFonts w:ascii="Arial" w:hAnsi="Arial" w:cs="Arial"/>
          <w:b/>
          <w:i/>
          <w:sz w:val="28"/>
          <w:szCs w:val="28"/>
        </w:rPr>
      </w:pPr>
    </w:p>
    <w:p w:rsidR="002677BD" w:rsidRPr="002677BD" w:rsidRDefault="002677BD" w:rsidP="002677BD">
      <w:pPr>
        <w:rPr>
          <w:rFonts w:ascii="Arial" w:hAnsi="Arial" w:cs="Arial"/>
          <w:b/>
          <w:i/>
          <w:sz w:val="28"/>
          <w:szCs w:val="28"/>
        </w:rPr>
      </w:pPr>
      <w:r w:rsidRPr="0094624C">
        <w:rPr>
          <w:rFonts w:ascii="Arial" w:hAnsi="Arial" w:cs="Arial"/>
          <w:b/>
          <w:i/>
          <w:sz w:val="28"/>
          <w:szCs w:val="28"/>
          <w:highlight w:val="darkYellow"/>
        </w:rPr>
        <w:lastRenderedPageBreak/>
        <w:t>Level 7</w:t>
      </w:r>
    </w:p>
    <w:p w:rsidR="002677BD" w:rsidRPr="002677BD" w:rsidRDefault="002677BD" w:rsidP="002677BD">
      <w:pPr>
        <w:rPr>
          <w:rFonts w:ascii="Arial" w:hAnsi="Arial" w:cs="Arial"/>
          <w:sz w:val="28"/>
          <w:szCs w:val="28"/>
        </w:rPr>
      </w:pPr>
      <w:r w:rsidRPr="002677BD">
        <w:rPr>
          <w:rFonts w:ascii="Arial" w:hAnsi="Arial" w:cs="Arial"/>
          <w:sz w:val="28"/>
          <w:szCs w:val="28"/>
        </w:rPr>
        <w:t>Pupils describe key algorithms, for example sorting/searching, parity, and are aware of efficiency.</w:t>
      </w:r>
    </w:p>
    <w:p w:rsidR="002677BD" w:rsidRPr="002677BD" w:rsidRDefault="002677BD" w:rsidP="002677BD">
      <w:pPr>
        <w:rPr>
          <w:rFonts w:ascii="Arial" w:hAnsi="Arial" w:cs="Arial"/>
          <w:sz w:val="28"/>
          <w:szCs w:val="28"/>
        </w:rPr>
      </w:pPr>
      <w:r w:rsidRPr="002677BD">
        <w:rPr>
          <w:rFonts w:ascii="Arial" w:hAnsi="Arial" w:cs="Arial"/>
          <w:sz w:val="28"/>
          <w:szCs w:val="28"/>
        </w:rPr>
        <w:t>Pupils can fully decompose a problem into its sub-problems and can make error-free use of an appropriate notation to represent it.</w:t>
      </w:r>
    </w:p>
    <w:p w:rsidR="002677BD" w:rsidRPr="002677BD" w:rsidRDefault="002677BD" w:rsidP="002677BD">
      <w:pPr>
        <w:rPr>
          <w:rFonts w:ascii="Arial" w:hAnsi="Arial" w:cs="Arial"/>
          <w:sz w:val="28"/>
          <w:szCs w:val="28"/>
        </w:rPr>
      </w:pPr>
      <w:r w:rsidRPr="002677BD">
        <w:rPr>
          <w:rFonts w:ascii="Arial" w:hAnsi="Arial" w:cs="Arial"/>
          <w:sz w:val="28"/>
          <w:szCs w:val="28"/>
        </w:rPr>
        <w:t>Pupils can recognise similarities in given more complex problems and are able to produce a model which fits some aspects of these problems.</w:t>
      </w:r>
    </w:p>
    <w:p w:rsidR="002677BD" w:rsidRPr="002677BD" w:rsidRDefault="002677BD" w:rsidP="002677BD">
      <w:pPr>
        <w:rPr>
          <w:rFonts w:ascii="Arial" w:hAnsi="Arial" w:cs="Arial"/>
          <w:sz w:val="28"/>
          <w:szCs w:val="28"/>
        </w:rPr>
      </w:pPr>
      <w:r w:rsidRPr="002677BD">
        <w:rPr>
          <w:rFonts w:ascii="Arial" w:hAnsi="Arial" w:cs="Arial"/>
          <w:sz w:val="28"/>
          <w:szCs w:val="28"/>
        </w:rPr>
        <w:t>Pupils use pre-constructed modules of code to build a system.</w:t>
      </w:r>
    </w:p>
    <w:p w:rsidR="002677BD" w:rsidRPr="002677BD" w:rsidRDefault="002677BD" w:rsidP="002677BD">
      <w:pPr>
        <w:rPr>
          <w:rFonts w:ascii="Arial" w:hAnsi="Arial" w:cs="Arial"/>
          <w:sz w:val="28"/>
          <w:szCs w:val="28"/>
        </w:rPr>
      </w:pPr>
      <w:r w:rsidRPr="002677BD">
        <w:rPr>
          <w:rFonts w:ascii="Arial" w:hAnsi="Arial" w:cs="Arial"/>
          <w:sz w:val="28"/>
          <w:szCs w:val="28"/>
        </w:rPr>
        <w:t>Pupils can design and use complex data structures including relational databases.</w:t>
      </w:r>
    </w:p>
    <w:p w:rsidR="002677BD" w:rsidRPr="002677BD" w:rsidRDefault="002677BD" w:rsidP="002677BD">
      <w:pPr>
        <w:rPr>
          <w:rFonts w:ascii="Arial" w:hAnsi="Arial" w:cs="Arial"/>
          <w:sz w:val="28"/>
          <w:szCs w:val="28"/>
        </w:rPr>
      </w:pPr>
      <w:r w:rsidRPr="002677BD">
        <w:rPr>
          <w:rFonts w:ascii="Arial" w:hAnsi="Arial" w:cs="Arial"/>
          <w:sz w:val="28"/>
          <w:szCs w:val="28"/>
        </w:rPr>
        <w:t>Pupils select and use programming tools suited to their work in a variety of contexts, translating specifications expressed in ordinary language into the form required by the system.</w:t>
      </w:r>
    </w:p>
    <w:p w:rsidR="002677BD" w:rsidRPr="002677BD" w:rsidRDefault="002677BD" w:rsidP="002677BD">
      <w:pPr>
        <w:rPr>
          <w:rFonts w:ascii="Arial" w:hAnsi="Arial" w:cs="Arial"/>
          <w:sz w:val="28"/>
          <w:szCs w:val="28"/>
        </w:rPr>
      </w:pPr>
      <w:r w:rsidRPr="002677BD">
        <w:rPr>
          <w:rFonts w:ascii="Arial" w:hAnsi="Arial" w:cs="Arial"/>
          <w:sz w:val="28"/>
          <w:szCs w:val="28"/>
        </w:rPr>
        <w:t>Pupils consider the benefits and limitations of programming tools and of the results they produce, and pupils use these results to inform future judgements about the quality of their programming.</w:t>
      </w:r>
    </w:p>
    <w:p w:rsidR="002677BD" w:rsidRPr="002677BD" w:rsidRDefault="002677BD" w:rsidP="002677BD">
      <w:pPr>
        <w:rPr>
          <w:rFonts w:ascii="Arial" w:hAnsi="Arial" w:cs="Arial"/>
          <w:sz w:val="28"/>
          <w:szCs w:val="28"/>
        </w:rPr>
      </w:pPr>
      <w:r w:rsidRPr="002677BD">
        <w:rPr>
          <w:rFonts w:ascii="Arial" w:hAnsi="Arial" w:cs="Arial"/>
          <w:sz w:val="28"/>
          <w:szCs w:val="28"/>
        </w:rPr>
        <w:t>Pupils program in a text-based programming language, demonstrating the processes outlined above. Pupils document and demonstrate that their work is maintainable. Pupils can debug statements.</w:t>
      </w:r>
    </w:p>
    <w:p w:rsidR="002677BD" w:rsidRPr="002677BD" w:rsidRDefault="002677BD" w:rsidP="002677BD">
      <w:pPr>
        <w:rPr>
          <w:rFonts w:ascii="Arial" w:hAnsi="Arial" w:cs="Arial"/>
          <w:sz w:val="28"/>
          <w:szCs w:val="28"/>
        </w:rPr>
      </w:pPr>
      <w:r w:rsidRPr="002677BD">
        <w:rPr>
          <w:rFonts w:ascii="Arial" w:hAnsi="Arial" w:cs="Arial"/>
          <w:sz w:val="28"/>
          <w:szCs w:val="28"/>
        </w:rPr>
        <w:t>Pupils can analyse complex data structures, use them in programs and simplify them.</w:t>
      </w:r>
    </w:p>
    <w:p w:rsidR="00FF3EBE" w:rsidRDefault="00FF3EBE" w:rsidP="002677BD">
      <w:pPr>
        <w:rPr>
          <w:rFonts w:ascii="Arial" w:hAnsi="Arial" w:cs="Arial"/>
          <w:b/>
          <w:i/>
          <w:sz w:val="28"/>
          <w:szCs w:val="28"/>
        </w:rPr>
      </w:pPr>
    </w:p>
    <w:p w:rsidR="00FF3EBE" w:rsidRDefault="00FF3EBE" w:rsidP="002677BD">
      <w:pPr>
        <w:rPr>
          <w:rFonts w:ascii="Arial" w:hAnsi="Arial" w:cs="Arial"/>
          <w:b/>
          <w:i/>
          <w:sz w:val="28"/>
          <w:szCs w:val="28"/>
        </w:rPr>
      </w:pPr>
    </w:p>
    <w:p w:rsidR="00FF3EBE" w:rsidRDefault="00FF3EBE" w:rsidP="002677BD">
      <w:pPr>
        <w:rPr>
          <w:rFonts w:ascii="Arial" w:hAnsi="Arial" w:cs="Arial"/>
          <w:b/>
          <w:i/>
          <w:sz w:val="28"/>
          <w:szCs w:val="28"/>
        </w:rPr>
      </w:pPr>
    </w:p>
    <w:p w:rsidR="002677BD" w:rsidRPr="002677BD" w:rsidRDefault="002677BD" w:rsidP="002677BD">
      <w:pPr>
        <w:rPr>
          <w:rFonts w:ascii="Arial" w:hAnsi="Arial" w:cs="Arial"/>
          <w:b/>
          <w:i/>
          <w:sz w:val="28"/>
          <w:szCs w:val="28"/>
        </w:rPr>
      </w:pPr>
      <w:bookmarkStart w:id="5" w:name="level08"/>
      <w:bookmarkEnd w:id="5"/>
      <w:r w:rsidRPr="0094624C">
        <w:rPr>
          <w:rFonts w:ascii="Arial" w:hAnsi="Arial" w:cs="Arial"/>
          <w:b/>
          <w:i/>
          <w:sz w:val="28"/>
          <w:szCs w:val="28"/>
          <w:highlight w:val="yellow"/>
        </w:rPr>
        <w:lastRenderedPageBreak/>
        <w:t>Level 8</w:t>
      </w:r>
    </w:p>
    <w:p w:rsidR="002677BD" w:rsidRPr="002677BD" w:rsidRDefault="002677BD" w:rsidP="002677BD">
      <w:pPr>
        <w:rPr>
          <w:rFonts w:ascii="Arial" w:hAnsi="Arial" w:cs="Arial"/>
          <w:sz w:val="28"/>
          <w:szCs w:val="28"/>
        </w:rPr>
      </w:pPr>
      <w:r w:rsidRPr="002677BD">
        <w:rPr>
          <w:rFonts w:ascii="Arial" w:hAnsi="Arial" w:cs="Arial"/>
          <w:sz w:val="28"/>
          <w:szCs w:val="28"/>
        </w:rPr>
        <w:t>Pupils independently select appropriate programming constructs for specific tasks, taking into account ease of use and suitability.</w:t>
      </w:r>
    </w:p>
    <w:p w:rsidR="002677BD" w:rsidRPr="002677BD" w:rsidRDefault="002677BD" w:rsidP="002677BD">
      <w:pPr>
        <w:rPr>
          <w:rFonts w:ascii="Arial" w:hAnsi="Arial" w:cs="Arial"/>
          <w:sz w:val="28"/>
          <w:szCs w:val="28"/>
        </w:rPr>
      </w:pPr>
      <w:r w:rsidRPr="002677BD">
        <w:rPr>
          <w:rFonts w:ascii="Arial" w:hAnsi="Arial" w:cs="Arial"/>
          <w:sz w:val="28"/>
          <w:szCs w:val="28"/>
        </w:rPr>
        <w:t>Pupils can recognise similarities in more complex problems and are able to produce a model that fits most aspects of these problems</w:t>
      </w:r>
    </w:p>
    <w:p w:rsidR="002677BD" w:rsidRPr="002677BD" w:rsidRDefault="002677BD" w:rsidP="002677BD">
      <w:pPr>
        <w:rPr>
          <w:rFonts w:ascii="Arial" w:hAnsi="Arial" w:cs="Arial"/>
          <w:sz w:val="28"/>
          <w:szCs w:val="28"/>
        </w:rPr>
      </w:pPr>
      <w:r w:rsidRPr="002677BD">
        <w:rPr>
          <w:rFonts w:ascii="Arial" w:hAnsi="Arial" w:cs="Arial"/>
          <w:sz w:val="28"/>
          <w:szCs w:val="28"/>
        </w:rPr>
        <w:t>Pupils independently write the program for others to use and apply advanced debugging procedures.</w:t>
      </w:r>
    </w:p>
    <w:p w:rsidR="002677BD" w:rsidRPr="002677BD" w:rsidRDefault="002677BD" w:rsidP="002677BD">
      <w:pPr>
        <w:rPr>
          <w:rFonts w:ascii="Arial" w:hAnsi="Arial" w:cs="Arial"/>
          <w:sz w:val="28"/>
          <w:szCs w:val="28"/>
        </w:rPr>
      </w:pPr>
      <w:r w:rsidRPr="002677BD">
        <w:rPr>
          <w:rFonts w:ascii="Arial" w:hAnsi="Arial" w:cs="Arial"/>
          <w:sz w:val="28"/>
          <w:szCs w:val="28"/>
        </w:rPr>
        <w:t>Pupils can analyse, use and simplify complex data structures, for example, normalisation.</w:t>
      </w:r>
    </w:p>
    <w:p w:rsidR="002677BD" w:rsidRDefault="002677BD" w:rsidP="002677BD">
      <w:pPr>
        <w:rPr>
          <w:rFonts w:ascii="Arial" w:hAnsi="Arial" w:cs="Arial"/>
          <w:sz w:val="28"/>
          <w:szCs w:val="28"/>
        </w:rPr>
      </w:pPr>
      <w:r w:rsidRPr="002677BD">
        <w:rPr>
          <w:rFonts w:ascii="Arial" w:hAnsi="Arial" w:cs="Arial"/>
          <w:sz w:val="28"/>
          <w:szCs w:val="28"/>
        </w:rPr>
        <w:t>Pupils demonstrate an understanding of the relationship between complex real life and the algorithm, logic and visualisations associated with programming.</w:t>
      </w:r>
    </w:p>
    <w:p w:rsidR="002677BD" w:rsidRPr="002677BD" w:rsidRDefault="002677BD" w:rsidP="002677BD">
      <w:pPr>
        <w:rPr>
          <w:rFonts w:ascii="Arial" w:hAnsi="Arial" w:cs="Arial"/>
          <w:b/>
          <w:i/>
          <w:sz w:val="28"/>
          <w:szCs w:val="28"/>
        </w:rPr>
      </w:pPr>
      <w:bookmarkStart w:id="6" w:name="level_e"/>
      <w:bookmarkEnd w:id="6"/>
      <w:r w:rsidRPr="0094624C">
        <w:rPr>
          <w:rFonts w:ascii="Arial" w:hAnsi="Arial" w:cs="Arial"/>
          <w:b/>
          <w:i/>
          <w:sz w:val="28"/>
          <w:szCs w:val="28"/>
          <w:highlight w:val="yellow"/>
        </w:rPr>
        <w:t>Exceptional performance</w:t>
      </w:r>
    </w:p>
    <w:p w:rsidR="002677BD" w:rsidRPr="002677BD" w:rsidRDefault="002677BD" w:rsidP="002677BD">
      <w:pPr>
        <w:rPr>
          <w:rFonts w:ascii="Arial" w:hAnsi="Arial" w:cs="Arial"/>
          <w:sz w:val="28"/>
          <w:szCs w:val="28"/>
        </w:rPr>
      </w:pPr>
      <w:r w:rsidRPr="002677BD">
        <w:rPr>
          <w:rFonts w:ascii="Arial" w:hAnsi="Arial" w:cs="Arial"/>
          <w:sz w:val="28"/>
          <w:szCs w:val="28"/>
        </w:rPr>
        <w:t>Pupils can recognise similarities between more complex problems, and are able to produce a general model that fits aspects of them all.</w:t>
      </w:r>
    </w:p>
    <w:p w:rsidR="00EE5B14" w:rsidRDefault="002677BD" w:rsidP="002677BD">
      <w:pPr>
        <w:rPr>
          <w:rFonts w:ascii="Arial" w:hAnsi="Arial" w:cs="Arial"/>
          <w:sz w:val="28"/>
          <w:szCs w:val="28"/>
        </w:rPr>
      </w:pPr>
      <w:r w:rsidRPr="002677BD">
        <w:rPr>
          <w:rFonts w:ascii="Arial" w:hAnsi="Arial" w:cs="Arial"/>
          <w:sz w:val="28"/>
          <w:szCs w:val="28"/>
        </w:rPr>
        <w:t>Pupils competently and confidently use a general-purpose text-based programming language to produce solutions for problems using code efficiently.</w:t>
      </w:r>
    </w:p>
    <w:p w:rsidR="002F5A89" w:rsidRDefault="002F5A89" w:rsidP="002677BD">
      <w:pPr>
        <w:rPr>
          <w:rFonts w:ascii="Arial" w:hAnsi="Arial" w:cs="Arial"/>
          <w:sz w:val="28"/>
          <w:szCs w:val="28"/>
        </w:rPr>
      </w:pPr>
    </w:p>
    <w:p w:rsidR="00FF3EBE" w:rsidRDefault="00FF3EBE" w:rsidP="002677BD">
      <w:pPr>
        <w:rPr>
          <w:rFonts w:ascii="Arial" w:hAnsi="Arial" w:cs="Arial"/>
          <w:sz w:val="28"/>
          <w:szCs w:val="28"/>
        </w:rPr>
      </w:pPr>
    </w:p>
    <w:p w:rsidR="00FF3EBE" w:rsidRDefault="00FF3EBE" w:rsidP="002677BD">
      <w:pPr>
        <w:rPr>
          <w:rFonts w:ascii="Arial" w:hAnsi="Arial" w:cs="Arial"/>
          <w:sz w:val="28"/>
          <w:szCs w:val="28"/>
        </w:rPr>
      </w:pPr>
    </w:p>
    <w:p w:rsidR="00FF3EBE" w:rsidRDefault="00FF3EBE" w:rsidP="002677BD">
      <w:pPr>
        <w:rPr>
          <w:rFonts w:ascii="Arial" w:hAnsi="Arial" w:cs="Arial"/>
          <w:sz w:val="28"/>
          <w:szCs w:val="28"/>
        </w:rPr>
      </w:pPr>
      <w:bookmarkStart w:id="7" w:name="_GoBack"/>
      <w:bookmarkEnd w:id="7"/>
    </w:p>
    <w:sectPr w:rsidR="00FF3EBE" w:rsidSect="00B65E5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E025A"/>
    <w:multiLevelType w:val="hybridMultilevel"/>
    <w:tmpl w:val="CBFE8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3A1"/>
    <w:rsid w:val="00047599"/>
    <w:rsid w:val="000714DE"/>
    <w:rsid w:val="000861C2"/>
    <w:rsid w:val="000C2A08"/>
    <w:rsid w:val="00114AC0"/>
    <w:rsid w:val="00213DA2"/>
    <w:rsid w:val="002323F3"/>
    <w:rsid w:val="002677BD"/>
    <w:rsid w:val="002D24A1"/>
    <w:rsid w:val="002F5A89"/>
    <w:rsid w:val="00312F0A"/>
    <w:rsid w:val="003D4563"/>
    <w:rsid w:val="003F4A4B"/>
    <w:rsid w:val="00406650"/>
    <w:rsid w:val="004403B5"/>
    <w:rsid w:val="00474B5B"/>
    <w:rsid w:val="004A59CC"/>
    <w:rsid w:val="004D02E4"/>
    <w:rsid w:val="0050189E"/>
    <w:rsid w:val="00530EC4"/>
    <w:rsid w:val="00577F1E"/>
    <w:rsid w:val="00583FCA"/>
    <w:rsid w:val="006321A5"/>
    <w:rsid w:val="006431D3"/>
    <w:rsid w:val="00665707"/>
    <w:rsid w:val="00680C49"/>
    <w:rsid w:val="0071311E"/>
    <w:rsid w:val="00736B65"/>
    <w:rsid w:val="00746574"/>
    <w:rsid w:val="007766B7"/>
    <w:rsid w:val="007E5B89"/>
    <w:rsid w:val="007F2512"/>
    <w:rsid w:val="00805B6C"/>
    <w:rsid w:val="008838F1"/>
    <w:rsid w:val="008F68BB"/>
    <w:rsid w:val="00934D82"/>
    <w:rsid w:val="0094624C"/>
    <w:rsid w:val="00A84BBB"/>
    <w:rsid w:val="00B2352A"/>
    <w:rsid w:val="00B4406B"/>
    <w:rsid w:val="00B65E5B"/>
    <w:rsid w:val="00BD24D2"/>
    <w:rsid w:val="00C353A1"/>
    <w:rsid w:val="00CC6D36"/>
    <w:rsid w:val="00CD6645"/>
    <w:rsid w:val="00D063E9"/>
    <w:rsid w:val="00D202A0"/>
    <w:rsid w:val="00D27CB0"/>
    <w:rsid w:val="00D52712"/>
    <w:rsid w:val="00DD682F"/>
    <w:rsid w:val="00EC0247"/>
    <w:rsid w:val="00EE395E"/>
    <w:rsid w:val="00EE5B14"/>
    <w:rsid w:val="00FF23EB"/>
    <w:rsid w:val="00FF3E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45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2677BD"/>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431D3"/>
    <w:rPr>
      <w:color w:val="0000FF" w:themeColor="hyperlink"/>
      <w:u w:val="single"/>
    </w:rPr>
  </w:style>
  <w:style w:type="paragraph" w:styleId="ListParagraph">
    <w:name w:val="List Paragraph"/>
    <w:basedOn w:val="Normal"/>
    <w:uiPriority w:val="34"/>
    <w:qFormat/>
    <w:rsid w:val="00D063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45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2677BD"/>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431D3"/>
    <w:rPr>
      <w:color w:val="0000FF" w:themeColor="hyperlink"/>
      <w:u w:val="single"/>
    </w:rPr>
  </w:style>
  <w:style w:type="paragraph" w:styleId="ListParagraph">
    <w:name w:val="List Paragraph"/>
    <w:basedOn w:val="Normal"/>
    <w:uiPriority w:val="34"/>
    <w:qFormat/>
    <w:rsid w:val="00D06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860448">
      <w:bodyDiv w:val="1"/>
      <w:marLeft w:val="0"/>
      <w:marRight w:val="0"/>
      <w:marTop w:val="0"/>
      <w:marBottom w:val="0"/>
      <w:divBdr>
        <w:top w:val="none" w:sz="0" w:space="0" w:color="auto"/>
        <w:left w:val="none" w:sz="0" w:space="0" w:color="auto"/>
        <w:bottom w:val="none" w:sz="0" w:space="0" w:color="auto"/>
        <w:right w:val="none" w:sz="0" w:space="0" w:color="auto"/>
      </w:divBdr>
    </w:div>
    <w:div w:id="1331562927">
      <w:bodyDiv w:val="1"/>
      <w:marLeft w:val="0"/>
      <w:marRight w:val="0"/>
      <w:marTop w:val="0"/>
      <w:marBottom w:val="0"/>
      <w:divBdr>
        <w:top w:val="none" w:sz="0" w:space="0" w:color="auto"/>
        <w:left w:val="none" w:sz="0" w:space="0" w:color="auto"/>
        <w:bottom w:val="none" w:sz="0" w:space="0" w:color="auto"/>
        <w:right w:val="none" w:sz="0" w:space="0" w:color="auto"/>
      </w:divBdr>
    </w:div>
    <w:div w:id="144260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551D5-B776-4E59-9905-802EAAE9E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tcampbell</dc:creator>
  <cp:lastModifiedBy>Tom</cp:lastModifiedBy>
  <cp:revision>3</cp:revision>
  <dcterms:created xsi:type="dcterms:W3CDTF">2012-11-02T16:40:00Z</dcterms:created>
  <dcterms:modified xsi:type="dcterms:W3CDTF">2012-11-02T16:40:00Z</dcterms:modified>
</cp:coreProperties>
</file>