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3118"/>
        <w:gridCol w:w="3827"/>
      </w:tblGrid>
      <w:tr w:rsidR="00205CAA" w:rsidTr="00751CC5">
        <w:trPr>
          <w:trHeight w:val="290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646E47">
            <w:pPr>
              <w:pStyle w:val="Pa10"/>
              <w:spacing w:after="160"/>
              <w:jc w:val="center"/>
              <w:rPr>
                <w:rFonts w:cs="HMRCModena"/>
                <w:bCs/>
                <w:color w:val="000000"/>
                <w:sz w:val="26"/>
              </w:rPr>
            </w:pPr>
            <w:bookmarkStart w:id="0" w:name="_GoBack"/>
            <w:bookmarkEnd w:id="0"/>
            <w:r w:rsidRPr="00646E47">
              <w:rPr>
                <w:rFonts w:cs="HMRCModena"/>
                <w:bCs/>
                <w:color w:val="000000"/>
                <w:sz w:val="26"/>
              </w:rPr>
              <w:t>TAX NAME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646E47">
            <w:pPr>
              <w:pStyle w:val="Pa10"/>
              <w:spacing w:after="160"/>
              <w:jc w:val="center"/>
              <w:rPr>
                <w:rFonts w:ascii="HMRCModena Light" w:hAnsi="HMRCModena Light" w:cs="HMRCModena Light"/>
                <w:color w:val="000000"/>
                <w:sz w:val="26"/>
              </w:rPr>
            </w:pPr>
            <w:r w:rsidRPr="00646E47">
              <w:rPr>
                <w:rFonts w:ascii="HMRCModena Light" w:hAnsi="HMRCModena Light" w:cs="HMRCModena Light"/>
                <w:color w:val="000000"/>
                <w:sz w:val="26"/>
              </w:rPr>
              <w:t>TAX 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751CC5">
            <w:pPr>
              <w:pStyle w:val="Pa10"/>
              <w:spacing w:after="160"/>
              <w:jc w:val="center"/>
              <w:rPr>
                <w:rFonts w:ascii="HMRCModena Light" w:hAnsi="HMRCModena Light" w:cs="HMRCModena Light"/>
                <w:color w:val="000000"/>
                <w:sz w:val="26"/>
              </w:rPr>
            </w:pPr>
            <w:r w:rsidRPr="00646E47">
              <w:rPr>
                <w:rFonts w:ascii="HMRCModena Light" w:hAnsi="HMRCModena Light" w:cs="HMRCModena Light"/>
                <w:color w:val="000000"/>
                <w:sz w:val="26"/>
              </w:rPr>
              <w:t>Tax Values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Air passenger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passengers pay when they fly from UK airports </w:t>
            </w:r>
          </w:p>
        </w:tc>
        <w:tc>
          <w:tcPr>
            <w:tcW w:w="3827" w:type="dxa"/>
            <w:vAlign w:val="center"/>
          </w:tcPr>
          <w:p w:rsidR="00646E47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proofErr w:type="gramStart"/>
            <w:r w:rsidRPr="00751CC5">
              <w:rPr>
                <w:rFonts w:asciiTheme="minorHAnsi" w:hAnsiTheme="minorHAnsi" w:cs="HMRCModena Light"/>
                <w:color w:val="000000"/>
              </w:rPr>
              <w:t>Minimum  £</w:t>
            </w:r>
            <w:proofErr w:type="gramEnd"/>
            <w:r w:rsidR="00AC00F1"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AC00F1">
              <w:rPr>
                <w:rFonts w:asciiTheme="minorHAnsi" w:hAnsiTheme="minorHAnsi" w:cs="HMRCModena Light"/>
                <w:color w:val="000000"/>
              </w:rPr>
              <w:t xml:space="preserve"> </w:t>
            </w:r>
          </w:p>
          <w:p w:rsidR="00205CAA" w:rsidRPr="00AC00F1" w:rsidRDefault="00646E47" w:rsidP="00AC00F1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i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Maximum £</w:t>
            </w:r>
            <w:r w:rsidR="00AC00F1">
              <w:rPr>
                <w:rFonts w:asciiTheme="minorHAnsi" w:hAnsiTheme="minorHAnsi" w:cs="HMRCModena Light"/>
                <w:i/>
                <w:color w:val="000000"/>
              </w:rPr>
              <w:t>?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Aggregates levy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on the commercial exploitation of rock, sand and gravel, for example when they are supplied for construction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>
              <w:rPr>
                <w:rFonts w:asciiTheme="minorHAnsi" w:hAnsiTheme="minorHAnsi" w:cs="HMRCModena Light"/>
                <w:color w:val="000000"/>
              </w:rPr>
              <w:t>£</w:t>
            </w: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205CAA" w:rsidRPr="00751CC5">
              <w:rPr>
                <w:rFonts w:asciiTheme="minorHAnsi" w:hAnsiTheme="minorHAnsi" w:cs="HMRCModena Light"/>
                <w:color w:val="000000"/>
              </w:rPr>
              <w:t xml:space="preserve"> per tonne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Alcohol duties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charged on alcohol, such as beer, wine and spirits </w:t>
            </w:r>
          </w:p>
        </w:tc>
        <w:tc>
          <w:tcPr>
            <w:tcW w:w="3827" w:type="dxa"/>
          </w:tcPr>
          <w:p w:rsidR="00646E47" w:rsidRPr="00AC00F1" w:rsidRDefault="00AC00F1" w:rsidP="00751C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per Hectolitre £</w:t>
            </w:r>
            <w:r>
              <w:rPr>
                <w:i/>
                <w:sz w:val="24"/>
                <w:szCs w:val="24"/>
              </w:rPr>
              <w:t>?</w:t>
            </w:r>
          </w:p>
          <w:p w:rsidR="00646E47" w:rsidRPr="00AC00F1" w:rsidRDefault="00646E47" w:rsidP="00751CC5">
            <w:pPr>
              <w:jc w:val="center"/>
              <w:rPr>
                <w:i/>
                <w:sz w:val="24"/>
                <w:szCs w:val="24"/>
              </w:rPr>
            </w:pPr>
            <w:r w:rsidRPr="00751CC5">
              <w:rPr>
                <w:sz w:val="24"/>
                <w:szCs w:val="24"/>
              </w:rPr>
              <w:t>Maximum per Hectolitre £</w:t>
            </w:r>
            <w:r w:rsidR="00AC00F1">
              <w:rPr>
                <w:i/>
                <w:sz w:val="24"/>
                <w:szCs w:val="24"/>
              </w:rPr>
              <w:t>?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i/>
                <w:color w:val="FF0000"/>
              </w:rPr>
            </w:pPr>
            <w:r w:rsidRPr="00646E47">
              <w:rPr>
                <w:rFonts w:cs="HMRCModena"/>
                <w:b/>
                <w:bCs/>
                <w:i/>
                <w:color w:val="FF0000"/>
              </w:rPr>
              <w:t xml:space="preserve">Bingo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i/>
                <w:color w:val="FF0000"/>
              </w:rPr>
            </w:pPr>
            <w:r w:rsidRPr="00646E47">
              <w:rPr>
                <w:rFonts w:ascii="HMRCModena Light" w:hAnsi="HMRCModena Light" w:cs="HMRCModena Light"/>
                <w:i/>
                <w:color w:val="FF0000"/>
              </w:rPr>
              <w:t xml:space="preserve">A tax charged on the profits made by organising and promoting bingo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i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FF0000"/>
              </w:rPr>
            </w:pPr>
            <w:r w:rsidRPr="00646E47">
              <w:rPr>
                <w:rFonts w:cs="HMRCModena"/>
                <w:b/>
                <w:bCs/>
                <w:color w:val="FF0000"/>
              </w:rPr>
              <w:t xml:space="preserve">Capital gains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FF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the profit when you sell or give away something (an ‘asset’) that has increased in value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434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FF0000"/>
              </w:rPr>
            </w:pPr>
            <w:r w:rsidRPr="00646E47">
              <w:rPr>
                <w:rFonts w:cs="HMRCModena"/>
                <w:b/>
                <w:bCs/>
                <w:color w:val="FF0000"/>
              </w:rPr>
              <w:t xml:space="preserve">Climate change levy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FF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energy, such as gas and electricity, used by businesses. This tax provides an incentive for businesses to increase energy efficiency and reduce their carbon emissions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Corporation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on the profits a company makes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8F25C0" w:rsidRPr="00751CC5">
              <w:rPr>
                <w:rFonts w:asciiTheme="minorHAnsi" w:hAnsiTheme="minorHAnsi" w:cs="HMRCModena Light"/>
                <w:color w:val="000000"/>
              </w:rPr>
              <w:t>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Income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you pay on your income, whether you are employed by someone else or self-employed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proofErr w:type="gramStart"/>
            <w:r>
              <w:rPr>
                <w:rFonts w:asciiTheme="minorHAnsi" w:hAnsiTheme="minorHAnsi" w:cs="HMRCModena Light"/>
                <w:color w:val="000000"/>
              </w:rPr>
              <w:t xml:space="preserve">Minimum </w:t>
            </w: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646E47" w:rsidRPr="00751CC5">
              <w:rPr>
                <w:rFonts w:asciiTheme="minorHAnsi" w:hAnsiTheme="minorHAnsi" w:cs="HMRCModena Light"/>
                <w:color w:val="000000"/>
              </w:rPr>
              <w:t>%</w:t>
            </w:r>
            <w:proofErr w:type="gramEnd"/>
          </w:p>
          <w:p w:rsidR="00646E47" w:rsidRPr="00751CC5" w:rsidRDefault="00AC00F1" w:rsidP="00751CC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Maximum </w:t>
            </w:r>
            <w:r>
              <w:rPr>
                <w:i/>
                <w:sz w:val="24"/>
                <w:szCs w:val="24"/>
              </w:rPr>
              <w:t>?</w:t>
            </w:r>
            <w:proofErr w:type="gramEnd"/>
            <w:r w:rsidR="00646E47" w:rsidRPr="00751CC5">
              <w:rPr>
                <w:sz w:val="24"/>
                <w:szCs w:val="24"/>
              </w:rPr>
              <w:t>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Inheritance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is paid if a person’s estate (their property and possessions) is worth more than a certain amount when they die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8F25C0" w:rsidRPr="00751CC5">
              <w:rPr>
                <w:rFonts w:asciiTheme="minorHAnsi" w:hAnsiTheme="minorHAnsi" w:cs="HMRCModena Light"/>
                <w:color w:val="000000"/>
              </w:rPr>
              <w:t>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Landfill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An environmental tax that aims to reduce the amount of waste that is sent to </w:t>
            </w:r>
            <w:r w:rsidRPr="00646E47">
              <w:rPr>
                <w:rFonts w:ascii="HMRCModena Light" w:hAnsi="HMRCModena Light" w:cs="HMRCModena Light"/>
                <w:color w:val="FF0000"/>
              </w:rPr>
              <w:lastRenderedPageBreak/>
              <w:t xml:space="preserve">landfill sites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lastRenderedPageBreak/>
              <w:t>Do Not Enter A Value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lastRenderedPageBreak/>
              <w:t xml:space="preserve">Stamp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you pay if you buy a property over a certain price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>
              <w:rPr>
                <w:rFonts w:asciiTheme="minorHAnsi" w:hAnsiTheme="minorHAnsi" w:cs="HMRCModena Light"/>
                <w:color w:val="000000"/>
              </w:rPr>
              <w:t xml:space="preserve">Minimum </w:t>
            </w:r>
            <w:proofErr w:type="gramStart"/>
            <w:r>
              <w:rPr>
                <w:rFonts w:asciiTheme="minorHAnsi" w:hAnsiTheme="minorHAnsi" w:cs="HMRCModena Light"/>
                <w:color w:val="000000"/>
              </w:rPr>
              <w:t xml:space="preserve">Value </w:t>
            </w: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646E47" w:rsidRPr="00751CC5">
              <w:rPr>
                <w:rFonts w:asciiTheme="minorHAnsi" w:hAnsiTheme="minorHAnsi" w:cs="HMRCModena Light"/>
                <w:color w:val="000000"/>
              </w:rPr>
              <w:t>%</w:t>
            </w:r>
            <w:proofErr w:type="gramEnd"/>
          </w:p>
          <w:p w:rsidR="00646E47" w:rsidRPr="00751CC5" w:rsidRDefault="00AC00F1" w:rsidP="0075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Maximum </w:t>
            </w:r>
            <w:proofErr w:type="gramStart"/>
            <w:r>
              <w:rPr>
                <w:sz w:val="24"/>
                <w:szCs w:val="24"/>
              </w:rPr>
              <w:t xml:space="preserve">Value </w:t>
            </w:r>
            <w:r>
              <w:rPr>
                <w:i/>
                <w:sz w:val="24"/>
                <w:szCs w:val="24"/>
              </w:rPr>
              <w:t>?</w:t>
            </w:r>
            <w:proofErr w:type="gramEnd"/>
            <w:r w:rsidR="00646E47" w:rsidRPr="00751CC5">
              <w:rPr>
                <w:sz w:val="24"/>
                <w:szCs w:val="24"/>
              </w:rPr>
              <w:t>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Tobacco products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tobacco products, such as cigarettes, cigars and hand-rolling tobacco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Value Added Tax (VAT)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is added to the sale of goods and services </w:t>
            </w:r>
          </w:p>
        </w:tc>
        <w:tc>
          <w:tcPr>
            <w:tcW w:w="3827" w:type="dxa"/>
          </w:tcPr>
          <w:p w:rsidR="00205CAA" w:rsidRPr="00751CC5" w:rsidRDefault="00AC00F1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>
              <w:rPr>
                <w:rFonts w:asciiTheme="minorHAnsi" w:hAnsiTheme="minorHAnsi" w:cs="HMRCModena Light"/>
                <w:i/>
                <w:color w:val="000000"/>
              </w:rPr>
              <w:t>?</w:t>
            </w:r>
            <w:r w:rsidR="00A84447" w:rsidRPr="00751CC5">
              <w:rPr>
                <w:rFonts w:asciiTheme="minorHAnsi" w:hAnsiTheme="minorHAnsi" w:cs="HMRCModena Light"/>
                <w:color w:val="000000"/>
              </w:rPr>
              <w:t>%</w:t>
            </w:r>
          </w:p>
        </w:tc>
      </w:tr>
    </w:tbl>
    <w:p w:rsidR="00435DF8" w:rsidRDefault="00AC00F1"/>
    <w:sectPr w:rsidR="00435DF8" w:rsidSect="007B3C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CC5" w:rsidRDefault="00751CC5" w:rsidP="00751CC5">
      <w:pPr>
        <w:spacing w:after="0" w:line="240" w:lineRule="auto"/>
      </w:pPr>
      <w:r>
        <w:separator/>
      </w:r>
    </w:p>
  </w:endnote>
  <w:endnote w:type="continuationSeparator" w:id="0">
    <w:p w:rsidR="00751CC5" w:rsidRDefault="00751CC5" w:rsidP="0075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MRCModena">
    <w:altName w:val="HMRCMode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MRCModena Light">
    <w:altName w:val="HMRCMode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CC5" w:rsidRDefault="00751CC5" w:rsidP="00751CC5">
      <w:pPr>
        <w:spacing w:after="0" w:line="240" w:lineRule="auto"/>
      </w:pPr>
      <w:r>
        <w:separator/>
      </w:r>
    </w:p>
  </w:footnote>
  <w:footnote w:type="continuationSeparator" w:id="0">
    <w:p w:rsidR="00751CC5" w:rsidRDefault="00751CC5" w:rsidP="0075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CC5" w:rsidRDefault="00B8035B">
    <w:pPr>
      <w:pStyle w:val="Header"/>
    </w:pPr>
    <w:r>
      <w:t>Task11 Enter</w:t>
    </w:r>
    <w:r w:rsidR="00751CC5">
      <w:t xml:space="preserve"> the TAX VALUES. Re</w:t>
    </w:r>
    <w:r w:rsidR="00E2629B">
      <w:t>se</w:t>
    </w:r>
    <w:r w:rsidR="00751CC5">
      <w:t>a</w:t>
    </w:r>
    <w:r w:rsidR="00E2629B">
      <w:t>r</w:t>
    </w:r>
    <w:r w:rsidR="00751CC5">
      <w:t>ch on the internet</w:t>
    </w:r>
    <w:r>
      <w:t xml:space="preserve"> and locate the values for the T</w:t>
    </w:r>
    <w:r w:rsidR="00751CC5">
      <w:t>ax</w:t>
    </w:r>
  </w:p>
  <w:p w:rsidR="00AC00F1" w:rsidRDefault="00AC00F1">
    <w:pPr>
      <w:pStyle w:val="Header"/>
    </w:pPr>
    <w:r>
      <w:t>Replace the question Mark (?) with the appropriate value</w:t>
    </w:r>
  </w:p>
  <w:p w:rsidR="00751CC5" w:rsidRDefault="00751CC5">
    <w:pPr>
      <w:pStyle w:val="Header"/>
    </w:pPr>
    <w:r>
      <w:t>If it says “Do not Enter a Value” then do not research that Tax.</w:t>
    </w:r>
  </w:p>
  <w:p w:rsidR="00B8035B" w:rsidRDefault="00B803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E52"/>
    <w:rsid w:val="00205CAA"/>
    <w:rsid w:val="003904F2"/>
    <w:rsid w:val="00514881"/>
    <w:rsid w:val="00646E47"/>
    <w:rsid w:val="00751CC5"/>
    <w:rsid w:val="007B3C6C"/>
    <w:rsid w:val="008D5A0C"/>
    <w:rsid w:val="008F25C0"/>
    <w:rsid w:val="009A2E52"/>
    <w:rsid w:val="00A84447"/>
    <w:rsid w:val="00AC00F1"/>
    <w:rsid w:val="00B8035B"/>
    <w:rsid w:val="00D71281"/>
    <w:rsid w:val="00E2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uiPriority w:val="99"/>
    <w:rsid w:val="00D71281"/>
    <w:pPr>
      <w:autoSpaceDE w:val="0"/>
      <w:autoSpaceDN w:val="0"/>
      <w:adjustRightInd w:val="0"/>
      <w:spacing w:after="0" w:line="241" w:lineRule="atLeast"/>
    </w:pPr>
    <w:rPr>
      <w:rFonts w:ascii="HMRCModena" w:hAnsi="HMRCMode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C5"/>
  </w:style>
  <w:style w:type="paragraph" w:styleId="Footer">
    <w:name w:val="footer"/>
    <w:basedOn w:val="Normal"/>
    <w:link w:val="Foot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uiPriority w:val="99"/>
    <w:rsid w:val="00D71281"/>
    <w:pPr>
      <w:autoSpaceDE w:val="0"/>
      <w:autoSpaceDN w:val="0"/>
      <w:adjustRightInd w:val="0"/>
      <w:spacing w:after="0" w:line="241" w:lineRule="atLeast"/>
    </w:pPr>
    <w:rPr>
      <w:rFonts w:ascii="HMRCModena" w:hAnsi="HMRCMode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C5"/>
  </w:style>
  <w:style w:type="paragraph" w:styleId="Footer">
    <w:name w:val="footer"/>
    <w:basedOn w:val="Normal"/>
    <w:link w:val="Foot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Cockram</dc:creator>
  <cp:keywords/>
  <dc:description/>
  <cp:lastModifiedBy>wilmar</cp:lastModifiedBy>
  <cp:revision>8</cp:revision>
  <dcterms:created xsi:type="dcterms:W3CDTF">2016-12-07T11:43:00Z</dcterms:created>
  <dcterms:modified xsi:type="dcterms:W3CDTF">2016-12-09T17:19:00Z</dcterms:modified>
</cp:coreProperties>
</file>