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2C38" w14:textId="2E7B0012" w:rsidR="005B3FF0" w:rsidRPr="004B0466" w:rsidRDefault="00E80F0A" w:rsidP="005A6536">
      <w:pPr>
        <w:jc w:val="both"/>
        <w:rPr>
          <w:rFonts w:ascii="Arial" w:hAnsi="Arial" w:cs="Arial"/>
        </w:rPr>
      </w:pPr>
      <w:r w:rsidRPr="004B0466">
        <w:rPr>
          <w:rFonts w:ascii="Arial" w:hAnsi="Arial" w:cs="Arial"/>
          <w:noProof/>
        </w:rPr>
        <w:drawing>
          <wp:anchor distT="0" distB="0" distL="0" distR="0" simplePos="0" relativeHeight="251654656" behindDoc="0" locked="0" layoutInCell="1" allowOverlap="1" wp14:anchorId="6B049075" wp14:editId="062A2228">
            <wp:simplePos x="0" y="0"/>
            <wp:positionH relativeFrom="page">
              <wp:posOffset>5722620</wp:posOffset>
            </wp:positionH>
            <wp:positionV relativeFrom="paragraph">
              <wp:posOffset>-60960</wp:posOffset>
            </wp:positionV>
            <wp:extent cx="1097280" cy="441960"/>
            <wp:effectExtent l="0" t="0" r="7620" b="0"/>
            <wp:wrapNone/>
            <wp:docPr id="1" name="Image 1" descr="Misión, Visión y Valores - Caritas de Venezuel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isión, Visión y Valores - Caritas de Venezuela"/>
                    <pic:cNvPicPr/>
                  </pic:nvPicPr>
                  <pic:blipFill>
                    <a:blip r:embed="rId5" cstate="print"/>
                    <a:stretch>
                      <a:fillRect/>
                    </a:stretch>
                  </pic:blipFill>
                  <pic:spPr>
                    <a:xfrm>
                      <a:off x="0" y="0"/>
                      <a:ext cx="1097280" cy="441960"/>
                    </a:xfrm>
                    <a:prstGeom prst="rect">
                      <a:avLst/>
                    </a:prstGeom>
                  </pic:spPr>
                </pic:pic>
              </a:graphicData>
            </a:graphic>
            <wp14:sizeRelH relativeFrom="margin">
              <wp14:pctWidth>0</wp14:pctWidth>
            </wp14:sizeRelH>
            <wp14:sizeRelV relativeFrom="margin">
              <wp14:pctHeight>0</wp14:pctHeight>
            </wp14:sizeRelV>
          </wp:anchor>
        </w:drawing>
      </w:r>
    </w:p>
    <w:p w14:paraId="70877604" w14:textId="55BF34B0" w:rsidR="00FA6772" w:rsidRPr="004B0466" w:rsidRDefault="00FA6772" w:rsidP="004B0466">
      <w:pPr>
        <w:pStyle w:val="Textoindependiente"/>
        <w:spacing w:before="6"/>
        <w:jc w:val="both"/>
        <w:rPr>
          <w:rFonts w:ascii="Arial" w:hAnsi="Arial" w:cs="Arial"/>
          <w:b/>
          <w:sz w:val="22"/>
          <w:szCs w:val="22"/>
        </w:rPr>
      </w:pPr>
    </w:p>
    <w:p w14:paraId="6D140548" w14:textId="77777777" w:rsidR="004B0466" w:rsidRPr="004B0466" w:rsidRDefault="004B0466" w:rsidP="00E80F0A">
      <w:pPr>
        <w:ind w:left="993" w:right="1172"/>
        <w:jc w:val="both"/>
        <w:rPr>
          <w:rFonts w:ascii="Arial" w:hAnsi="Arial" w:cs="Arial"/>
          <w:color w:val="C00000"/>
          <w:sz w:val="24"/>
          <w:szCs w:val="24"/>
        </w:rPr>
      </w:pPr>
    </w:p>
    <w:p w14:paraId="20059928" w14:textId="15D6D0C6" w:rsidR="005A6536" w:rsidRPr="004B0466" w:rsidRDefault="004B0466" w:rsidP="00E80F0A">
      <w:pPr>
        <w:ind w:left="993" w:right="1172"/>
        <w:jc w:val="both"/>
        <w:rPr>
          <w:rFonts w:ascii="Arial" w:hAnsi="Arial" w:cs="Arial"/>
          <w:b/>
          <w:bCs/>
          <w:color w:val="C00000"/>
          <w:sz w:val="24"/>
          <w:szCs w:val="24"/>
        </w:rPr>
      </w:pPr>
      <w:r w:rsidRPr="004B0466">
        <w:rPr>
          <w:rFonts w:ascii="Arial" w:hAnsi="Arial" w:cs="Arial"/>
          <w:b/>
          <w:bCs/>
          <w:noProof/>
          <w:sz w:val="24"/>
          <w:szCs w:val="24"/>
        </w:rPr>
        <mc:AlternateContent>
          <mc:Choice Requires="wps">
            <w:drawing>
              <wp:anchor distT="0" distB="0" distL="0" distR="0" simplePos="0" relativeHeight="251663872" behindDoc="1" locked="0" layoutInCell="1" allowOverlap="1" wp14:anchorId="4DDF3CEB" wp14:editId="4A4A4779">
                <wp:simplePos x="0" y="0"/>
                <wp:positionH relativeFrom="page">
                  <wp:posOffset>835660</wp:posOffset>
                </wp:positionH>
                <wp:positionV relativeFrom="paragraph">
                  <wp:posOffset>461645</wp:posOffset>
                </wp:positionV>
                <wp:extent cx="5981065"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2"/>
                              </a:lnTo>
                              <a:lnTo>
                                <a:pt x="5981065" y="9142"/>
                              </a:lnTo>
                              <a:lnTo>
                                <a:pt x="598106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5229CCA6" id="Graphic 2" o:spid="_x0000_s1026" style="position:absolute;margin-left:65.8pt;margin-top:36.35pt;width:470.95pt;height:.75pt;z-index:-25165260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Fr1IAIAAL0EAAAOAAAAZHJzL2Uyb0RvYy54bWysVMFu2zAMvQ/YPwi6L3aCpWiNOMWQosOA&#10;oivQDDsrshwbk0VNVOLk70fJlmtspw3zQabMJ+rxkfTm/tJpdlYOWzAlXy5yzpSRULXmWPJv+8cP&#10;t5yhF6YSGowq+VUhv9++f7fpbaFW0ICulGMUxGDR25I33tsiy1A2qhO4AKsMOWtwnfC0dcescqKn&#10;6J3OVnl+k/XgKutAKkT6+jA4+TbGr2sl/de6RuWZLjlx83F1cT2ENdtuRHF0wjatHGmIf2DRidbQ&#10;pVOoB+EFO7n2j1BdKx0g1H4hocugrlupYg6UzTL/LZvXRlgVcyFx0E4y4f8LK5/Pr/bFBepon0D+&#10;QFIk6y0WkydscMRcatcFLBFnl6jidVJRXTyT9HF9d7vMb9acSfLdrVfrIHIminRWntB/VhDjiPMT&#10;+qEGVbJEkyx5Mcl0VMlQQx1r6DmjGjrOqIaHoYZW+HAukAsm62dEmpFHcHZwVnuIMB9SmNimRIjp&#10;G0abOZYaaIZKvvS2Md6AuVt+XI1pJ3d6D7D5tX8Fji1LHFM4qQHVIHDIOyo9aUG4udoIuq0eW61D&#10;+uiOh5127CxI1l0enpHxDBY7YSh+aIMDVNcXx3qal5Ljz5NwijP9xVBDhuFKhkvGIRnO6x3EEYzK&#10;O/T7y3fhLLNkltxT7zxDandRpLYg/gEwYMNJA59OHuo29EzkNjAaNzQjMf9xnsMQzvcR9fbX2f4C&#10;AAD//wMAUEsDBBQABgAIAAAAIQCZAxDu3wAAAAoBAAAPAAAAZHJzL2Rvd25yZXYueG1sTI9NS8NA&#10;EIbvgv9hGcGb3XzYRmI2xQpS8CC0SnvdZsckmJ0N2U2a/nunJz2+Mw/vPFOsZ9uJCQffOlIQLyIQ&#10;SJUzLdUKvj7fHp5A+KDJ6M4RKrigh3V5e1Po3Lgz7XDah1pwCflcK2hC6HMpfdWg1X7heiTefbvB&#10;6sBxqKUZ9JnLbSeTKFpJq1viC43u8bXB6mc/WgXTcvt+mGnzYS79MR23G7OLp6DU/d388gwi4Bz+&#10;YLjqszqU7HRyIxkvOs5pvGJUQZZkIK5AlKVLECeePCYgy0L+f6H8BQAA//8DAFBLAQItABQABgAI&#10;AAAAIQC2gziS/gAAAOEBAAATAAAAAAAAAAAAAAAAAAAAAABbQ29udGVudF9UeXBlc10ueG1sUEsB&#10;Ai0AFAAGAAgAAAAhADj9If/WAAAAlAEAAAsAAAAAAAAAAAAAAAAALwEAAF9yZWxzLy5yZWxzUEsB&#10;Ai0AFAAGAAgAAAAhAENIWvUgAgAAvQQAAA4AAAAAAAAAAAAAAAAALgIAAGRycy9lMm9Eb2MueG1s&#10;UEsBAi0AFAAGAAgAAAAhAJkDEO7fAAAACgEAAA8AAAAAAAAAAAAAAAAAegQAAGRycy9kb3ducmV2&#10;LnhtbFBLBQYAAAAABAAEAPMAAACGBQAAAAA=&#10;" path="m5981065,l,,,9142r5981065,l5981065,xe" fillcolor="#c00000" stroked="f">
                <v:path arrowok="t"/>
                <w10:wrap type="topAndBottom" anchorx="page"/>
              </v:shape>
            </w:pict>
          </mc:Fallback>
        </mc:AlternateContent>
      </w:r>
      <w:r w:rsidR="00E80F0A" w:rsidRPr="004B0466">
        <w:rPr>
          <w:rFonts w:ascii="Arial" w:hAnsi="Arial" w:cs="Arial"/>
          <w:b/>
          <w:bCs/>
          <w:color w:val="C00000"/>
          <w:sz w:val="24"/>
          <w:szCs w:val="24"/>
        </w:rPr>
        <w:t>INSTRUCCIONES PARA LA RECEPCIÓN DE ENVÍOS INTERNACIONALES A CÁRITAS DE VENEZUELA</w:t>
      </w:r>
    </w:p>
    <w:p w14:paraId="547BF4CE" w14:textId="37FC9C0A" w:rsidR="005A6536" w:rsidRPr="004B0466" w:rsidRDefault="005A6536" w:rsidP="005A6536">
      <w:pPr>
        <w:pStyle w:val="Textoindependiente"/>
        <w:ind w:left="993" w:right="1172"/>
        <w:jc w:val="both"/>
        <w:rPr>
          <w:rFonts w:ascii="Arial" w:hAnsi="Arial" w:cs="Arial"/>
          <w:sz w:val="24"/>
          <w:szCs w:val="24"/>
          <w:lang w:val="es-419"/>
        </w:rPr>
      </w:pPr>
    </w:p>
    <w:p w14:paraId="11D151F3" w14:textId="5C521852" w:rsidR="005A6536" w:rsidRPr="004B0466" w:rsidRDefault="005A6536" w:rsidP="005A6536">
      <w:pPr>
        <w:pStyle w:val="Textoindependiente"/>
        <w:ind w:left="993" w:right="1172"/>
        <w:jc w:val="both"/>
        <w:rPr>
          <w:rFonts w:ascii="Arial" w:hAnsi="Arial" w:cs="Arial"/>
          <w:sz w:val="24"/>
          <w:szCs w:val="24"/>
          <w:lang w:val="es-419"/>
        </w:rPr>
      </w:pPr>
      <w:r w:rsidRPr="004B0466">
        <w:rPr>
          <w:rFonts w:ascii="Arial" w:hAnsi="Arial" w:cs="Arial"/>
          <w:sz w:val="24"/>
          <w:szCs w:val="24"/>
          <w:lang w:val="es-419"/>
        </w:rPr>
        <w:t>Para garantizar la correcta recepción y el despacho aduanal de los envíos internacionales, se deben seguir estrictamente los siguientes pasos:</w:t>
      </w:r>
    </w:p>
    <w:p w14:paraId="12A4EEC2" w14:textId="77777777" w:rsidR="005A6536" w:rsidRPr="004B0466" w:rsidRDefault="005A6536" w:rsidP="005A6536">
      <w:pPr>
        <w:pStyle w:val="Textoindependiente"/>
        <w:ind w:left="993" w:right="1172"/>
        <w:jc w:val="both"/>
        <w:rPr>
          <w:rFonts w:ascii="Arial" w:hAnsi="Arial" w:cs="Arial"/>
          <w:sz w:val="24"/>
          <w:szCs w:val="24"/>
          <w:lang w:val="es-419"/>
        </w:rPr>
      </w:pPr>
    </w:p>
    <w:p w14:paraId="26419685" w14:textId="77777777" w:rsidR="005A6536" w:rsidRPr="004B0466" w:rsidRDefault="005A6536" w:rsidP="005A6536">
      <w:pPr>
        <w:pStyle w:val="Textoindependiente"/>
        <w:numPr>
          <w:ilvl w:val="0"/>
          <w:numId w:val="2"/>
        </w:numPr>
        <w:ind w:left="993" w:right="1172"/>
        <w:jc w:val="both"/>
        <w:rPr>
          <w:rFonts w:ascii="Arial" w:hAnsi="Arial" w:cs="Arial"/>
          <w:sz w:val="24"/>
          <w:szCs w:val="24"/>
          <w:lang w:val="es-419"/>
        </w:rPr>
      </w:pPr>
      <w:r w:rsidRPr="004B0466">
        <w:rPr>
          <w:rFonts w:ascii="Arial" w:hAnsi="Arial" w:cs="Arial"/>
          <w:sz w:val="24"/>
          <w:szCs w:val="24"/>
          <w:lang w:val="es-419"/>
        </w:rPr>
        <w:t>Datos del destinatario (Consignatario): El envío debe especificar claramente que el destinatario es A.C. CÁRITAS DE VENEZUELA. El nombre de la organización debe coincidir exactamente con el Registro de Información Fiscal (RIF), tal como se muestra en el documento adjunto.</w:t>
      </w:r>
    </w:p>
    <w:p w14:paraId="2937CA21" w14:textId="77777777" w:rsidR="005A6536" w:rsidRPr="004B0466" w:rsidRDefault="005A6536" w:rsidP="005A6536">
      <w:pPr>
        <w:pStyle w:val="Textoindependiente"/>
        <w:ind w:left="993" w:right="1172"/>
        <w:jc w:val="both"/>
        <w:rPr>
          <w:rFonts w:ascii="Arial" w:hAnsi="Arial" w:cs="Arial"/>
          <w:sz w:val="24"/>
          <w:szCs w:val="24"/>
          <w:lang w:val="es-419"/>
        </w:rPr>
      </w:pPr>
    </w:p>
    <w:p w14:paraId="3D382B7B" w14:textId="77777777" w:rsidR="005A6536" w:rsidRPr="004B0466" w:rsidRDefault="005A6536" w:rsidP="005A6536">
      <w:pPr>
        <w:pStyle w:val="Textoindependiente"/>
        <w:numPr>
          <w:ilvl w:val="0"/>
          <w:numId w:val="2"/>
        </w:numPr>
        <w:ind w:left="993" w:right="1172"/>
        <w:jc w:val="both"/>
        <w:rPr>
          <w:rFonts w:ascii="Arial" w:hAnsi="Arial" w:cs="Arial"/>
          <w:sz w:val="24"/>
          <w:szCs w:val="24"/>
          <w:lang w:val="es-419"/>
        </w:rPr>
      </w:pPr>
      <w:r w:rsidRPr="004B0466">
        <w:rPr>
          <w:rFonts w:ascii="Arial" w:hAnsi="Arial" w:cs="Arial"/>
          <w:sz w:val="24"/>
          <w:szCs w:val="24"/>
          <w:lang w:val="es-419"/>
        </w:rPr>
        <w:t>Responsables en el manifiesto de carga: En el manifiesto se debe registrar a la persona responsable de los insumos (Directora Nacional) y al encargado de la gestión aduanal y retiro de mercancía en el aeropuerto (Encargado de Logística).</w:t>
      </w:r>
    </w:p>
    <w:p w14:paraId="2EE8EC3F" w14:textId="77777777" w:rsidR="005A6536" w:rsidRDefault="005A6536" w:rsidP="005A6536">
      <w:pPr>
        <w:pStyle w:val="Textoindependiente"/>
        <w:ind w:left="993" w:right="1172"/>
        <w:jc w:val="both"/>
        <w:rPr>
          <w:rFonts w:ascii="Arial" w:hAnsi="Arial" w:cs="Arial"/>
          <w:sz w:val="24"/>
          <w:szCs w:val="24"/>
          <w:lang w:val="es-419"/>
        </w:rPr>
      </w:pPr>
      <w:r w:rsidRPr="004B0466">
        <w:rPr>
          <w:rFonts w:ascii="Arial" w:hAnsi="Arial" w:cs="Arial"/>
          <w:sz w:val="24"/>
          <w:szCs w:val="24"/>
          <w:lang w:val="es-419"/>
        </w:rPr>
        <w:t>Modelos de etiquetas / Datos de consignación:</w:t>
      </w:r>
    </w:p>
    <w:p w14:paraId="24309BD0" w14:textId="77777777" w:rsidR="004B0466" w:rsidRPr="004B0466" w:rsidRDefault="004B0466" w:rsidP="005A6536">
      <w:pPr>
        <w:pStyle w:val="Textoindependiente"/>
        <w:ind w:left="993" w:right="1172"/>
        <w:jc w:val="both"/>
        <w:rPr>
          <w:rFonts w:ascii="Arial" w:hAnsi="Arial" w:cs="Arial"/>
          <w:sz w:val="24"/>
          <w:szCs w:val="24"/>
          <w:lang w:val="es-419"/>
        </w:rPr>
      </w:pPr>
    </w:p>
    <w:p w14:paraId="38BBE934" w14:textId="779F7D29" w:rsidR="005A6536" w:rsidRPr="00894C9C" w:rsidRDefault="005A6536" w:rsidP="005A6536">
      <w:pPr>
        <w:pStyle w:val="Textoindependiente"/>
        <w:numPr>
          <w:ilvl w:val="0"/>
          <w:numId w:val="3"/>
        </w:numPr>
        <w:ind w:left="1560" w:right="1172"/>
        <w:jc w:val="both"/>
        <w:rPr>
          <w:rFonts w:ascii="Arial" w:hAnsi="Arial" w:cs="Arial"/>
          <w:b/>
          <w:bCs/>
          <w:sz w:val="22"/>
          <w:szCs w:val="22"/>
          <w:lang w:val="es-419"/>
        </w:rPr>
      </w:pPr>
      <w:r w:rsidRPr="00894C9C">
        <w:rPr>
          <w:rFonts w:ascii="Arial" w:hAnsi="Arial" w:cs="Arial"/>
          <w:b/>
          <w:bCs/>
          <w:sz w:val="22"/>
          <w:szCs w:val="22"/>
          <w:lang w:val="es-419"/>
        </w:rPr>
        <w:t>Razón Social: Asoc</w:t>
      </w:r>
      <w:r w:rsidR="004B0466" w:rsidRPr="00894C9C">
        <w:rPr>
          <w:rFonts w:ascii="Arial" w:hAnsi="Arial" w:cs="Arial"/>
          <w:b/>
          <w:bCs/>
          <w:sz w:val="22"/>
          <w:szCs w:val="22"/>
          <w:lang w:val="es-419"/>
        </w:rPr>
        <w:t>.</w:t>
      </w:r>
      <w:r w:rsidRPr="00894C9C">
        <w:rPr>
          <w:rFonts w:ascii="Arial" w:hAnsi="Arial" w:cs="Arial"/>
          <w:b/>
          <w:bCs/>
          <w:sz w:val="22"/>
          <w:szCs w:val="22"/>
          <w:lang w:val="es-419"/>
        </w:rPr>
        <w:t xml:space="preserve"> </w:t>
      </w:r>
      <w:r w:rsidR="004B0466" w:rsidRPr="00894C9C">
        <w:rPr>
          <w:rFonts w:ascii="Arial" w:hAnsi="Arial" w:cs="Arial"/>
          <w:b/>
          <w:bCs/>
          <w:sz w:val="22"/>
          <w:szCs w:val="22"/>
          <w:lang w:val="es-419"/>
        </w:rPr>
        <w:t>C. Cáritas</w:t>
      </w:r>
      <w:r w:rsidRPr="00894C9C">
        <w:rPr>
          <w:rFonts w:ascii="Arial" w:hAnsi="Arial" w:cs="Arial"/>
          <w:b/>
          <w:bCs/>
          <w:sz w:val="22"/>
          <w:szCs w:val="22"/>
          <w:lang w:val="es-419"/>
        </w:rPr>
        <w:t xml:space="preserve"> de Venezuela</w:t>
      </w:r>
    </w:p>
    <w:p w14:paraId="1BEE5233" w14:textId="77777777" w:rsidR="005A6536" w:rsidRPr="00894C9C" w:rsidRDefault="005A6536" w:rsidP="005A6536">
      <w:pPr>
        <w:pStyle w:val="Textoindependiente"/>
        <w:numPr>
          <w:ilvl w:val="0"/>
          <w:numId w:val="3"/>
        </w:numPr>
        <w:ind w:left="1560" w:right="1172"/>
        <w:jc w:val="both"/>
        <w:rPr>
          <w:rFonts w:ascii="Arial" w:hAnsi="Arial" w:cs="Arial"/>
          <w:b/>
          <w:bCs/>
          <w:sz w:val="22"/>
          <w:szCs w:val="22"/>
          <w:lang w:val="en-US"/>
        </w:rPr>
      </w:pPr>
      <w:r w:rsidRPr="00894C9C">
        <w:rPr>
          <w:rFonts w:ascii="Arial" w:hAnsi="Arial" w:cs="Arial"/>
          <w:b/>
          <w:bCs/>
          <w:sz w:val="22"/>
          <w:szCs w:val="22"/>
          <w:lang w:val="en-US"/>
        </w:rPr>
        <w:t>RIF: J-30485697-0</w:t>
      </w:r>
    </w:p>
    <w:p w14:paraId="20D42DFE" w14:textId="77777777" w:rsidR="005A6536" w:rsidRPr="00894C9C" w:rsidRDefault="005A6536" w:rsidP="005A6536">
      <w:pPr>
        <w:pStyle w:val="Textoindependiente"/>
        <w:numPr>
          <w:ilvl w:val="0"/>
          <w:numId w:val="3"/>
        </w:numPr>
        <w:ind w:left="1560" w:right="1172"/>
        <w:jc w:val="both"/>
        <w:rPr>
          <w:rFonts w:ascii="Arial" w:hAnsi="Arial" w:cs="Arial"/>
          <w:b/>
          <w:bCs/>
          <w:sz w:val="22"/>
          <w:szCs w:val="22"/>
          <w:lang w:val="es-419"/>
        </w:rPr>
      </w:pPr>
      <w:r w:rsidRPr="00894C9C">
        <w:rPr>
          <w:rFonts w:ascii="Arial" w:hAnsi="Arial" w:cs="Arial"/>
          <w:b/>
          <w:bCs/>
          <w:sz w:val="22"/>
          <w:szCs w:val="22"/>
          <w:lang w:val="es-419"/>
        </w:rPr>
        <w:t>Representante Legal / Directora Nacional: Janeth Márquez (+58 414-2590848)</w:t>
      </w:r>
    </w:p>
    <w:p w14:paraId="183EBDD4" w14:textId="77777777" w:rsidR="004B0466" w:rsidRPr="00894C9C" w:rsidRDefault="005A6536" w:rsidP="004B0466">
      <w:pPr>
        <w:pStyle w:val="Textoindependiente"/>
        <w:numPr>
          <w:ilvl w:val="0"/>
          <w:numId w:val="3"/>
        </w:numPr>
        <w:ind w:left="1560" w:right="1172"/>
        <w:jc w:val="both"/>
        <w:rPr>
          <w:rFonts w:ascii="Arial" w:hAnsi="Arial" w:cs="Arial"/>
          <w:b/>
          <w:bCs/>
          <w:sz w:val="22"/>
          <w:szCs w:val="22"/>
          <w:lang w:val="es-419"/>
        </w:rPr>
      </w:pPr>
      <w:r w:rsidRPr="00894C9C">
        <w:rPr>
          <w:rFonts w:ascii="Arial" w:hAnsi="Arial" w:cs="Arial"/>
          <w:b/>
          <w:bCs/>
          <w:sz w:val="22"/>
          <w:szCs w:val="22"/>
          <w:lang w:val="es-419"/>
        </w:rPr>
        <w:t>Responsable de Logística (Retiros en aeropuerto): Adrián Gelvez (+58 414-7069565)</w:t>
      </w:r>
    </w:p>
    <w:p w14:paraId="6405B245" w14:textId="212415C1" w:rsidR="004B0466" w:rsidRPr="00894C9C" w:rsidRDefault="004B0466" w:rsidP="004B0466">
      <w:pPr>
        <w:pStyle w:val="Textoindependiente"/>
        <w:numPr>
          <w:ilvl w:val="0"/>
          <w:numId w:val="3"/>
        </w:numPr>
        <w:ind w:left="1560" w:right="1172"/>
        <w:jc w:val="both"/>
        <w:rPr>
          <w:rFonts w:ascii="Arial" w:hAnsi="Arial" w:cs="Arial"/>
          <w:b/>
          <w:bCs/>
          <w:sz w:val="22"/>
          <w:szCs w:val="22"/>
          <w:lang w:val="es-419"/>
        </w:rPr>
      </w:pPr>
      <w:r w:rsidRPr="00894C9C">
        <w:rPr>
          <w:rFonts w:ascii="Arial" w:hAnsi="Arial" w:cs="Arial"/>
          <w:b/>
          <w:bCs/>
          <w:spacing w:val="-2"/>
          <w:sz w:val="22"/>
          <w:szCs w:val="22"/>
        </w:rPr>
        <w:t>Correo</w:t>
      </w:r>
      <w:r w:rsidRPr="00894C9C">
        <w:rPr>
          <w:rFonts w:ascii="Arial" w:hAnsi="Arial" w:cs="Arial"/>
          <w:b/>
          <w:bCs/>
          <w:sz w:val="22"/>
          <w:szCs w:val="22"/>
        </w:rPr>
        <w:t xml:space="preserve"> </w:t>
      </w:r>
      <w:r w:rsidRPr="00894C9C">
        <w:rPr>
          <w:rFonts w:ascii="Arial" w:hAnsi="Arial" w:cs="Arial"/>
          <w:b/>
          <w:bCs/>
          <w:spacing w:val="-2"/>
          <w:sz w:val="22"/>
          <w:szCs w:val="22"/>
        </w:rPr>
        <w:t>electrónico:</w:t>
      </w:r>
      <w:r w:rsidRPr="00894C9C">
        <w:rPr>
          <w:rFonts w:ascii="Arial" w:hAnsi="Arial" w:cs="Arial"/>
          <w:b/>
          <w:bCs/>
          <w:spacing w:val="3"/>
          <w:sz w:val="22"/>
          <w:szCs w:val="22"/>
        </w:rPr>
        <w:t xml:space="preserve"> </w:t>
      </w:r>
      <w:r w:rsidRPr="00894C9C">
        <w:rPr>
          <w:rFonts w:ascii="Arial" w:hAnsi="Arial" w:cs="Arial"/>
          <w:b/>
          <w:bCs/>
          <w:color w:val="0461C1"/>
          <w:spacing w:val="-2"/>
          <w:sz w:val="22"/>
          <w:szCs w:val="22"/>
          <w:u w:val="single" w:color="0461C1"/>
        </w:rPr>
        <w:t>caritasvenezuela@gmail.com</w:t>
      </w:r>
    </w:p>
    <w:p w14:paraId="5A7FFD40" w14:textId="77777777" w:rsidR="00E80F0A" w:rsidRPr="004B0466" w:rsidRDefault="00E80F0A" w:rsidP="00E80F0A">
      <w:pPr>
        <w:pStyle w:val="Textoindependiente"/>
        <w:ind w:left="1560" w:right="1172"/>
        <w:jc w:val="both"/>
        <w:rPr>
          <w:rFonts w:ascii="Arial" w:hAnsi="Arial" w:cs="Arial"/>
          <w:sz w:val="24"/>
          <w:szCs w:val="24"/>
          <w:lang w:val="es-419"/>
        </w:rPr>
      </w:pPr>
    </w:p>
    <w:p w14:paraId="7B54FAF3" w14:textId="77777777" w:rsidR="00894C9C" w:rsidRDefault="00E80F0A" w:rsidP="00894C9C">
      <w:pPr>
        <w:pStyle w:val="Textoindependiente"/>
        <w:numPr>
          <w:ilvl w:val="0"/>
          <w:numId w:val="2"/>
        </w:numPr>
        <w:tabs>
          <w:tab w:val="clear" w:pos="720"/>
        </w:tabs>
        <w:ind w:left="993" w:right="1314"/>
        <w:jc w:val="both"/>
        <w:rPr>
          <w:rFonts w:ascii="Arial" w:hAnsi="Arial" w:cs="Arial"/>
          <w:sz w:val="24"/>
          <w:szCs w:val="24"/>
        </w:rPr>
      </w:pPr>
      <w:r w:rsidRPr="004B0466">
        <w:rPr>
          <w:rFonts w:ascii="Arial" w:hAnsi="Arial" w:cs="Arial"/>
          <w:sz w:val="24"/>
          <w:szCs w:val="24"/>
        </w:rPr>
        <w:t xml:space="preserve">Notificación anticipada del envío: Se debe notificar el despacho con un mínimo de 2 a 3 días de anticipación. Esto es indispensable para informar oportunamente a la Cancillería sobre la recepción de </w:t>
      </w:r>
      <w:r w:rsidRPr="004B0466">
        <w:rPr>
          <w:rFonts w:ascii="Arial" w:hAnsi="Arial" w:cs="Arial"/>
          <w:sz w:val="24"/>
          <w:szCs w:val="24"/>
        </w:rPr>
        <w:t>los insumos.</w:t>
      </w:r>
      <w:r w:rsidRPr="004B0466">
        <w:rPr>
          <w:rFonts w:ascii="Arial" w:hAnsi="Arial" w:cs="Arial"/>
          <w:sz w:val="24"/>
          <w:szCs w:val="24"/>
        </w:rPr>
        <w:t xml:space="preserve"> </w:t>
      </w:r>
      <w:r w:rsidRPr="0080419B">
        <w:rPr>
          <w:rFonts w:ascii="Arial" w:hAnsi="Arial" w:cs="Arial"/>
          <w:b/>
          <w:bCs/>
          <w:sz w:val="24"/>
          <w:szCs w:val="24"/>
        </w:rPr>
        <w:t xml:space="preserve">Es estrictamente necesario que nos compartan </w:t>
      </w:r>
      <w:r w:rsidR="0080419B" w:rsidRPr="0080419B">
        <w:rPr>
          <w:rFonts w:ascii="Arial" w:hAnsi="Arial" w:cs="Arial"/>
          <w:b/>
          <w:bCs/>
          <w:sz w:val="24"/>
          <w:szCs w:val="24"/>
        </w:rPr>
        <w:t>la fecha de llegada, junto al nro. de</w:t>
      </w:r>
      <w:r w:rsidRPr="0080419B">
        <w:rPr>
          <w:rFonts w:ascii="Arial" w:hAnsi="Arial" w:cs="Arial"/>
          <w:b/>
          <w:bCs/>
          <w:sz w:val="24"/>
          <w:szCs w:val="24"/>
        </w:rPr>
        <w:t xml:space="preserve"> vuelo</w:t>
      </w:r>
      <w:r w:rsidR="00894C9C">
        <w:rPr>
          <w:rFonts w:ascii="Arial" w:hAnsi="Arial" w:cs="Arial"/>
          <w:b/>
          <w:bCs/>
          <w:sz w:val="24"/>
          <w:szCs w:val="24"/>
        </w:rPr>
        <w:t>/Nro.</w:t>
      </w:r>
      <w:r w:rsidR="00894C9C" w:rsidRPr="00894C9C">
        <w:rPr>
          <w:rFonts w:ascii="Arial" w:hAnsi="Arial" w:cs="Arial"/>
          <w:b/>
          <w:bCs/>
          <w:sz w:val="24"/>
          <w:szCs w:val="24"/>
        </w:rPr>
        <w:t xml:space="preserve"> de Buque/</w:t>
      </w:r>
      <w:r w:rsidR="00894C9C" w:rsidRPr="00894C9C">
        <w:rPr>
          <w:rFonts w:ascii="Arial" w:hAnsi="Arial" w:cs="Arial"/>
          <w:b/>
          <w:bCs/>
          <w:sz w:val="24"/>
          <w:szCs w:val="24"/>
        </w:rPr>
        <w:t>Contenedor</w:t>
      </w:r>
      <w:r w:rsidR="00441DEE">
        <w:rPr>
          <w:rFonts w:ascii="Arial" w:hAnsi="Arial" w:cs="Arial"/>
          <w:b/>
          <w:bCs/>
          <w:sz w:val="24"/>
          <w:szCs w:val="24"/>
        </w:rPr>
        <w:t xml:space="preserve">, </w:t>
      </w:r>
      <w:r w:rsidR="0080419B" w:rsidRPr="0080419B">
        <w:rPr>
          <w:rFonts w:ascii="Arial" w:hAnsi="Arial" w:cs="Arial"/>
          <w:b/>
          <w:bCs/>
          <w:sz w:val="24"/>
          <w:szCs w:val="24"/>
        </w:rPr>
        <w:t xml:space="preserve">nro. de </w:t>
      </w:r>
      <w:r w:rsidR="008D787E" w:rsidRPr="0080419B">
        <w:rPr>
          <w:rFonts w:ascii="Arial" w:hAnsi="Arial" w:cs="Arial"/>
          <w:b/>
          <w:bCs/>
          <w:sz w:val="24"/>
          <w:szCs w:val="24"/>
        </w:rPr>
        <w:t>lote</w:t>
      </w:r>
      <w:r w:rsidR="00441DEE">
        <w:rPr>
          <w:rFonts w:ascii="Arial" w:hAnsi="Arial" w:cs="Arial"/>
          <w:b/>
          <w:bCs/>
          <w:sz w:val="24"/>
          <w:szCs w:val="24"/>
        </w:rPr>
        <w:t>, d</w:t>
      </w:r>
      <w:r w:rsidR="00441DEE" w:rsidRPr="00441DEE">
        <w:rPr>
          <w:rFonts w:ascii="Arial" w:hAnsi="Arial" w:cs="Arial"/>
          <w:b/>
          <w:bCs/>
          <w:sz w:val="24"/>
          <w:szCs w:val="24"/>
        </w:rPr>
        <w:t>escripción completa de los insumos</w:t>
      </w:r>
      <w:r w:rsidR="00F51175">
        <w:rPr>
          <w:rFonts w:ascii="Arial" w:hAnsi="Arial" w:cs="Arial"/>
          <w:b/>
          <w:bCs/>
          <w:sz w:val="24"/>
          <w:szCs w:val="24"/>
        </w:rPr>
        <w:t xml:space="preserve"> y</w:t>
      </w:r>
      <w:r w:rsidR="00441DEE">
        <w:rPr>
          <w:rFonts w:ascii="Arial" w:hAnsi="Arial" w:cs="Arial"/>
          <w:b/>
          <w:bCs/>
          <w:sz w:val="24"/>
          <w:szCs w:val="24"/>
        </w:rPr>
        <w:t xml:space="preserve"> peso</w:t>
      </w:r>
      <w:r w:rsidR="00F51175">
        <w:rPr>
          <w:rFonts w:ascii="Arial" w:hAnsi="Arial" w:cs="Arial"/>
          <w:b/>
          <w:bCs/>
          <w:sz w:val="24"/>
          <w:szCs w:val="24"/>
        </w:rPr>
        <w:t>.</w:t>
      </w:r>
    </w:p>
    <w:p w14:paraId="6B4F7E76" w14:textId="77777777" w:rsidR="00894C9C" w:rsidRDefault="00894C9C" w:rsidP="00894C9C">
      <w:pPr>
        <w:pStyle w:val="Textoindependiente"/>
        <w:ind w:left="993" w:right="1314"/>
        <w:jc w:val="both"/>
        <w:rPr>
          <w:rFonts w:ascii="Arial" w:hAnsi="Arial" w:cs="Arial"/>
          <w:sz w:val="24"/>
          <w:szCs w:val="24"/>
        </w:rPr>
      </w:pPr>
    </w:p>
    <w:p w14:paraId="6CEE91C9" w14:textId="062C4493" w:rsidR="00894C9C" w:rsidRPr="00894C9C" w:rsidRDefault="004B0466" w:rsidP="00894C9C">
      <w:pPr>
        <w:pStyle w:val="Textoindependiente"/>
        <w:numPr>
          <w:ilvl w:val="0"/>
          <w:numId w:val="2"/>
        </w:numPr>
        <w:tabs>
          <w:tab w:val="clear" w:pos="720"/>
        </w:tabs>
        <w:ind w:left="993" w:right="1314"/>
        <w:jc w:val="both"/>
        <w:rPr>
          <w:rFonts w:ascii="Arial" w:hAnsi="Arial" w:cs="Arial"/>
          <w:sz w:val="24"/>
          <w:szCs w:val="24"/>
        </w:rPr>
      </w:pPr>
      <w:r w:rsidRPr="00894C9C">
        <w:rPr>
          <w:rFonts w:ascii="Arial" w:hAnsi="Arial" w:cs="Arial"/>
          <w:sz w:val="24"/>
          <w:szCs w:val="24"/>
          <w:lang w:val="es-419"/>
        </w:rPr>
        <w:t>Vías de ingreso y puertos de llegada: Cabe destacar que la recepción de cargas internacionales se realiza exclusivamente a través de las siguientes terminales:</w:t>
      </w:r>
    </w:p>
    <w:p w14:paraId="67A7F483" w14:textId="42024A70" w:rsidR="00F51175" w:rsidRPr="00894C9C" w:rsidRDefault="00F51175" w:rsidP="00894C9C">
      <w:pPr>
        <w:pStyle w:val="Textoindependiente"/>
        <w:numPr>
          <w:ilvl w:val="0"/>
          <w:numId w:val="5"/>
        </w:numPr>
        <w:tabs>
          <w:tab w:val="num" w:pos="1134"/>
        </w:tabs>
        <w:ind w:right="1172"/>
        <w:jc w:val="both"/>
        <w:rPr>
          <w:rFonts w:ascii="Arial" w:hAnsi="Arial" w:cs="Arial"/>
          <w:sz w:val="24"/>
          <w:szCs w:val="24"/>
          <w:lang w:val="es-419"/>
        </w:rPr>
      </w:pPr>
      <w:r w:rsidRPr="00894C9C">
        <w:rPr>
          <w:rFonts w:ascii="Arial" w:hAnsi="Arial" w:cs="Arial"/>
          <w:sz w:val="24"/>
          <w:szCs w:val="24"/>
          <w:lang w:val="es-419"/>
        </w:rPr>
        <w:t>Vía Aérea: Aeropuerto Internacional de Maiquetía "Simón Bolívar" (CCS).</w:t>
      </w:r>
    </w:p>
    <w:p w14:paraId="315C4173" w14:textId="6489949F" w:rsidR="00F51175" w:rsidRPr="00F51175" w:rsidRDefault="00F51175" w:rsidP="00F51175">
      <w:pPr>
        <w:pStyle w:val="NormalWeb"/>
        <w:numPr>
          <w:ilvl w:val="0"/>
          <w:numId w:val="5"/>
        </w:numPr>
        <w:rPr>
          <w:rFonts w:ascii="Arial" w:eastAsia="Arial MT" w:hAnsi="Arial" w:cs="Arial"/>
          <w:lang w:val="es-419"/>
        </w:rPr>
      </w:pPr>
      <w:r w:rsidRPr="00F51175">
        <w:rPr>
          <w:rFonts w:ascii="Arial" w:eastAsia="Arial MT" w:hAnsi="Arial" w:cs="Arial"/>
          <w:lang w:val="es-419"/>
        </w:rPr>
        <w:t>Vía Marítima: Puerto de Puerto Cabello (VEPBL).</w:t>
      </w:r>
    </w:p>
    <w:p w14:paraId="33AD64B3" w14:textId="384D5B16" w:rsidR="008D787E" w:rsidRPr="004B0466" w:rsidRDefault="00894C9C" w:rsidP="004B0466">
      <w:pPr>
        <w:pStyle w:val="Prrafodelista"/>
        <w:numPr>
          <w:ilvl w:val="0"/>
          <w:numId w:val="2"/>
        </w:numPr>
        <w:tabs>
          <w:tab w:val="clear" w:pos="720"/>
          <w:tab w:val="num" w:pos="993"/>
        </w:tabs>
        <w:spacing w:before="1"/>
        <w:ind w:left="993"/>
        <w:rPr>
          <w:rFonts w:ascii="Arial" w:hAnsi="Arial" w:cs="Arial"/>
          <w:sz w:val="24"/>
          <w:szCs w:val="24"/>
          <w:lang w:val="es-419"/>
        </w:rPr>
      </w:pPr>
      <w:r>
        <w:rPr>
          <w:rFonts w:ascii="Arial" w:hAnsi="Arial" w:cs="Arial"/>
          <w:sz w:val="24"/>
          <w:szCs w:val="24"/>
          <w:lang w:val="es-419"/>
        </w:rPr>
        <w:t>Se a</w:t>
      </w:r>
      <w:r w:rsidR="004B0466" w:rsidRPr="004B0466">
        <w:rPr>
          <w:rFonts w:ascii="Arial" w:hAnsi="Arial" w:cs="Arial"/>
          <w:sz w:val="24"/>
          <w:szCs w:val="24"/>
          <w:lang w:val="es-419"/>
        </w:rPr>
        <w:t>nex</w:t>
      </w:r>
      <w:r>
        <w:rPr>
          <w:rFonts w:ascii="Arial" w:hAnsi="Arial" w:cs="Arial"/>
          <w:sz w:val="24"/>
          <w:szCs w:val="24"/>
          <w:lang w:val="es-419"/>
        </w:rPr>
        <w:t>a</w:t>
      </w:r>
      <w:r w:rsidR="004B0466" w:rsidRPr="004B0466">
        <w:rPr>
          <w:rFonts w:ascii="Arial" w:hAnsi="Arial" w:cs="Arial"/>
          <w:sz w:val="24"/>
          <w:szCs w:val="24"/>
          <w:lang w:val="es-419"/>
        </w:rPr>
        <w:t>: Registro Único de Informacion Fiscal de Caritas Venezuela</w:t>
      </w:r>
    </w:p>
    <w:p w14:paraId="30204021" w14:textId="5FDDA45B" w:rsidR="005B3FF0" w:rsidRPr="004B0466" w:rsidRDefault="008D787E" w:rsidP="004B0466">
      <w:pPr>
        <w:spacing w:before="1"/>
        <w:jc w:val="center"/>
        <w:rPr>
          <w:rFonts w:ascii="Arial" w:hAnsi="Arial" w:cs="Arial"/>
          <w:b/>
          <w:i/>
        </w:rPr>
      </w:pPr>
      <w:r w:rsidRPr="004B0466">
        <w:rPr>
          <w:rFonts w:ascii="Arial" w:hAnsi="Arial" w:cs="Arial"/>
          <w:b/>
          <w:i/>
        </w:rPr>
        <w:drawing>
          <wp:inline distT="0" distB="0" distL="0" distR="0" wp14:anchorId="16A07196" wp14:editId="66EAFC4B">
            <wp:extent cx="4411980" cy="2718806"/>
            <wp:effectExtent l="0" t="0" r="7620" b="5715"/>
            <wp:docPr id="1592960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60313" name=""/>
                    <pic:cNvPicPr/>
                  </pic:nvPicPr>
                  <pic:blipFill>
                    <a:blip r:embed="rId6"/>
                    <a:stretch>
                      <a:fillRect/>
                    </a:stretch>
                  </pic:blipFill>
                  <pic:spPr>
                    <a:xfrm>
                      <a:off x="0" y="0"/>
                      <a:ext cx="4417500" cy="2722207"/>
                    </a:xfrm>
                    <a:prstGeom prst="rect">
                      <a:avLst/>
                    </a:prstGeom>
                  </pic:spPr>
                </pic:pic>
              </a:graphicData>
            </a:graphic>
          </wp:inline>
        </w:drawing>
      </w:r>
    </w:p>
    <w:sectPr w:rsidR="005B3FF0" w:rsidRPr="004B0466">
      <w:type w:val="continuous"/>
      <w:pgSz w:w="12240" w:h="15840"/>
      <w:pgMar w:top="4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6C78"/>
    <w:multiLevelType w:val="multilevel"/>
    <w:tmpl w:val="2E9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25F83"/>
    <w:multiLevelType w:val="hybridMultilevel"/>
    <w:tmpl w:val="2FF2D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4141D6"/>
    <w:multiLevelType w:val="multilevel"/>
    <w:tmpl w:val="CD7E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D6343"/>
    <w:multiLevelType w:val="hybridMultilevel"/>
    <w:tmpl w:val="89284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E6F168A"/>
    <w:multiLevelType w:val="multilevel"/>
    <w:tmpl w:val="C18C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4129590">
    <w:abstractNumId w:val="1"/>
  </w:num>
  <w:num w:numId="2" w16cid:durableId="2048602093">
    <w:abstractNumId w:val="4"/>
  </w:num>
  <w:num w:numId="3" w16cid:durableId="896283892">
    <w:abstractNumId w:val="2"/>
  </w:num>
  <w:num w:numId="4" w16cid:durableId="707871760">
    <w:abstractNumId w:val="0"/>
  </w:num>
  <w:num w:numId="5" w16cid:durableId="1601983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F0"/>
    <w:rsid w:val="002A7825"/>
    <w:rsid w:val="003C10E8"/>
    <w:rsid w:val="00441DEE"/>
    <w:rsid w:val="004B0466"/>
    <w:rsid w:val="004C1043"/>
    <w:rsid w:val="004D43BA"/>
    <w:rsid w:val="005A6536"/>
    <w:rsid w:val="005B3FF0"/>
    <w:rsid w:val="006E2B41"/>
    <w:rsid w:val="0080419B"/>
    <w:rsid w:val="00894C9C"/>
    <w:rsid w:val="008D787E"/>
    <w:rsid w:val="009A43D6"/>
    <w:rsid w:val="00A5204F"/>
    <w:rsid w:val="00CE38EF"/>
    <w:rsid w:val="00E46B9A"/>
    <w:rsid w:val="00E80F0A"/>
    <w:rsid w:val="00F51175"/>
    <w:rsid w:val="00F9279B"/>
    <w:rsid w:val="00FA6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CA1B"/>
  <w15:docId w15:val="{28905263-4EAA-4591-A94E-45618344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48"/>
      <w:outlineLvl w:val="0"/>
    </w:pPr>
    <w:rPr>
      <w:rFonts w:ascii="Arial" w:eastAsia="Arial" w:hAnsi="Arial" w:cs="Arial"/>
      <w:b/>
      <w:bCs/>
      <w:i/>
      <w:iCs/>
      <w:sz w:val="18"/>
      <w:szCs w:val="18"/>
    </w:rPr>
  </w:style>
  <w:style w:type="paragraph" w:styleId="Ttulo2">
    <w:name w:val="heading 2"/>
    <w:basedOn w:val="Normal"/>
    <w:uiPriority w:val="9"/>
    <w:unhideWhenUsed/>
    <w:qFormat/>
    <w:pPr>
      <w:ind w:left="489"/>
      <w:outlineLvl w:val="1"/>
    </w:pPr>
    <w:rPr>
      <w:rFonts w:ascii="Arial" w:eastAsia="Arial" w:hAnsi="Arial" w:cs="Arial"/>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18" w:line="163" w:lineRule="exact"/>
      <w:ind w:left="148"/>
    </w:pPr>
  </w:style>
  <w:style w:type="paragraph" w:styleId="NormalWeb">
    <w:name w:val="Normal (Web)"/>
    <w:basedOn w:val="Normal"/>
    <w:uiPriority w:val="99"/>
    <w:semiHidden/>
    <w:unhideWhenUsed/>
    <w:rsid w:val="00F51175"/>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267</Words>
  <Characters>1526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Janeth Marquez</dc:creator>
  <cp:lastModifiedBy>Annie Romero</cp:lastModifiedBy>
  <cp:revision>2</cp:revision>
  <dcterms:created xsi:type="dcterms:W3CDTF">2026-07-07T14:49:00Z</dcterms:created>
  <dcterms:modified xsi:type="dcterms:W3CDTF">2026-07-07T14:49:00Z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