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ED3" w:rsidRPr="004E6ED3" w:rsidRDefault="0030226F">
      <w:pPr>
        <w:rPr>
          <w:rFonts w:ascii="Calibri" w:hAnsi="Calibri" w:cs="Calibri"/>
          <w:b/>
          <w:bCs/>
          <w:color w:val="000000" w:themeColor="text1"/>
          <w:sz w:val="32"/>
          <w:szCs w:val="32"/>
        </w:rPr>
      </w:pPr>
      <w:r w:rsidRPr="004E6ED3">
        <w:rPr>
          <w:rFonts w:ascii="Calibri" w:hAnsi="Calibri" w:cs="Calibri"/>
          <w:b/>
          <w:bCs/>
          <w:color w:val="000000" w:themeColor="text1"/>
          <w:sz w:val="32"/>
          <w:szCs w:val="32"/>
        </w:rPr>
        <w:t xml:space="preserve">Prompt </w:t>
      </w:r>
      <w:r w:rsidR="006E6E65">
        <w:rPr>
          <w:rFonts w:ascii="Calibri" w:hAnsi="Calibri" w:cs="Calibri"/>
          <w:b/>
          <w:bCs/>
          <w:color w:val="000000" w:themeColor="text1"/>
          <w:sz w:val="32"/>
          <w:szCs w:val="32"/>
        </w:rPr>
        <w:t>Template</w:t>
      </w:r>
      <w:r w:rsidR="004E6ED3">
        <w:rPr>
          <w:rFonts w:ascii="Calibri" w:hAnsi="Calibri" w:cs="Calibri"/>
          <w:b/>
          <w:bCs/>
          <w:color w:val="000000" w:themeColor="text1"/>
          <w:sz w:val="32"/>
          <w:szCs w:val="32"/>
        </w:rPr>
        <w:t xml:space="preserve"> </w:t>
      </w:r>
      <w:r w:rsidR="00D76CB7">
        <w:rPr>
          <w:rFonts w:ascii="Calibri" w:hAnsi="Calibri" w:cs="Calibri"/>
          <w:b/>
          <w:bCs/>
          <w:color w:val="000000" w:themeColor="text1"/>
          <w:sz w:val="32"/>
          <w:szCs w:val="32"/>
        </w:rPr>
        <w:t>1</w:t>
      </w:r>
    </w:p>
    <w:p w:rsidR="000D0F95" w:rsidRDefault="0030226F">
      <w:r>
        <w:rPr>
          <w:rFonts w:ascii="Calibri" w:hAnsi="Calibri" w:cs="Calibri"/>
          <w:b/>
          <w:bCs/>
          <w:color w:val="008CAA"/>
          <w:sz w:val="32"/>
          <w:szCs w:val="32"/>
        </w:rPr>
        <w:t xml:space="preserve"> </w:t>
      </w:r>
    </w:p>
    <w:p w:rsidR="009E3016" w:rsidRDefault="009E3016" w:rsidP="009E3016">
      <w:pPr>
        <w:snapToGrid w:val="0"/>
        <w:rPr>
          <w:rFonts w:ascii="Calibri" w:hAnsi="Calibri" w:cs="Calibri"/>
          <w:b/>
          <w:bCs/>
          <w:lang w:val="en-US" w:eastAsia="zh-TW"/>
        </w:rPr>
      </w:pPr>
      <w:r w:rsidRPr="00CC3187">
        <w:rPr>
          <w:rFonts w:ascii="Calibri" w:hAnsi="Calibri" w:cs="Calibri"/>
          <w:b/>
          <w:bCs/>
          <w:lang w:val="en-US" w:eastAsia="zh-TW"/>
        </w:rPr>
        <w:t>Scenario</w:t>
      </w:r>
      <w:r>
        <w:rPr>
          <w:rFonts w:ascii="Calibri" w:hAnsi="Calibri" w:cs="Calibri"/>
          <w:b/>
          <w:bCs/>
          <w:lang w:val="en-US" w:eastAsia="zh-TW"/>
        </w:rPr>
        <w:t>:</w:t>
      </w:r>
      <w:r>
        <w:rPr>
          <w:rFonts w:ascii="Calibri" w:hAnsi="Calibri" w:cs="Calibri"/>
          <w:b/>
          <w:bCs/>
          <w:lang w:val="en-US" w:eastAsia="zh-TW"/>
        </w:rPr>
        <w:t xml:space="preserve"> Scenario </w:t>
      </w:r>
      <w:r w:rsidR="00E53CD0">
        <w:rPr>
          <w:rFonts w:ascii="Calibri" w:hAnsi="Calibri" w:cs="Calibri"/>
          <w:b/>
          <w:bCs/>
          <w:lang w:val="en-US" w:eastAsia="zh-TW"/>
        </w:rPr>
        <w:t>1</w:t>
      </w:r>
      <w:r>
        <w:rPr>
          <w:rFonts w:ascii="Calibri" w:hAnsi="Calibri" w:cs="Calibri"/>
          <w:b/>
          <w:bCs/>
          <w:lang w:val="en-US" w:eastAsia="zh-TW"/>
        </w:rPr>
        <w:t xml:space="preserve"> -</w:t>
      </w:r>
      <w:r w:rsidRPr="00CC3187">
        <w:rPr>
          <w:rFonts w:ascii="Calibri" w:hAnsi="Calibri" w:cs="Calibri"/>
          <w:b/>
          <w:bCs/>
          <w:lang w:val="en-US" w:eastAsia="zh-TW"/>
        </w:rPr>
        <w:t xml:space="preserve"> GPT as a validation tool</w:t>
      </w:r>
    </w:p>
    <w:p w:rsidR="009E3016" w:rsidRPr="00A66946" w:rsidRDefault="009E3016" w:rsidP="009E3016">
      <w:pPr>
        <w:rPr>
          <w:rFonts w:ascii="Calibri" w:hAnsi="Calibri" w:cs="Calibri"/>
          <w:b/>
          <w:bCs/>
          <w:color w:val="000000" w:themeColor="text1"/>
          <w:lang w:val="en-US"/>
        </w:rPr>
      </w:pPr>
      <w:r w:rsidRPr="00A66946">
        <w:rPr>
          <w:rFonts w:ascii="Calibri" w:hAnsi="Calibri" w:cs="Calibri"/>
          <w:b/>
          <w:bCs/>
          <w:color w:val="000000" w:themeColor="text1"/>
          <w:lang w:val="en-US"/>
        </w:rPr>
        <w:t xml:space="preserve">Task: </w:t>
      </w:r>
      <w:r w:rsidRPr="00A66946">
        <w:rPr>
          <w:rFonts w:ascii="Calibri" w:hAnsi="Calibri" w:cs="Calibri" w:hint="eastAsia"/>
          <w:b/>
          <w:bCs/>
          <w:color w:val="000000" w:themeColor="text1"/>
          <w:lang w:val="en-US"/>
        </w:rPr>
        <w:t>D</w:t>
      </w:r>
      <w:r w:rsidRPr="00A66946">
        <w:rPr>
          <w:rFonts w:ascii="Calibri" w:hAnsi="Calibri" w:cs="Calibri"/>
          <w:b/>
          <w:bCs/>
          <w:color w:val="000000" w:themeColor="text1"/>
          <w:lang w:val="en-US"/>
        </w:rPr>
        <w:t>eductive Coding</w:t>
      </w:r>
    </w:p>
    <w:p w:rsidR="009E3016" w:rsidRPr="00A66946" w:rsidRDefault="009E3016" w:rsidP="009E3016">
      <w:pPr>
        <w:rPr>
          <w:rFonts w:ascii="Calibri" w:hAnsi="Calibri" w:cs="Calibri"/>
          <w:b/>
          <w:bCs/>
          <w:color w:val="000000" w:themeColor="text1"/>
          <w:lang w:val="en-US"/>
        </w:rPr>
      </w:pPr>
      <w:r w:rsidRPr="00A66946">
        <w:rPr>
          <w:rFonts w:ascii="Calibri" w:hAnsi="Calibri" w:cs="Calibri"/>
          <w:b/>
          <w:bCs/>
          <w:color w:val="000000" w:themeColor="text1"/>
          <w:lang w:val="en-US"/>
        </w:rPr>
        <w:t>Dataset: Dataset 1 (Light Wheel)</w:t>
      </w:r>
    </w:p>
    <w:p w:rsidR="009E3016" w:rsidRDefault="009E3016" w:rsidP="009E3016">
      <w:pPr>
        <w:snapToGrid w:val="0"/>
        <w:rPr>
          <w:rFonts w:ascii="Calibri" w:hAnsi="Calibri" w:cs="Calibri"/>
          <w:b/>
          <w:bCs/>
          <w:lang w:val="en-US"/>
        </w:rPr>
      </w:pPr>
      <w:r>
        <w:rPr>
          <w:rFonts w:ascii="Calibri" w:hAnsi="Calibri" w:cs="Calibri"/>
          <w:b/>
          <w:bCs/>
          <w:lang w:val="en-US"/>
        </w:rPr>
        <w:t>Model: GPT-4o</w:t>
      </w:r>
    </w:p>
    <w:p w:rsidR="009E3016" w:rsidRPr="00182DEB" w:rsidRDefault="009E3016" w:rsidP="0030226F">
      <w:pPr>
        <w:snapToGrid w:val="0"/>
        <w:rPr>
          <w:rFonts w:ascii="Calibri" w:hAnsi="Calibri" w:cs="Calibri"/>
          <w:b/>
          <w:bCs/>
          <w:lang w:val="en-US"/>
        </w:rPr>
      </w:pPr>
      <w:r>
        <w:rPr>
          <w:rFonts w:ascii="Calibri" w:hAnsi="Calibri" w:cs="Calibri"/>
          <w:b/>
          <w:bCs/>
          <w:lang w:val="en-US"/>
        </w:rPr>
        <w:t>Temperature: 0</w:t>
      </w:r>
    </w:p>
    <w:p w:rsidR="0030226F" w:rsidRPr="001C77D6" w:rsidRDefault="0030226F" w:rsidP="0030226F">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30226F" w:rsidTr="0017485F">
        <w:tc>
          <w:tcPr>
            <w:tcW w:w="9016" w:type="dxa"/>
          </w:tcPr>
          <w:p w:rsidR="0030226F" w:rsidRPr="0030226F" w:rsidRDefault="0030226F" w:rsidP="00387694">
            <w:pPr>
              <w:snapToGrid w:val="0"/>
              <w:rPr>
                <w:rFonts w:ascii="Calibri" w:hAnsi="Calibri" w:cs="Calibri"/>
                <w:b/>
                <w:bCs/>
                <w:sz w:val="22"/>
                <w:szCs w:val="22"/>
              </w:rPr>
            </w:pPr>
            <w:r w:rsidRPr="00CD22CE">
              <w:rPr>
                <w:rFonts w:ascii="Calibri" w:hAnsi="Calibri" w:cs="Calibri"/>
                <w:b/>
                <w:bCs/>
              </w:rPr>
              <w:t>Step</w:t>
            </w:r>
            <w:r>
              <w:rPr>
                <w:rFonts w:ascii="Calibri" w:hAnsi="Calibri" w:cs="Calibri"/>
                <w:b/>
                <w:bCs/>
              </w:rPr>
              <w:t xml:space="preserve"> 1</w:t>
            </w:r>
            <w:r w:rsidRPr="00CD22CE">
              <w:rPr>
                <w:rFonts w:ascii="Calibri" w:hAnsi="Calibri" w:cs="Calibri"/>
                <w:b/>
                <w:bCs/>
              </w:rPr>
              <w:t>:</w:t>
            </w:r>
            <w:r>
              <w:rPr>
                <w:rFonts w:ascii="Calibri" w:hAnsi="Calibri" w:cs="Calibri"/>
                <w:b/>
                <w:bCs/>
              </w:rPr>
              <w:t xml:space="preserve"> </w:t>
            </w:r>
            <w:r w:rsidRPr="00CF41A4">
              <w:rPr>
                <w:rFonts w:ascii="Calibri" w:hAnsi="Calibri" w:cs="Calibri"/>
                <w:b/>
                <w:bCs/>
              </w:rPr>
              <w:t xml:space="preserve">Role </w:t>
            </w:r>
            <w:r>
              <w:rPr>
                <w:rFonts w:ascii="Calibri" w:hAnsi="Calibri" w:cs="Calibri"/>
                <w:b/>
                <w:bCs/>
              </w:rPr>
              <w:t>playing</w:t>
            </w:r>
          </w:p>
          <w:p w:rsidR="00387694" w:rsidRDefault="00387694" w:rsidP="00387694">
            <w:pPr>
              <w:snapToGrid w:val="0"/>
              <w:rPr>
                <w:rFonts w:ascii="Calibri" w:hAnsi="Calibri" w:cs="Calibri"/>
              </w:rPr>
            </w:pPr>
          </w:p>
          <w:p w:rsidR="0030226F" w:rsidRDefault="0030226F" w:rsidP="00387694">
            <w:pPr>
              <w:snapToGrid w:val="0"/>
              <w:rPr>
                <w:rFonts w:ascii="Calibri" w:hAnsi="Calibri" w:cs="Calibri"/>
              </w:rPr>
            </w:pPr>
            <w:r>
              <w:rPr>
                <w:rFonts w:ascii="Calibri" w:hAnsi="Calibri" w:cs="Calibri"/>
              </w:rPr>
              <w:t xml:space="preserve">Objective: </w:t>
            </w:r>
          </w:p>
          <w:p w:rsidR="0030226F" w:rsidRPr="006A154C" w:rsidRDefault="0030226F" w:rsidP="00387694">
            <w:pPr>
              <w:snapToGrid w:val="0"/>
              <w:rPr>
                <w:rFonts w:ascii="Calibri" w:hAnsi="Calibri" w:cs="Calibri"/>
              </w:rPr>
            </w:pPr>
            <w:r>
              <w:rPr>
                <w:rFonts w:ascii="Calibri" w:hAnsi="Calibri" w:cs="Calibri"/>
              </w:rPr>
              <w:t>Understand your role as a research assistant in supporting deductive coding for thematic analysis.</w:t>
            </w:r>
          </w:p>
          <w:p w:rsidR="00387694" w:rsidRDefault="00387694" w:rsidP="00387694">
            <w:pPr>
              <w:snapToGrid w:val="0"/>
              <w:rPr>
                <w:rFonts w:ascii="Calibri" w:hAnsi="Calibri" w:cs="Calibri"/>
              </w:rPr>
            </w:pPr>
          </w:p>
          <w:p w:rsidR="0030226F" w:rsidRPr="00A7258F" w:rsidRDefault="0030226F" w:rsidP="00387694">
            <w:pPr>
              <w:snapToGrid w:val="0"/>
              <w:rPr>
                <w:rFonts w:ascii="Calibri" w:hAnsi="Calibri" w:cs="Calibri"/>
              </w:rPr>
            </w:pPr>
            <w:r w:rsidRPr="00CD22CE">
              <w:rPr>
                <w:rFonts w:ascii="Calibri" w:hAnsi="Calibri" w:cs="Calibri"/>
              </w:rPr>
              <w:t xml:space="preserve">Process: </w:t>
            </w:r>
          </w:p>
          <w:p w:rsidR="0030226F" w:rsidRPr="00156789" w:rsidRDefault="0030226F" w:rsidP="00387694">
            <w:pPr>
              <w:pStyle w:val="ListParagraph"/>
              <w:numPr>
                <w:ilvl w:val="0"/>
                <w:numId w:val="2"/>
              </w:numPr>
              <w:snapToGrid w:val="0"/>
              <w:contextualSpacing w:val="0"/>
              <w:rPr>
                <w:rFonts w:ascii="Calibri" w:hAnsi="Calibri" w:cs="Calibri"/>
                <w:b/>
                <w:bCs/>
              </w:rPr>
            </w:pPr>
            <w:r w:rsidRPr="00156789">
              <w:rPr>
                <w:rFonts w:ascii="Calibri" w:hAnsi="Calibri" w:cs="Calibri"/>
                <w:b/>
                <w:bCs/>
              </w:rPr>
              <w:t>Understand your role description:</w:t>
            </w:r>
          </w:p>
          <w:p w:rsidR="0030226F" w:rsidRPr="00A358F3" w:rsidRDefault="0030226F" w:rsidP="00387694">
            <w:pPr>
              <w:snapToGrid w:val="0"/>
              <w:ind w:left="720"/>
              <w:rPr>
                <w:rFonts w:ascii="Calibri" w:hAnsi="Calibri" w:cs="Calibri"/>
              </w:rPr>
            </w:pPr>
            <w:r w:rsidRPr="00CF41A4">
              <w:rPr>
                <w:rFonts w:ascii="Calibri" w:hAnsi="Calibri" w:cs="Calibri"/>
              </w:rPr>
              <w:t xml:space="preserve">Your role will involve </w:t>
            </w:r>
            <w:r w:rsidRPr="004B4EC1">
              <w:rPr>
                <w:rFonts w:ascii="Calibri" w:hAnsi="Calibri" w:cs="Calibri"/>
              </w:rPr>
              <w:t xml:space="preserve">supporting the </w:t>
            </w:r>
            <w:r w:rsidRPr="00422A38">
              <w:rPr>
                <w:rFonts w:ascii="Calibri" w:hAnsi="Calibri" w:cs="Calibri"/>
                <w:b/>
                <w:bCs/>
              </w:rPr>
              <w:t>deductive coding</w:t>
            </w:r>
            <w:r w:rsidRPr="004B4EC1">
              <w:rPr>
                <w:rFonts w:ascii="Calibri" w:hAnsi="Calibri" w:cs="Calibri"/>
              </w:rPr>
              <w:t xml:space="preserve"> process for thematic analysis. You'll be responsible for understanding the framework of our </w:t>
            </w:r>
            <w:proofErr w:type="spellStart"/>
            <w:r w:rsidRPr="004B4EC1">
              <w:rPr>
                <w:rFonts w:ascii="Calibri" w:hAnsi="Calibri" w:cs="Calibri"/>
              </w:rPr>
              <w:t>organi</w:t>
            </w:r>
            <w:r>
              <w:rPr>
                <w:rFonts w:ascii="Calibri" w:hAnsi="Calibri" w:cs="Calibri"/>
              </w:rPr>
              <w:t>s</w:t>
            </w:r>
            <w:r w:rsidRPr="004B4EC1">
              <w:rPr>
                <w:rFonts w:ascii="Calibri" w:hAnsi="Calibri" w:cs="Calibri"/>
              </w:rPr>
              <w:t>ation</w:t>
            </w:r>
            <w:proofErr w:type="spellEnd"/>
            <w:r w:rsidRPr="004B4EC1">
              <w:rPr>
                <w:rFonts w:ascii="Calibri" w:hAnsi="Calibri" w:cs="Calibri"/>
              </w:rPr>
              <w:t xml:space="preserve">, </w:t>
            </w:r>
            <w:proofErr w:type="spellStart"/>
            <w:r w:rsidRPr="004B4EC1">
              <w:rPr>
                <w:rFonts w:ascii="Calibri" w:hAnsi="Calibri" w:cs="Calibri"/>
              </w:rPr>
              <w:t>categori</w:t>
            </w:r>
            <w:r>
              <w:rPr>
                <w:rFonts w:ascii="Calibri" w:hAnsi="Calibri" w:cs="Calibri"/>
              </w:rPr>
              <w:t>s</w:t>
            </w:r>
            <w:r w:rsidRPr="004B4EC1">
              <w:rPr>
                <w:rFonts w:ascii="Calibri" w:hAnsi="Calibri" w:cs="Calibri"/>
              </w:rPr>
              <w:t>ing</w:t>
            </w:r>
            <w:proofErr w:type="spellEnd"/>
            <w:r w:rsidRPr="004B4EC1">
              <w:rPr>
                <w:rFonts w:ascii="Calibri" w:hAnsi="Calibri" w:cs="Calibri"/>
              </w:rPr>
              <w:t>, and interpreting data using the predefined codes we have established.</w:t>
            </w:r>
          </w:p>
          <w:p w:rsidR="0030226F" w:rsidRPr="00361080" w:rsidRDefault="0030226F" w:rsidP="00387694">
            <w:pPr>
              <w:pStyle w:val="ListParagraph"/>
              <w:numPr>
                <w:ilvl w:val="0"/>
                <w:numId w:val="2"/>
              </w:numPr>
              <w:snapToGrid w:val="0"/>
              <w:ind w:left="714" w:hanging="357"/>
              <w:contextualSpacing w:val="0"/>
              <w:rPr>
                <w:rFonts w:ascii="Calibri" w:hAnsi="Calibri" w:cs="Calibri"/>
                <w:b/>
                <w:bCs/>
              </w:rPr>
            </w:pPr>
            <w:proofErr w:type="spellStart"/>
            <w:r w:rsidRPr="00361080">
              <w:rPr>
                <w:rFonts w:ascii="Calibri" w:hAnsi="Calibri" w:cs="Calibri"/>
                <w:b/>
                <w:bCs/>
              </w:rPr>
              <w:t>Familiarise</w:t>
            </w:r>
            <w:proofErr w:type="spellEnd"/>
            <w:r w:rsidRPr="00361080">
              <w:rPr>
                <w:rFonts w:ascii="Calibri" w:hAnsi="Calibri" w:cs="Calibri"/>
                <w:b/>
                <w:bCs/>
              </w:rPr>
              <w:t xml:space="preserve"> yourself with our mission and evaluation methods:</w:t>
            </w:r>
          </w:p>
          <w:p w:rsidR="0030226F" w:rsidRPr="004B4EC1" w:rsidRDefault="0030226F" w:rsidP="00387694">
            <w:pPr>
              <w:snapToGrid w:val="0"/>
              <w:ind w:left="714"/>
              <w:rPr>
                <w:rFonts w:ascii="Calibri" w:hAnsi="Calibri" w:cs="Calibri"/>
              </w:rPr>
            </w:pPr>
            <w:r w:rsidRPr="004B4EC1">
              <w:rPr>
                <w:rFonts w:ascii="Calibri" w:hAnsi="Calibri" w:cs="Calibri"/>
              </w:rPr>
              <w:t xml:space="preserve">Our </w:t>
            </w:r>
            <w:proofErr w:type="spellStart"/>
            <w:r w:rsidRPr="004B4EC1">
              <w:rPr>
                <w:rFonts w:ascii="Calibri" w:hAnsi="Calibri" w:cs="Calibri"/>
              </w:rPr>
              <w:t>organi</w:t>
            </w:r>
            <w:r>
              <w:rPr>
                <w:rFonts w:ascii="Calibri" w:hAnsi="Calibri" w:cs="Calibri"/>
              </w:rPr>
              <w:t>s</w:t>
            </w:r>
            <w:r w:rsidRPr="004B4EC1">
              <w:rPr>
                <w:rFonts w:ascii="Calibri" w:hAnsi="Calibri" w:cs="Calibri"/>
              </w:rPr>
              <w:t>ation</w:t>
            </w:r>
            <w:proofErr w:type="spellEnd"/>
            <w:r w:rsidRPr="004B4EC1">
              <w:rPr>
                <w:rFonts w:ascii="Calibri" w:hAnsi="Calibri" w:cs="Calibri"/>
              </w:rPr>
              <w:t xml:space="preserve"> is a Christian charity that annually supports various community interventions. Every program supported by our </w:t>
            </w:r>
            <w:proofErr w:type="spellStart"/>
            <w:r w:rsidRPr="004B4EC1">
              <w:rPr>
                <w:rFonts w:ascii="Calibri" w:hAnsi="Calibri" w:cs="Calibri"/>
              </w:rPr>
              <w:t>organi</w:t>
            </w:r>
            <w:r>
              <w:rPr>
                <w:rFonts w:ascii="Calibri" w:hAnsi="Calibri" w:cs="Calibri"/>
              </w:rPr>
              <w:t>s</w:t>
            </w:r>
            <w:r w:rsidRPr="004B4EC1">
              <w:rPr>
                <w:rFonts w:ascii="Calibri" w:hAnsi="Calibri" w:cs="Calibri"/>
              </w:rPr>
              <w:t>ation</w:t>
            </w:r>
            <w:proofErr w:type="spellEnd"/>
            <w:r w:rsidRPr="004B4EC1">
              <w:rPr>
                <w:rFonts w:ascii="Calibri" w:hAnsi="Calibri" w:cs="Calibri"/>
              </w:rPr>
              <w:t xml:space="preserve"> and our partners undergoes a thorough evaluation. Evaluators engage with the beneficiaries of these programs and assess the following evaluation criteria: effectiveness, efficiency, relevance, and impact. These criteria are defined as follows:</w:t>
            </w:r>
          </w:p>
          <w:p w:rsidR="0030226F" w:rsidRPr="00444F0C" w:rsidRDefault="0030226F" w:rsidP="00387694">
            <w:pPr>
              <w:numPr>
                <w:ilvl w:val="0"/>
                <w:numId w:val="1"/>
              </w:numPr>
              <w:tabs>
                <w:tab w:val="clear" w:pos="720"/>
                <w:tab w:val="num" w:pos="1074"/>
              </w:tabs>
              <w:snapToGrid w:val="0"/>
              <w:ind w:left="1074"/>
              <w:rPr>
                <w:rFonts w:ascii="Calibri" w:hAnsi="Calibri" w:cs="Calibri"/>
              </w:rPr>
            </w:pPr>
            <w:r w:rsidRPr="00444F0C">
              <w:rPr>
                <w:rFonts w:ascii="Calibri" w:hAnsi="Calibri" w:cs="Calibri"/>
              </w:rPr>
              <w:t>effectiveness – to what extent it achieved its aims</w:t>
            </w:r>
          </w:p>
          <w:p w:rsidR="0030226F" w:rsidRPr="00444F0C" w:rsidRDefault="0030226F" w:rsidP="00387694">
            <w:pPr>
              <w:numPr>
                <w:ilvl w:val="0"/>
                <w:numId w:val="1"/>
              </w:numPr>
              <w:tabs>
                <w:tab w:val="clear" w:pos="720"/>
                <w:tab w:val="num" w:pos="1074"/>
              </w:tabs>
              <w:snapToGrid w:val="0"/>
              <w:ind w:left="1074"/>
              <w:rPr>
                <w:rFonts w:ascii="Calibri" w:hAnsi="Calibri" w:cs="Calibri"/>
              </w:rPr>
            </w:pPr>
            <w:r w:rsidRPr="00444F0C">
              <w:rPr>
                <w:rFonts w:ascii="Calibri" w:hAnsi="Calibri" w:cs="Calibri"/>
              </w:rPr>
              <w:t>efficiency – how well time and money were used</w:t>
            </w:r>
          </w:p>
          <w:p w:rsidR="0030226F" w:rsidRPr="00444F0C" w:rsidRDefault="0030226F" w:rsidP="00387694">
            <w:pPr>
              <w:numPr>
                <w:ilvl w:val="0"/>
                <w:numId w:val="1"/>
              </w:numPr>
              <w:tabs>
                <w:tab w:val="clear" w:pos="720"/>
                <w:tab w:val="num" w:pos="1074"/>
              </w:tabs>
              <w:snapToGrid w:val="0"/>
              <w:ind w:left="1074"/>
              <w:rPr>
                <w:rFonts w:ascii="Calibri" w:hAnsi="Calibri" w:cs="Calibri"/>
              </w:rPr>
            </w:pPr>
            <w:r w:rsidRPr="00444F0C">
              <w:rPr>
                <w:rFonts w:ascii="Calibri" w:hAnsi="Calibri" w:cs="Calibri"/>
              </w:rPr>
              <w:t>relevance – to what extent it met the actual needs of beneficiaries</w:t>
            </w:r>
          </w:p>
          <w:p w:rsidR="0030226F" w:rsidRPr="00387694" w:rsidRDefault="0030226F" w:rsidP="00387694">
            <w:pPr>
              <w:numPr>
                <w:ilvl w:val="0"/>
                <w:numId w:val="1"/>
              </w:numPr>
              <w:tabs>
                <w:tab w:val="clear" w:pos="720"/>
                <w:tab w:val="num" w:pos="1074"/>
              </w:tabs>
              <w:snapToGrid w:val="0"/>
              <w:ind w:left="1074"/>
              <w:rPr>
                <w:rFonts w:ascii="Calibri" w:hAnsi="Calibri" w:cs="Calibri"/>
              </w:rPr>
            </w:pPr>
            <w:r w:rsidRPr="00444F0C">
              <w:rPr>
                <w:rFonts w:ascii="Calibri" w:hAnsi="Calibri" w:cs="Calibri"/>
              </w:rPr>
              <w:t>impact – including any unintended consequences</w:t>
            </w:r>
          </w:p>
          <w:p w:rsidR="0030226F" w:rsidRPr="00361080" w:rsidRDefault="0030226F" w:rsidP="00387694">
            <w:pPr>
              <w:snapToGrid w:val="0"/>
              <w:ind w:left="714"/>
              <w:rPr>
                <w:rFonts w:ascii="Calibri" w:hAnsi="Calibri" w:cs="Calibri"/>
              </w:rPr>
            </w:pPr>
            <w:r w:rsidRPr="004B4EC1">
              <w:rPr>
                <w:rFonts w:ascii="Calibri" w:hAnsi="Calibri" w:cs="Calibri"/>
              </w:rPr>
              <w:t>Each evaluation is compiled into an evaluation report. Your task is to support the coding of findings from these evaluation reports, using our established evaluation criteria—effectiveness, efficiency, relevance, and impact. Your coding will identify where evaluators have observed impact and how they</w:t>
            </w:r>
            <w:r>
              <w:rPr>
                <w:rFonts w:ascii="Calibri" w:hAnsi="Calibri" w:cs="Calibri"/>
              </w:rPr>
              <w:t xml:space="preserve"> recommend</w:t>
            </w:r>
            <w:r w:rsidRPr="004B4EC1">
              <w:rPr>
                <w:rFonts w:ascii="Calibri" w:hAnsi="Calibri" w:cs="Calibri"/>
              </w:rPr>
              <w:t xml:space="preserve"> we improve our work.</w:t>
            </w:r>
            <w:r>
              <w:rPr>
                <w:rFonts w:ascii="Calibri" w:hAnsi="Calibri" w:cs="Calibri"/>
              </w:rPr>
              <w:t xml:space="preserve"> </w:t>
            </w:r>
            <w:r w:rsidRPr="00CF41A4">
              <w:rPr>
                <w:rFonts w:ascii="Calibri" w:hAnsi="Calibri" w:cs="Calibri"/>
              </w:rPr>
              <w:t>Evaluating our work is vital for both accountability and learning</w:t>
            </w:r>
            <w:r>
              <w:rPr>
                <w:rFonts w:ascii="Calibri" w:hAnsi="Calibri" w:cs="Calibri"/>
              </w:rPr>
              <w:t xml:space="preserve">, </w:t>
            </w:r>
            <w:r w:rsidRPr="00CF41A4">
              <w:rPr>
                <w:rFonts w:ascii="Calibri" w:hAnsi="Calibri" w:cs="Calibri"/>
              </w:rPr>
              <w:t xml:space="preserve">ensuring </w:t>
            </w:r>
            <w:r>
              <w:rPr>
                <w:rFonts w:ascii="Calibri" w:hAnsi="Calibri" w:cs="Calibri"/>
              </w:rPr>
              <w:t xml:space="preserve">the </w:t>
            </w:r>
            <w:r w:rsidRPr="00CF41A4">
              <w:rPr>
                <w:rFonts w:ascii="Calibri" w:hAnsi="Calibri" w:cs="Calibri"/>
              </w:rPr>
              <w:t xml:space="preserve">wise use of resources and deriving lessons for future </w:t>
            </w:r>
            <w:r>
              <w:rPr>
                <w:rFonts w:ascii="Calibri" w:hAnsi="Calibri" w:cs="Calibri"/>
              </w:rPr>
              <w:t xml:space="preserve">programming </w:t>
            </w:r>
            <w:r w:rsidRPr="00CF41A4">
              <w:rPr>
                <w:rFonts w:ascii="Calibri" w:hAnsi="Calibri" w:cs="Calibri"/>
              </w:rPr>
              <w:t>improvements.</w:t>
            </w:r>
          </w:p>
          <w:p w:rsidR="0030226F" w:rsidRDefault="0030226F" w:rsidP="00387694">
            <w:pPr>
              <w:pStyle w:val="ListParagraph"/>
              <w:numPr>
                <w:ilvl w:val="0"/>
                <w:numId w:val="2"/>
              </w:numPr>
              <w:snapToGrid w:val="0"/>
              <w:ind w:left="714" w:hanging="357"/>
              <w:contextualSpacing w:val="0"/>
              <w:rPr>
                <w:rFonts w:ascii="Calibri" w:hAnsi="Calibri" w:cs="Calibri"/>
              </w:rPr>
            </w:pPr>
            <w:r>
              <w:rPr>
                <w:rFonts w:ascii="Calibri" w:hAnsi="Calibri" w:cs="Calibri"/>
              </w:rPr>
              <w:t>Follow the</w:t>
            </w:r>
            <w:r w:rsidRPr="007F0E8E">
              <w:rPr>
                <w:rFonts w:ascii="Calibri" w:hAnsi="Calibri" w:cs="Calibri"/>
              </w:rPr>
              <w:t xml:space="preserve"> step-by-step instructions</w:t>
            </w:r>
            <w:r>
              <w:rPr>
                <w:rFonts w:ascii="Calibri" w:hAnsi="Calibri" w:cs="Calibri"/>
              </w:rPr>
              <w:t xml:space="preserve"> provided</w:t>
            </w:r>
            <w:r w:rsidRPr="007F0E8E">
              <w:rPr>
                <w:rFonts w:ascii="Calibri" w:hAnsi="Calibri" w:cs="Calibri"/>
              </w:rPr>
              <w:t xml:space="preserve"> in the following prompts. </w:t>
            </w:r>
            <w:r>
              <w:rPr>
                <w:rFonts w:ascii="Calibri" w:hAnsi="Calibri" w:cs="Calibri"/>
              </w:rPr>
              <w:t xml:space="preserve"> </w:t>
            </w:r>
          </w:p>
          <w:p w:rsidR="0030226F" w:rsidRDefault="0030226F" w:rsidP="00387694">
            <w:pPr>
              <w:pStyle w:val="ListParagraph"/>
              <w:numPr>
                <w:ilvl w:val="0"/>
                <w:numId w:val="2"/>
              </w:numPr>
              <w:snapToGrid w:val="0"/>
              <w:ind w:left="714" w:hanging="357"/>
              <w:contextualSpacing w:val="0"/>
              <w:rPr>
                <w:rFonts w:ascii="Calibri" w:hAnsi="Calibri" w:cs="Calibri"/>
              </w:rPr>
            </w:pPr>
            <w:r w:rsidRPr="00036641">
              <w:rPr>
                <w:rFonts w:ascii="Calibri" w:hAnsi="Calibri" w:cs="Calibri"/>
              </w:rPr>
              <w:t>Confirm your understanding with brief</w:t>
            </w:r>
            <w:r>
              <w:rPr>
                <w:rFonts w:ascii="Calibri" w:hAnsi="Calibri" w:cs="Calibri"/>
              </w:rPr>
              <w:t>, no more than one-line feedback</w:t>
            </w:r>
          </w:p>
          <w:p w:rsidR="00387694" w:rsidRPr="00387694" w:rsidRDefault="00387694" w:rsidP="00387694">
            <w:pPr>
              <w:pStyle w:val="ListParagraph"/>
              <w:snapToGrid w:val="0"/>
              <w:ind w:left="714"/>
              <w:contextualSpacing w:val="0"/>
              <w:rPr>
                <w:rFonts w:ascii="Calibri" w:hAnsi="Calibri" w:cs="Calibri"/>
              </w:rPr>
            </w:pPr>
          </w:p>
        </w:tc>
      </w:tr>
    </w:tbl>
    <w:p w:rsidR="0030226F" w:rsidRPr="0096420A" w:rsidRDefault="0030226F" w:rsidP="0030226F">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30226F" w:rsidTr="0017485F">
        <w:tc>
          <w:tcPr>
            <w:tcW w:w="9016" w:type="dxa"/>
          </w:tcPr>
          <w:p w:rsidR="0030226F" w:rsidRPr="007737A8" w:rsidRDefault="0030226F" w:rsidP="00387694">
            <w:pPr>
              <w:snapToGrid w:val="0"/>
              <w:rPr>
                <w:rFonts w:ascii="Calibri" w:hAnsi="Calibri" w:cs="Calibri"/>
                <w:b/>
                <w:bCs/>
              </w:rPr>
            </w:pPr>
            <w:r w:rsidRPr="00CD22CE">
              <w:rPr>
                <w:rFonts w:ascii="Calibri" w:hAnsi="Calibri" w:cs="Calibri"/>
                <w:b/>
                <w:bCs/>
              </w:rPr>
              <w:t>Step</w:t>
            </w:r>
            <w:r>
              <w:rPr>
                <w:rFonts w:ascii="Calibri" w:hAnsi="Calibri" w:cs="Calibri"/>
                <w:b/>
                <w:bCs/>
              </w:rPr>
              <w:t xml:space="preserve"> 2</w:t>
            </w:r>
            <w:r w:rsidRPr="007737A8">
              <w:rPr>
                <w:rFonts w:ascii="Calibri" w:hAnsi="Calibri" w:cs="Calibri"/>
                <w:b/>
                <w:bCs/>
              </w:rPr>
              <w:t>: Provide codebook</w:t>
            </w:r>
          </w:p>
          <w:p w:rsidR="00387694" w:rsidRDefault="00387694" w:rsidP="00387694">
            <w:pPr>
              <w:snapToGrid w:val="0"/>
              <w:rPr>
                <w:rFonts w:ascii="Calibri" w:hAnsi="Calibri" w:cs="Calibri"/>
              </w:rPr>
            </w:pPr>
          </w:p>
          <w:p w:rsidR="009E3016" w:rsidRPr="00A7258F" w:rsidRDefault="009E3016" w:rsidP="009E3016">
            <w:pPr>
              <w:rPr>
                <w:rFonts w:ascii="Calibri" w:hAnsi="Calibri" w:cs="Calibri"/>
              </w:rPr>
            </w:pPr>
            <w:r w:rsidRPr="00CD22CE">
              <w:rPr>
                <w:rFonts w:ascii="Calibri" w:hAnsi="Calibri" w:cs="Calibri"/>
              </w:rPr>
              <w:t xml:space="preserve">Process: </w:t>
            </w:r>
          </w:p>
          <w:p w:rsidR="009E3016" w:rsidRPr="00FC7DDC" w:rsidRDefault="009E3016" w:rsidP="009E3016">
            <w:pPr>
              <w:pStyle w:val="ListParagraph"/>
              <w:numPr>
                <w:ilvl w:val="0"/>
                <w:numId w:val="17"/>
              </w:numPr>
              <w:rPr>
                <w:rFonts w:ascii="Calibri" w:hAnsi="Calibri" w:cs="Calibri"/>
              </w:rPr>
            </w:pPr>
            <w:r>
              <w:rPr>
                <w:rFonts w:ascii="Calibri" w:hAnsi="Calibri" w:cs="Calibri"/>
              </w:rPr>
              <w:t>T</w:t>
            </w:r>
            <w:r w:rsidRPr="008C41E9">
              <w:rPr>
                <w:rFonts w:ascii="Calibri" w:hAnsi="Calibri" w:cs="Calibri"/>
              </w:rPr>
              <w:t>he Light Wheel toolkit</w:t>
            </w:r>
            <w:r>
              <w:rPr>
                <w:rFonts w:ascii="Calibri" w:hAnsi="Calibri" w:cs="Calibri"/>
              </w:rPr>
              <w:t xml:space="preserve"> is</w:t>
            </w:r>
            <w:r w:rsidRPr="008C41E9">
              <w:rPr>
                <w:rFonts w:ascii="Calibri" w:hAnsi="Calibri" w:cs="Calibri"/>
              </w:rPr>
              <w:t xml:space="preserve"> our codebook </w:t>
            </w:r>
            <w:r>
              <w:rPr>
                <w:rFonts w:ascii="Calibri" w:hAnsi="Calibri" w:cs="Calibri"/>
              </w:rPr>
              <w:t>comprising</w:t>
            </w:r>
            <w:r w:rsidRPr="008C41E9">
              <w:rPr>
                <w:rFonts w:ascii="Calibri" w:hAnsi="Calibri" w:cs="Calibri"/>
              </w:rPr>
              <w:t xml:space="preserve"> 9 themes on holistic well-being</w:t>
            </w:r>
            <w:r>
              <w:rPr>
                <w:rFonts w:ascii="Calibri" w:hAnsi="Calibri" w:cs="Calibri"/>
              </w:rPr>
              <w:t xml:space="preserve">: (1) Living faith, (2) Social connections, (3) Personal relationships, (4) Participation </w:t>
            </w:r>
            <w:r w:rsidRPr="00FC7DDC">
              <w:rPr>
                <w:rFonts w:ascii="Calibri" w:hAnsi="Calibri" w:cs="Calibri"/>
              </w:rPr>
              <w:t xml:space="preserve">and influence, (5) Emotional and mental wellbeing, (6) Physical </w:t>
            </w:r>
            <w:r w:rsidRPr="00FC7DDC">
              <w:rPr>
                <w:rFonts w:ascii="Calibri" w:hAnsi="Calibri" w:cs="Calibri"/>
              </w:rPr>
              <w:lastRenderedPageBreak/>
              <w:t xml:space="preserve">health, (7) Material assets and resources, (8) Capabilities, (9) Care of the environment. </w:t>
            </w:r>
          </w:p>
          <w:p w:rsidR="009E3016" w:rsidRPr="008C41E9" w:rsidRDefault="009E3016" w:rsidP="009E3016">
            <w:pPr>
              <w:pStyle w:val="ListParagraph"/>
              <w:numPr>
                <w:ilvl w:val="0"/>
                <w:numId w:val="17"/>
              </w:numPr>
              <w:rPr>
                <w:rFonts w:ascii="Calibri" w:hAnsi="Calibri" w:cs="Calibri"/>
              </w:rPr>
            </w:pPr>
            <w:r>
              <w:rPr>
                <w:rFonts w:ascii="Calibri" w:hAnsi="Calibri" w:cs="Calibri"/>
              </w:rPr>
              <w:t xml:space="preserve">Each theme includes several subthemes listed below. </w:t>
            </w:r>
            <w:r w:rsidRPr="008C41E9">
              <w:rPr>
                <w:rFonts w:ascii="Calibri" w:hAnsi="Calibri" w:cs="Calibri"/>
              </w:rPr>
              <w:t>Read and understand the definitions of the predetermined themes and subthemes.</w:t>
            </w:r>
          </w:p>
          <w:p w:rsidR="009E3016" w:rsidRPr="00F4151C" w:rsidRDefault="009E3016" w:rsidP="009E3016">
            <w:pPr>
              <w:pStyle w:val="ListParagraph"/>
              <w:numPr>
                <w:ilvl w:val="0"/>
                <w:numId w:val="17"/>
              </w:numPr>
              <w:rPr>
                <w:rFonts w:ascii="Calibri" w:hAnsi="Calibri" w:cs="Calibri"/>
              </w:rPr>
            </w:pPr>
            <w:r>
              <w:rPr>
                <w:rFonts w:ascii="Calibri" w:hAnsi="Calibri" w:cs="Calibri"/>
              </w:rPr>
              <w:t xml:space="preserve">To </w:t>
            </w:r>
            <w:r w:rsidRPr="00F4151C">
              <w:rPr>
                <w:rFonts w:ascii="Calibri" w:hAnsi="Calibri" w:cs="Calibri"/>
              </w:rPr>
              <w:t>confirm your understanding, provide the list of the 9 theme titles from the codebook</w:t>
            </w:r>
            <w:r>
              <w:rPr>
                <w:rFonts w:ascii="Calibri" w:hAnsi="Calibri" w:cs="Calibri"/>
              </w:rPr>
              <w:t>.</w:t>
            </w:r>
          </w:p>
          <w:p w:rsidR="009E3016" w:rsidRDefault="009E3016" w:rsidP="009E3016">
            <w:pPr>
              <w:rPr>
                <w:rFonts w:ascii="Calibri" w:hAnsi="Calibri" w:cs="Calibri"/>
              </w:rPr>
            </w:pPr>
          </w:p>
          <w:p w:rsidR="009E3016" w:rsidRPr="002164F3" w:rsidRDefault="009E3016" w:rsidP="009E3016">
            <w:pPr>
              <w:rPr>
                <w:rFonts w:ascii="Calibri" w:hAnsi="Calibri" w:cs="Calibri"/>
                <w:b/>
                <w:bCs/>
              </w:rPr>
            </w:pPr>
            <w:r w:rsidRPr="002164F3">
              <w:rPr>
                <w:rFonts w:ascii="Calibri" w:hAnsi="Calibri" w:cs="Calibri"/>
                <w:b/>
                <w:bCs/>
              </w:rPr>
              <w:t>Theme</w:t>
            </w:r>
            <w:r>
              <w:rPr>
                <w:rFonts w:ascii="Calibri" w:hAnsi="Calibri" w:cs="Calibri"/>
                <w:b/>
                <w:bCs/>
              </w:rPr>
              <w:t>s and</w:t>
            </w:r>
            <w:r w:rsidRPr="002164F3">
              <w:rPr>
                <w:rFonts w:ascii="Calibri" w:hAnsi="Calibri" w:cs="Calibri"/>
                <w:b/>
                <w:bCs/>
              </w:rPr>
              <w:t xml:space="preserve"> definition:</w:t>
            </w:r>
          </w:p>
          <w:p w:rsidR="009E3016" w:rsidRDefault="009E3016" w:rsidP="009E3016">
            <w:pPr>
              <w:pStyle w:val="ListParagraph"/>
              <w:numPr>
                <w:ilvl w:val="0"/>
                <w:numId w:val="16"/>
              </w:numPr>
              <w:ind w:left="567" w:hanging="567"/>
              <w:rPr>
                <w:rFonts w:ascii="Calibri" w:eastAsiaTheme="minorEastAsia" w:hAnsi="Calibri" w:cs="Calibri"/>
                <w:color w:val="262626"/>
                <w14:ligatures w14:val="standardContextual"/>
              </w:rPr>
            </w:pPr>
            <w:r w:rsidRPr="00082953">
              <w:rPr>
                <w:rFonts w:ascii="Calibri" w:hAnsi="Calibri" w:cs="Calibri"/>
                <w:b/>
                <w:bCs/>
              </w:rPr>
              <w:t>Living faith</w:t>
            </w:r>
            <w:r w:rsidRPr="00082953">
              <w:rPr>
                <w:rFonts w:ascii="Calibri" w:hAnsi="Calibri" w:cs="Calibri"/>
              </w:rPr>
              <w:t xml:space="preserve">: </w:t>
            </w:r>
            <w:r w:rsidRPr="00082953">
              <w:rPr>
                <w:rFonts w:ascii="Calibri" w:eastAsiaTheme="minorEastAsia" w:hAnsi="Calibri" w:cs="Calibri"/>
                <w:color w:val="262626"/>
                <w14:ligatures w14:val="standardContextual"/>
              </w:rPr>
              <w:t>Our faith in God and the way our daily lives are shaped by it</w:t>
            </w:r>
            <w:r>
              <w:rPr>
                <w:rFonts w:ascii="Calibri" w:hAnsi="Calibri" w:cs="Calibri"/>
              </w:rPr>
              <w:t xml:space="preserve">. </w:t>
            </w:r>
            <w:r w:rsidRPr="001762AF">
              <w:rPr>
                <w:rFonts w:ascii="Calibri" w:hAnsi="Calibri" w:cs="Calibri"/>
              </w:rPr>
              <w:t xml:space="preserve">This theme includes the following subthemes: </w:t>
            </w:r>
            <w:r w:rsidRPr="001762AF">
              <w:rPr>
                <w:rFonts w:ascii="Calibri" w:eastAsiaTheme="minorEastAsia" w:hAnsi="Calibri" w:cs="Calibri"/>
                <w:color w:val="262626"/>
                <w14:ligatures w14:val="standardContextual"/>
              </w:rPr>
              <w:t>Importance of faith, Personal practice</w:t>
            </w:r>
            <w:r w:rsidRPr="002164F3">
              <w:rPr>
                <w:rFonts w:ascii="Calibri" w:eastAsiaTheme="minorEastAsia" w:hAnsi="Calibri" w:cs="Calibri"/>
                <w:color w:val="262626"/>
                <w14:ligatures w14:val="standardContextual"/>
              </w:rPr>
              <w:t>, Reliance on faith, Acts of service, Role of faith institutions</w:t>
            </w:r>
            <w:r w:rsidRPr="001762AF">
              <w:rPr>
                <w:rFonts w:ascii="Calibri" w:eastAsiaTheme="minorEastAsia" w:hAnsi="Calibri" w:cs="Calibri"/>
                <w:color w:val="262626"/>
                <w14:ligatures w14:val="standardContextual"/>
              </w:rPr>
              <w:t>, Relationships between faith groups</w:t>
            </w:r>
            <w:r>
              <w:rPr>
                <w:rFonts w:ascii="Calibri" w:eastAsiaTheme="minorEastAsia" w:hAnsi="Calibri" w:cs="Calibri"/>
                <w:color w:val="262626"/>
                <w14:ligatures w14:val="standardContextual"/>
              </w:rPr>
              <w:t>.</w:t>
            </w:r>
          </w:p>
          <w:p w:rsidR="009E3016" w:rsidRPr="005D5EB2"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sidRPr="002951E9">
              <w:rPr>
                <w:rFonts w:ascii="Calibri" w:hAnsi="Calibri" w:cs="Calibri"/>
                <w:b/>
                <w:bCs/>
              </w:rPr>
              <w:t>Social connections</w:t>
            </w:r>
            <w:r w:rsidRPr="002951E9">
              <w:rPr>
                <w:rFonts w:ascii="Calibri" w:hAnsi="Calibri" w:cs="Calibri"/>
              </w:rPr>
              <w:t xml:space="preserve">: </w:t>
            </w:r>
            <w:r w:rsidRPr="002951E9">
              <w:rPr>
                <w:rFonts w:ascii="Calibri" w:eastAsiaTheme="minorEastAsia" w:hAnsi="Calibri" w:cs="Calibri"/>
                <w:color w:val="262626"/>
                <w14:ligatures w14:val="standardContextual"/>
              </w:rPr>
              <w:t>The extent to which we connect with and support</w:t>
            </w:r>
            <w:r>
              <w:rPr>
                <w:rFonts w:ascii="Calibri" w:eastAsiaTheme="minorEastAsia" w:hAnsi="Calibri" w:cs="Calibri"/>
                <w:color w:val="262626"/>
                <w14:ligatures w14:val="standardContextual"/>
              </w:rPr>
              <w:t xml:space="preserve"> </w:t>
            </w:r>
            <w:r w:rsidRPr="005D5EB2">
              <w:rPr>
                <w:rFonts w:ascii="Calibri" w:eastAsiaTheme="minorEastAsia" w:hAnsi="Calibri" w:cs="Calibri"/>
                <w:color w:val="262626"/>
                <w14:ligatures w14:val="standardContextual"/>
              </w:rPr>
              <w:t>each other as a community</w:t>
            </w:r>
            <w:r w:rsidRPr="005D5EB2">
              <w:rPr>
                <w:rFonts w:ascii="Calibri" w:hAnsi="Calibri" w:cs="Calibri"/>
              </w:rPr>
              <w:t>. This theme includes the following subthemes:</w:t>
            </w:r>
            <w:r w:rsidRPr="005D5EB2">
              <w:rPr>
                <w:rFonts w:ascii="Calibri" w:hAnsi="Calibri" w:cs="Calibri"/>
                <w:b/>
                <w:bCs/>
              </w:rPr>
              <w:t xml:space="preserve"> </w:t>
            </w:r>
            <w:r w:rsidRPr="005D5EB2">
              <w:rPr>
                <w:rFonts w:ascii="Calibri" w:eastAsiaTheme="minorEastAsia" w:hAnsi="Calibri" w:cs="Calibri"/>
                <w:color w:val="262626"/>
                <w14:ligatures w14:val="standardContextual"/>
              </w:rPr>
              <w:t>Group membership, Exclusion/inclusion, Collaboration, Support network, Safety/protection.</w:t>
            </w:r>
          </w:p>
          <w:p w:rsidR="009E3016" w:rsidRPr="005D5EB2"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sidRPr="00082953">
              <w:rPr>
                <w:rFonts w:ascii="Calibri" w:hAnsi="Calibri" w:cs="Calibri"/>
                <w:b/>
                <w:bCs/>
              </w:rPr>
              <w:t>Personal relationships</w:t>
            </w:r>
            <w:r w:rsidRPr="00082953">
              <w:rPr>
                <w:rFonts w:ascii="Calibri" w:hAnsi="Calibri" w:cs="Calibri"/>
              </w:rPr>
              <w:t xml:space="preserve">: </w:t>
            </w:r>
            <w:r w:rsidRPr="00082953">
              <w:rPr>
                <w:rFonts w:ascii="Calibri" w:eastAsiaTheme="minorEastAsia" w:hAnsi="Calibri" w:cs="Calibri"/>
                <w:color w:val="262626"/>
                <w14:ligatures w14:val="standardContextual"/>
              </w:rPr>
              <w:t>The love, security and respect we find in marriages,</w:t>
            </w:r>
            <w:r>
              <w:rPr>
                <w:rFonts w:ascii="Calibri" w:eastAsiaTheme="minorEastAsia" w:hAnsi="Calibri" w:cs="Calibri"/>
                <w:color w:val="262626"/>
                <w14:ligatures w14:val="standardContextual"/>
              </w:rPr>
              <w:t xml:space="preserve"> </w:t>
            </w:r>
            <w:r w:rsidRPr="005D5EB2">
              <w:rPr>
                <w:rFonts w:ascii="Calibri" w:eastAsiaTheme="minorEastAsia" w:hAnsi="Calibri" w:cs="Calibri"/>
                <w:color w:val="262626"/>
                <w14:ligatures w14:val="standardContextual"/>
              </w:rPr>
              <w:t>families and close friendships</w:t>
            </w:r>
            <w:r w:rsidRPr="005D5EB2">
              <w:rPr>
                <w:rFonts w:ascii="Calibri" w:hAnsi="Calibri" w:cs="Calibri"/>
              </w:rPr>
              <w:t>. This theme includes Satisfaction with close relationships, Feel respected, Participation in decision-making, Handling disagreement, Trust.</w:t>
            </w:r>
          </w:p>
          <w:p w:rsidR="009E3016" w:rsidRPr="002951E9"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sidRPr="002951E9">
              <w:rPr>
                <w:rFonts w:ascii="Calibri" w:hAnsi="Calibri" w:cs="Calibri"/>
                <w:b/>
                <w:bCs/>
              </w:rPr>
              <w:t>Participation and influence</w:t>
            </w:r>
            <w:r w:rsidRPr="002951E9">
              <w:rPr>
                <w:rFonts w:ascii="Calibri" w:hAnsi="Calibri" w:cs="Calibri"/>
              </w:rPr>
              <w:t xml:space="preserve">: </w:t>
            </w:r>
            <w:r w:rsidRPr="002951E9">
              <w:rPr>
                <w:rFonts w:ascii="Calibri" w:eastAsiaTheme="minorEastAsia" w:hAnsi="Calibri" w:cs="Calibri"/>
                <w:color w:val="262626"/>
                <w14:ligatures w14:val="standardContextual"/>
              </w:rPr>
              <w:t>Using our voice to influence decision-makers and make our communities a better place</w:t>
            </w:r>
            <w:r>
              <w:rPr>
                <w:rFonts w:ascii="Calibri" w:hAnsi="Calibri" w:cs="Calibri"/>
              </w:rPr>
              <w:t xml:space="preserve">. </w:t>
            </w:r>
            <w:r w:rsidRPr="001762AF">
              <w:rPr>
                <w:rFonts w:ascii="Calibri" w:hAnsi="Calibri" w:cs="Calibri"/>
              </w:rPr>
              <w:t>This theme includes</w:t>
            </w:r>
            <w:r>
              <w:rPr>
                <w:rFonts w:ascii="Calibri" w:hAnsi="Calibri" w:cs="Calibri"/>
              </w:rPr>
              <w:t xml:space="preserve"> </w:t>
            </w:r>
            <w:r w:rsidRPr="005529FD">
              <w:rPr>
                <w:rFonts w:ascii="Calibri" w:eastAsiaTheme="minorEastAsia" w:hAnsi="Calibri" w:cs="Calibri"/>
                <w:color w:val="262626"/>
                <w14:ligatures w14:val="standardContextual"/>
              </w:rPr>
              <w:t>Having a voice, Collective agency, Participation in influencing change, Achieving change.</w:t>
            </w:r>
          </w:p>
          <w:p w:rsidR="009E3016" w:rsidRPr="002951E9"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sidRPr="002951E9">
              <w:rPr>
                <w:rFonts w:ascii="Calibri" w:hAnsi="Calibri" w:cs="Calibri"/>
                <w:b/>
                <w:bCs/>
              </w:rPr>
              <w:t>Emotional and mental wellbeing</w:t>
            </w:r>
            <w:r w:rsidRPr="002951E9">
              <w:rPr>
                <w:rFonts w:ascii="Calibri" w:hAnsi="Calibri" w:cs="Calibri"/>
              </w:rPr>
              <w:t xml:space="preserve">: </w:t>
            </w:r>
            <w:r w:rsidRPr="002951E9">
              <w:rPr>
                <w:rFonts w:ascii="Calibri" w:eastAsiaTheme="minorEastAsia" w:hAnsi="Calibri" w:cs="Calibri"/>
                <w:color w:val="262626"/>
                <w14:ligatures w14:val="standardContextual"/>
              </w:rPr>
              <w:t>How we feel about ourselves and the opportunities we see in our future</w:t>
            </w:r>
            <w:r>
              <w:rPr>
                <w:rFonts w:ascii="Calibri" w:hAnsi="Calibri" w:cs="Calibri"/>
              </w:rPr>
              <w:t xml:space="preserve">. </w:t>
            </w:r>
            <w:r w:rsidRPr="001762AF">
              <w:rPr>
                <w:rFonts w:ascii="Calibri" w:hAnsi="Calibri" w:cs="Calibri"/>
              </w:rPr>
              <w:t>This theme includes</w:t>
            </w:r>
            <w:r>
              <w:rPr>
                <w:rFonts w:ascii="Calibri" w:hAnsi="Calibri" w:cs="Calibri"/>
              </w:rPr>
              <w:t xml:space="preserve"> </w:t>
            </w:r>
            <w:r w:rsidRPr="005529FD">
              <w:rPr>
                <w:rFonts w:ascii="Calibri" w:eastAsiaTheme="minorEastAsia" w:hAnsi="Calibri" w:cs="Calibri"/>
                <w:color w:val="262626"/>
                <w14:ligatures w14:val="standardContextual"/>
              </w:rPr>
              <w:t xml:space="preserve">Sense of personal wellbeing, Emotional support, Coping with stress, Hope for the future, Sense of self-worth. </w:t>
            </w:r>
          </w:p>
          <w:p w:rsidR="009E3016" w:rsidRPr="002951E9"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sidRPr="002951E9">
              <w:rPr>
                <w:rFonts w:ascii="Calibri" w:hAnsi="Calibri" w:cs="Calibri"/>
                <w:b/>
                <w:bCs/>
              </w:rPr>
              <w:t>Physical health</w:t>
            </w:r>
            <w:r w:rsidRPr="002951E9">
              <w:rPr>
                <w:rFonts w:ascii="Calibri" w:hAnsi="Calibri" w:cs="Calibri"/>
              </w:rPr>
              <w:t xml:space="preserve">: </w:t>
            </w:r>
            <w:r w:rsidRPr="002951E9">
              <w:rPr>
                <w:rFonts w:ascii="Calibri" w:eastAsiaTheme="minorEastAsia" w:hAnsi="Calibri" w:cs="Calibri"/>
                <w:color w:val="262626"/>
                <w14:ligatures w14:val="standardContextual"/>
              </w:rPr>
              <w:t>Looking after our bodies and having access to good-quality health services</w:t>
            </w:r>
            <w:r>
              <w:rPr>
                <w:rFonts w:ascii="Calibri" w:hAnsi="Calibri" w:cs="Calibri"/>
              </w:rPr>
              <w:t xml:space="preserve">. </w:t>
            </w:r>
            <w:r w:rsidRPr="001762AF">
              <w:rPr>
                <w:rFonts w:ascii="Calibri" w:hAnsi="Calibri" w:cs="Calibri"/>
              </w:rPr>
              <w:t>This theme includes</w:t>
            </w:r>
            <w:r>
              <w:rPr>
                <w:rFonts w:ascii="Calibri" w:hAnsi="Calibri" w:cs="Calibri"/>
              </w:rPr>
              <w:t xml:space="preserve"> </w:t>
            </w:r>
            <w:r w:rsidRPr="005529FD">
              <w:rPr>
                <w:rFonts w:ascii="Calibri" w:eastAsiaTheme="minorEastAsia" w:hAnsi="Calibri" w:cs="Calibri"/>
                <w:color w:val="262626"/>
                <w14:ligatures w14:val="standardContextual"/>
              </w:rPr>
              <w:t>Access to safe water, Hygiene and sanitation, Health status, Access to and quality of healthcare, Balanced diet.</w:t>
            </w:r>
          </w:p>
          <w:p w:rsidR="009E3016"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sidRPr="002951E9">
              <w:rPr>
                <w:rFonts w:ascii="Calibri" w:hAnsi="Calibri" w:cs="Calibri"/>
                <w:b/>
                <w:bCs/>
              </w:rPr>
              <w:t>Material assets and resources</w:t>
            </w:r>
            <w:r w:rsidRPr="002951E9">
              <w:rPr>
                <w:rFonts w:ascii="Calibri" w:hAnsi="Calibri" w:cs="Calibri"/>
              </w:rPr>
              <w:t xml:space="preserve">: </w:t>
            </w:r>
            <w:r w:rsidRPr="002951E9">
              <w:rPr>
                <w:rFonts w:ascii="Calibri" w:eastAsiaTheme="minorEastAsia" w:hAnsi="Calibri" w:cs="Calibri"/>
                <w:color w:val="262626"/>
                <w14:ligatures w14:val="standardContextual"/>
              </w:rPr>
              <w:t>Using our creativity to make the most of our resources, make new resources, and share our resources with others</w:t>
            </w:r>
            <w:r>
              <w:rPr>
                <w:rFonts w:ascii="Calibri" w:hAnsi="Calibri" w:cs="Calibri"/>
              </w:rPr>
              <w:t xml:space="preserve">. </w:t>
            </w:r>
            <w:r w:rsidRPr="001762AF">
              <w:rPr>
                <w:rFonts w:ascii="Calibri" w:hAnsi="Calibri" w:cs="Calibri"/>
              </w:rPr>
              <w:t xml:space="preserve">This </w:t>
            </w:r>
            <w:r w:rsidRPr="00065836">
              <w:rPr>
                <w:rFonts w:ascii="Calibri" w:eastAsiaTheme="minorEastAsia" w:hAnsi="Calibri" w:cs="Calibri"/>
                <w:color w:val="262626"/>
                <w14:ligatures w14:val="standardContextual"/>
              </w:rPr>
              <w:t>theme includes Land access and ownership, Food security, Income and savings, Coping mechanisms,</w:t>
            </w:r>
            <w:r>
              <w:rPr>
                <w:rFonts w:ascii="Calibri" w:eastAsiaTheme="minorEastAsia" w:hAnsi="Calibri" w:cs="Calibri"/>
                <w:color w:val="262626"/>
                <w14:ligatures w14:val="standardContextual"/>
              </w:rPr>
              <w:t xml:space="preserve"> </w:t>
            </w:r>
            <w:proofErr w:type="gramStart"/>
            <w:r w:rsidRPr="00065836">
              <w:rPr>
                <w:rFonts w:ascii="Calibri" w:eastAsiaTheme="minorEastAsia" w:hAnsi="Calibri" w:cs="Calibri"/>
                <w:color w:val="262626"/>
                <w14:ligatures w14:val="standardContextual"/>
              </w:rPr>
              <w:t>Financial</w:t>
            </w:r>
            <w:proofErr w:type="gramEnd"/>
            <w:r w:rsidRPr="00065836">
              <w:rPr>
                <w:rFonts w:ascii="Calibri" w:eastAsiaTheme="minorEastAsia" w:hAnsi="Calibri" w:cs="Calibri"/>
                <w:color w:val="262626"/>
                <w14:ligatures w14:val="standardContextual"/>
              </w:rPr>
              <w:t xml:space="preserve"> inclusion, Attitudes towards resources.</w:t>
            </w:r>
          </w:p>
          <w:p w:rsidR="009E3016" w:rsidRPr="007F72DF"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Pr>
                <w:rFonts w:ascii="Calibri" w:hAnsi="Calibri" w:cs="Calibri"/>
                <w:b/>
                <w:bCs/>
              </w:rPr>
              <w:t>Capabilities</w:t>
            </w:r>
            <w:r w:rsidRPr="002951E9">
              <w:rPr>
                <w:rFonts w:ascii="Calibri" w:hAnsi="Calibri" w:cs="Calibri"/>
              </w:rPr>
              <w:t xml:space="preserve">: </w:t>
            </w:r>
            <w:r w:rsidRPr="007F72DF">
              <w:rPr>
                <w:rFonts w:ascii="Calibri" w:eastAsiaTheme="minorEastAsia" w:hAnsi="Calibri" w:cs="Calibri"/>
                <w:color w:val="262626"/>
                <w14:ligatures w14:val="standardContextual"/>
              </w:rPr>
              <w:t>Developing and using our gifts and skills to make a living,</w:t>
            </w:r>
            <w:r>
              <w:rPr>
                <w:rFonts w:ascii="Calibri" w:eastAsiaTheme="minorEastAsia" w:hAnsi="Calibri" w:cs="Calibri"/>
                <w:color w:val="262626"/>
                <w14:ligatures w14:val="standardContextual"/>
              </w:rPr>
              <w:t xml:space="preserve"> </w:t>
            </w:r>
            <w:r w:rsidRPr="007F72DF">
              <w:rPr>
                <w:rFonts w:ascii="Calibri" w:eastAsiaTheme="minorEastAsia" w:hAnsi="Calibri" w:cs="Calibri"/>
                <w:color w:val="262626"/>
                <w14:ligatures w14:val="standardContextual"/>
              </w:rPr>
              <w:t>serve others, and bring about positive change in our lives</w:t>
            </w:r>
            <w:r>
              <w:rPr>
                <w:rFonts w:ascii="Calibri" w:eastAsiaTheme="minorEastAsia" w:hAnsi="Calibri" w:cs="Calibri"/>
                <w:color w:val="262626"/>
                <w14:ligatures w14:val="standardContextual"/>
              </w:rPr>
              <w:t>.</w:t>
            </w:r>
            <w:r w:rsidRPr="007F72DF">
              <w:rPr>
                <w:rFonts w:ascii="Calibri" w:hAnsi="Calibri" w:cs="Calibri"/>
              </w:rPr>
              <w:t xml:space="preserve"> This theme includes </w:t>
            </w:r>
            <w:r>
              <w:rPr>
                <w:rFonts w:ascii="Calibri" w:hAnsi="Calibri" w:cs="Calibri"/>
              </w:rPr>
              <w:t>Ambition/vision, Individual agency, Skills development, Knowledge transfer, Access to and quality of education.</w:t>
            </w:r>
          </w:p>
          <w:p w:rsidR="009E3016" w:rsidRPr="007F72DF" w:rsidRDefault="009E3016" w:rsidP="009E301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567"/>
              <w:rPr>
                <w:rFonts w:ascii="Calibri" w:eastAsiaTheme="minorEastAsia" w:hAnsi="Calibri" w:cs="Calibri"/>
                <w:color w:val="262626"/>
                <w14:ligatures w14:val="standardContextual"/>
              </w:rPr>
            </w:pPr>
            <w:r>
              <w:rPr>
                <w:rFonts w:ascii="Calibri" w:hAnsi="Calibri" w:cs="Calibri"/>
                <w:b/>
                <w:bCs/>
              </w:rPr>
              <w:t>Care of the environment</w:t>
            </w:r>
            <w:r w:rsidRPr="002951E9">
              <w:rPr>
                <w:rFonts w:ascii="Calibri" w:hAnsi="Calibri" w:cs="Calibri"/>
              </w:rPr>
              <w:t xml:space="preserve">: </w:t>
            </w:r>
            <w:r>
              <w:rPr>
                <w:rFonts w:ascii="Calibri" w:hAnsi="Calibri" w:cs="Calibri"/>
              </w:rPr>
              <w:t xml:space="preserve">Looking after and enjoying the natural world, easing the risks and protecting resources for future generations. </w:t>
            </w:r>
            <w:r w:rsidRPr="007F72DF">
              <w:rPr>
                <w:rFonts w:ascii="Calibri" w:hAnsi="Calibri" w:cs="Calibri"/>
              </w:rPr>
              <w:t xml:space="preserve">This </w:t>
            </w:r>
            <w:r w:rsidRPr="007F72DF">
              <w:rPr>
                <w:rFonts w:ascii="Calibri" w:eastAsiaTheme="minorEastAsia" w:hAnsi="Calibri" w:cs="Calibri"/>
                <w:color w:val="262626"/>
                <w14:ligatures w14:val="standardContextual"/>
              </w:rPr>
              <w:t>theme includes</w:t>
            </w:r>
            <w:r>
              <w:rPr>
                <w:rFonts w:ascii="Calibri" w:eastAsiaTheme="minorEastAsia" w:hAnsi="Calibri" w:cs="Calibri"/>
                <w:color w:val="262626"/>
                <w14:ligatures w14:val="standardContextual"/>
              </w:rPr>
              <w:t xml:space="preserve"> Awareness of environmental changes, Disaster risk reduction, Adaptations, Solid waste management, Tension over scarcity, Access to natural resources</w:t>
            </w:r>
            <w:r w:rsidRPr="007F72DF">
              <w:rPr>
                <w:rFonts w:ascii="Calibri" w:eastAsiaTheme="minorEastAsia" w:hAnsi="Calibri" w:cs="Calibri"/>
                <w:color w:val="262626"/>
                <w14:ligatures w14:val="standardContextual"/>
              </w:rPr>
              <w:t>.</w:t>
            </w:r>
          </w:p>
          <w:p w:rsidR="0030226F" w:rsidRPr="00387694" w:rsidRDefault="0030226F" w:rsidP="00387694">
            <w:pPr>
              <w:snapToGrid w:val="0"/>
              <w:rPr>
                <w:rFonts w:ascii="Calibri" w:hAnsi="Calibri" w:cs="Calibri"/>
                <w:b/>
                <w:bCs/>
              </w:rPr>
            </w:pPr>
          </w:p>
        </w:tc>
      </w:tr>
    </w:tbl>
    <w:p w:rsidR="0030226F" w:rsidRPr="0096420A" w:rsidRDefault="0030226F" w:rsidP="0030226F">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30226F" w:rsidTr="0017485F">
        <w:tc>
          <w:tcPr>
            <w:tcW w:w="9016" w:type="dxa"/>
          </w:tcPr>
          <w:p w:rsidR="0030226F" w:rsidRPr="007737A8" w:rsidRDefault="0030226F" w:rsidP="00387694">
            <w:pPr>
              <w:snapToGrid w:val="0"/>
              <w:rPr>
                <w:rFonts w:ascii="Calibri" w:hAnsi="Calibri" w:cs="Calibri"/>
                <w:b/>
                <w:bCs/>
              </w:rPr>
            </w:pPr>
            <w:r w:rsidRPr="00CD22CE">
              <w:rPr>
                <w:rFonts w:ascii="Calibri" w:hAnsi="Calibri" w:cs="Calibri"/>
                <w:b/>
                <w:bCs/>
              </w:rPr>
              <w:t>Step</w:t>
            </w:r>
            <w:r>
              <w:rPr>
                <w:rFonts w:ascii="Calibri" w:hAnsi="Calibri" w:cs="Calibri"/>
                <w:b/>
                <w:bCs/>
              </w:rPr>
              <w:t xml:space="preserve"> 3</w:t>
            </w:r>
            <w:r w:rsidRPr="00CD22CE">
              <w:rPr>
                <w:rFonts w:ascii="Calibri" w:hAnsi="Calibri" w:cs="Calibri"/>
                <w:b/>
                <w:bCs/>
              </w:rPr>
              <w:t>:</w:t>
            </w:r>
            <w:r w:rsidRPr="00CD22CE">
              <w:rPr>
                <w:rFonts w:ascii="Calibri" w:hAnsi="Calibri" w:cs="Calibri"/>
              </w:rPr>
              <w:t xml:space="preserve"> </w:t>
            </w:r>
            <w:r w:rsidRPr="007737A8">
              <w:rPr>
                <w:rFonts w:ascii="Calibri" w:hAnsi="Calibri" w:cs="Calibri"/>
                <w:b/>
                <w:bCs/>
              </w:rPr>
              <w:t xml:space="preserve">Code </w:t>
            </w:r>
            <w:r w:rsidR="00692A15">
              <w:rPr>
                <w:rFonts w:ascii="Calibri" w:hAnsi="Calibri" w:cs="Calibri"/>
                <w:b/>
                <w:bCs/>
              </w:rPr>
              <w:t>g</w:t>
            </w:r>
            <w:r w:rsidRPr="007737A8">
              <w:rPr>
                <w:rFonts w:ascii="Calibri" w:hAnsi="Calibri" w:cs="Calibri"/>
                <w:b/>
                <w:bCs/>
              </w:rPr>
              <w:t>eneration (3 layers of coding)</w:t>
            </w:r>
          </w:p>
          <w:p w:rsidR="0030226F" w:rsidRPr="0030226F" w:rsidRDefault="0030226F" w:rsidP="00387694">
            <w:pPr>
              <w:snapToGrid w:val="0"/>
              <w:rPr>
                <w:rFonts w:ascii="Calibri" w:hAnsi="Calibri" w:cs="Calibri"/>
                <w:b/>
                <w:bCs/>
                <w:sz w:val="22"/>
                <w:szCs w:val="22"/>
              </w:rPr>
            </w:pPr>
          </w:p>
          <w:p w:rsidR="0030226F" w:rsidRDefault="0030226F" w:rsidP="00387694">
            <w:pPr>
              <w:snapToGrid w:val="0"/>
              <w:rPr>
                <w:rFonts w:ascii="Calibri" w:hAnsi="Calibri" w:cs="Calibri"/>
              </w:rPr>
            </w:pPr>
            <w:r w:rsidRPr="00CD22CE">
              <w:rPr>
                <w:rFonts w:ascii="Calibri" w:hAnsi="Calibri" w:cs="Calibri"/>
              </w:rPr>
              <w:t xml:space="preserve">Process: </w:t>
            </w:r>
          </w:p>
          <w:p w:rsidR="0030226F" w:rsidRPr="00F66B87" w:rsidRDefault="0030226F" w:rsidP="004708A9">
            <w:pPr>
              <w:pStyle w:val="ListParagraph"/>
              <w:numPr>
                <w:ilvl w:val="0"/>
                <w:numId w:val="4"/>
              </w:numPr>
              <w:snapToGrid w:val="0"/>
              <w:contextualSpacing w:val="0"/>
              <w:rPr>
                <w:rFonts w:ascii="Calibri" w:hAnsi="Calibri" w:cs="Calibri"/>
              </w:rPr>
            </w:pPr>
            <w:r w:rsidRPr="00F66B87">
              <w:rPr>
                <w:rFonts w:ascii="Calibri" w:hAnsi="Calibri" w:cs="Calibri"/>
              </w:rPr>
              <w:t xml:space="preserve">Comprehend the user’s uploaded text provided in later prompts. </w:t>
            </w:r>
          </w:p>
          <w:p w:rsidR="00E53CD0" w:rsidRPr="00843535" w:rsidRDefault="00E53CD0" w:rsidP="004708A9">
            <w:pPr>
              <w:pStyle w:val="ListParagraph"/>
              <w:numPr>
                <w:ilvl w:val="0"/>
                <w:numId w:val="4"/>
              </w:numPr>
              <w:rPr>
                <w:rFonts w:ascii="Calibri" w:hAnsi="Calibri" w:cs="Calibri"/>
              </w:rPr>
            </w:pPr>
            <w:r w:rsidRPr="00843535">
              <w:rPr>
                <w:rFonts w:ascii="Calibri" w:hAnsi="Calibri" w:cs="Calibri"/>
                <w:b/>
                <w:bCs/>
              </w:rPr>
              <w:t>Identify excerpts</w:t>
            </w:r>
            <w:r w:rsidRPr="00843535">
              <w:rPr>
                <w:rFonts w:ascii="Calibri" w:hAnsi="Calibri" w:cs="Calibri"/>
              </w:rPr>
              <w:t xml:space="preserve"> </w:t>
            </w:r>
            <w:r w:rsidRPr="00843535">
              <w:rPr>
                <w:rFonts w:ascii="Calibri" w:hAnsi="Calibri" w:cs="Calibri"/>
                <w:color w:val="000000"/>
              </w:rPr>
              <w:t xml:space="preserve">that specifically describe observable or reported changes related to wellbeing resulting from the intervention. Focus on excerpts that clearly </w:t>
            </w:r>
            <w:r w:rsidRPr="00843535">
              <w:rPr>
                <w:rFonts w:ascii="Calibri" w:hAnsi="Calibri" w:cs="Calibri"/>
                <w:color w:val="000000"/>
              </w:rPr>
              <w:lastRenderedPageBreak/>
              <w:t>articulate the nature and impact of these changes, ensuring they are both meaningful and directly connected to the project’s outcomes. Excerpts should be concise yet comprehensive, ranging from one sentence to a full paragraph, and must directly contribute to understanding the changes in relation to the wellbeing. Avoid selecting excerpts that do not add new insights or repeat the same argument, ensuring a balanced selection that highlights diverse perspectives without redundancy.</w:t>
            </w:r>
          </w:p>
          <w:p w:rsidR="0030226F" w:rsidRPr="00920DE4" w:rsidRDefault="0030226F" w:rsidP="004708A9">
            <w:pPr>
              <w:pStyle w:val="ListParagraph"/>
              <w:numPr>
                <w:ilvl w:val="0"/>
                <w:numId w:val="4"/>
              </w:numPr>
              <w:snapToGrid w:val="0"/>
              <w:contextualSpacing w:val="0"/>
              <w:rPr>
                <w:rFonts w:ascii="Calibri" w:hAnsi="Calibri" w:cs="Calibri"/>
              </w:rPr>
            </w:pPr>
            <w:r w:rsidRPr="00920DE4">
              <w:rPr>
                <w:rFonts w:ascii="Calibri" w:hAnsi="Calibri" w:cs="Calibri"/>
                <w:b/>
                <w:bCs/>
              </w:rPr>
              <w:t>Generate the first layer of codes (Cod</w:t>
            </w:r>
            <w:r w:rsidR="009239A9">
              <w:rPr>
                <w:rFonts w:ascii="Calibri" w:hAnsi="Calibri" w:cs="Calibri"/>
                <w:b/>
                <w:bCs/>
              </w:rPr>
              <w:t>ing</w:t>
            </w:r>
            <w:r w:rsidRPr="00920DE4">
              <w:rPr>
                <w:rFonts w:ascii="Calibri" w:hAnsi="Calibri" w:cs="Calibri"/>
                <w:b/>
                <w:bCs/>
              </w:rPr>
              <w:t xml:space="preserve"> 1)</w:t>
            </w:r>
            <w:r>
              <w:rPr>
                <w:rFonts w:ascii="Calibri" w:hAnsi="Calibri" w:cs="Calibri"/>
              </w:rPr>
              <w:t>:</w:t>
            </w:r>
          </w:p>
          <w:p w:rsidR="004708A9" w:rsidRPr="005A174F" w:rsidRDefault="004708A9" w:rsidP="004708A9">
            <w:pPr>
              <w:pStyle w:val="ListParagraph"/>
              <w:numPr>
                <w:ilvl w:val="1"/>
                <w:numId w:val="4"/>
              </w:numPr>
              <w:shd w:val="clear" w:color="auto" w:fill="FFFFFF"/>
              <w:rPr>
                <w:rFonts w:ascii="Calibri" w:hAnsi="Calibri" w:cs="Calibri"/>
                <w:color w:val="000000"/>
              </w:rPr>
            </w:pPr>
            <w:r w:rsidRPr="00F66B87">
              <w:rPr>
                <w:rFonts w:ascii="Calibri" w:hAnsi="Calibri" w:cs="Calibri"/>
              </w:rPr>
              <w:t xml:space="preserve">Apply </w:t>
            </w:r>
            <w:r w:rsidRPr="005A174F">
              <w:rPr>
                <w:rFonts w:ascii="Calibri" w:hAnsi="Calibri" w:cs="Calibri"/>
                <w:color w:val="000000"/>
              </w:rPr>
              <w:t>the predetermined codes from the Light Wheel too</w:t>
            </w:r>
            <w:r>
              <w:rPr>
                <w:rFonts w:ascii="Calibri" w:hAnsi="Calibri" w:cs="Calibri"/>
                <w:color w:val="000000"/>
              </w:rPr>
              <w:t>l</w:t>
            </w:r>
            <w:r w:rsidRPr="005A174F">
              <w:rPr>
                <w:rFonts w:ascii="Calibri" w:hAnsi="Calibri" w:cs="Calibri"/>
                <w:color w:val="000000"/>
              </w:rPr>
              <w:t>kit mentioned in Step 2. Conduct deductive coding based on these codes.</w:t>
            </w:r>
          </w:p>
          <w:p w:rsidR="004708A9" w:rsidRPr="00991AA0" w:rsidRDefault="004708A9" w:rsidP="004708A9">
            <w:pPr>
              <w:pStyle w:val="ListParagraph"/>
              <w:numPr>
                <w:ilvl w:val="1"/>
                <w:numId w:val="4"/>
              </w:numPr>
              <w:rPr>
                <w:rFonts w:ascii="Calibri" w:hAnsi="Calibri" w:cs="Calibri"/>
              </w:rPr>
            </w:pPr>
            <w:r>
              <w:rPr>
                <w:rFonts w:ascii="Calibri" w:hAnsi="Calibri" w:cs="Calibri"/>
                <w:b/>
                <w:bCs/>
              </w:rPr>
              <w:t>E</w:t>
            </w:r>
            <w:r w:rsidRPr="00920DE4">
              <w:rPr>
                <w:rFonts w:ascii="Calibri" w:hAnsi="Calibri" w:cs="Calibri"/>
                <w:b/>
                <w:bCs/>
              </w:rPr>
              <w:t xml:space="preserve">ach excerpt can have either one or multiple codes. </w:t>
            </w:r>
            <w:r w:rsidRPr="00920DE4">
              <w:rPr>
                <w:rFonts w:ascii="Calibri" w:hAnsi="Calibri" w:cs="Calibri"/>
              </w:rPr>
              <w:t xml:space="preserve">If an excerpt clearly addresses more than one theme, assign multiple codes. </w:t>
            </w:r>
            <w:r w:rsidRPr="00991AA0">
              <w:rPr>
                <w:rFonts w:ascii="Calibri" w:hAnsi="Calibri" w:cs="Calibri"/>
              </w:rPr>
              <w:t>However, be careful not to assign unnecessary codes.</w:t>
            </w:r>
          </w:p>
          <w:p w:rsidR="004708A9" w:rsidRDefault="004708A9" w:rsidP="004708A9">
            <w:pPr>
              <w:pStyle w:val="ListParagraph"/>
              <w:numPr>
                <w:ilvl w:val="0"/>
                <w:numId w:val="4"/>
              </w:numPr>
              <w:rPr>
                <w:rFonts w:ascii="Calibri" w:hAnsi="Calibri" w:cs="Calibri"/>
              </w:rPr>
            </w:pPr>
            <w:proofErr w:type="spellStart"/>
            <w:r w:rsidRPr="00920DE4">
              <w:rPr>
                <w:rFonts w:ascii="Calibri" w:hAnsi="Calibri" w:cs="Calibri"/>
                <w:b/>
                <w:bCs/>
              </w:rPr>
              <w:t>Categori</w:t>
            </w:r>
            <w:r>
              <w:rPr>
                <w:rFonts w:ascii="Calibri" w:hAnsi="Calibri" w:cs="Calibri"/>
                <w:b/>
                <w:bCs/>
              </w:rPr>
              <w:t>s</w:t>
            </w:r>
            <w:r w:rsidRPr="00920DE4">
              <w:rPr>
                <w:rFonts w:ascii="Calibri" w:hAnsi="Calibri" w:cs="Calibri"/>
                <w:b/>
                <w:bCs/>
              </w:rPr>
              <w:t>e</w:t>
            </w:r>
            <w:proofErr w:type="spellEnd"/>
            <w:r w:rsidRPr="00920DE4">
              <w:rPr>
                <w:rFonts w:ascii="Calibri" w:hAnsi="Calibri" w:cs="Calibri"/>
                <w:b/>
                <w:bCs/>
              </w:rPr>
              <w:t xml:space="preserve"> Excerpts and Generate the Second Layer of Codes (Cod</w:t>
            </w:r>
            <w:r w:rsidR="009239A9">
              <w:rPr>
                <w:rFonts w:ascii="Calibri" w:hAnsi="Calibri" w:cs="Calibri"/>
                <w:b/>
                <w:bCs/>
              </w:rPr>
              <w:t>ing</w:t>
            </w:r>
            <w:r w:rsidRPr="00920DE4">
              <w:rPr>
                <w:rFonts w:ascii="Calibri" w:hAnsi="Calibri" w:cs="Calibri"/>
                <w:b/>
                <w:bCs/>
              </w:rPr>
              <w:t xml:space="preserve"> 2):</w:t>
            </w:r>
            <w:r>
              <w:rPr>
                <w:rFonts w:ascii="Calibri" w:hAnsi="Calibri" w:cs="Calibri"/>
              </w:rPr>
              <w:t xml:space="preserve"> </w:t>
            </w:r>
          </w:p>
          <w:p w:rsidR="004708A9" w:rsidRDefault="004708A9" w:rsidP="004708A9">
            <w:pPr>
              <w:pStyle w:val="ListParagraph"/>
              <w:rPr>
                <w:rFonts w:ascii="Calibri" w:hAnsi="Calibri" w:cs="Calibri"/>
              </w:rPr>
            </w:pPr>
            <w:proofErr w:type="spellStart"/>
            <w:r w:rsidRPr="00920DE4">
              <w:rPr>
                <w:rFonts w:ascii="Calibri" w:hAnsi="Calibri" w:cs="Calibri"/>
              </w:rPr>
              <w:t>Categorise</w:t>
            </w:r>
            <w:proofErr w:type="spellEnd"/>
            <w:r w:rsidRPr="00920DE4">
              <w:rPr>
                <w:rFonts w:ascii="Calibri" w:hAnsi="Calibri" w:cs="Calibri"/>
              </w:rPr>
              <w:t xml:space="preserve"> each coded except into two groups: (1) positive vs (2) negative or no change. Generate the second layer of codes as ‘</w:t>
            </w:r>
            <w:r>
              <w:rPr>
                <w:rFonts w:ascii="Calibri" w:hAnsi="Calibri" w:cs="Calibri"/>
              </w:rPr>
              <w:t>P</w:t>
            </w:r>
            <w:r w:rsidRPr="00920DE4">
              <w:rPr>
                <w:rFonts w:ascii="Calibri" w:hAnsi="Calibri" w:cs="Calibri"/>
              </w:rPr>
              <w:t>ositive change’ and ‘</w:t>
            </w:r>
            <w:r>
              <w:rPr>
                <w:rFonts w:ascii="Calibri" w:hAnsi="Calibri" w:cs="Calibri"/>
              </w:rPr>
              <w:t>N</w:t>
            </w:r>
            <w:r w:rsidRPr="00920DE4">
              <w:rPr>
                <w:rFonts w:ascii="Calibri" w:hAnsi="Calibri" w:cs="Calibri"/>
              </w:rPr>
              <w:t>egative/</w:t>
            </w:r>
            <w:r>
              <w:rPr>
                <w:rFonts w:ascii="Calibri" w:hAnsi="Calibri" w:cs="Calibri"/>
              </w:rPr>
              <w:t xml:space="preserve"> </w:t>
            </w:r>
            <w:r w:rsidRPr="00920DE4">
              <w:rPr>
                <w:rFonts w:ascii="Calibri" w:hAnsi="Calibri" w:cs="Calibri"/>
              </w:rPr>
              <w:t>no change’.</w:t>
            </w:r>
          </w:p>
          <w:p w:rsidR="0030226F" w:rsidRDefault="0030226F" w:rsidP="004708A9">
            <w:pPr>
              <w:pStyle w:val="ListParagraph"/>
              <w:numPr>
                <w:ilvl w:val="0"/>
                <w:numId w:val="4"/>
              </w:numPr>
              <w:snapToGrid w:val="0"/>
              <w:contextualSpacing w:val="0"/>
              <w:rPr>
                <w:rFonts w:ascii="Calibri" w:hAnsi="Calibri" w:cs="Calibri"/>
              </w:rPr>
            </w:pPr>
            <w:r w:rsidRPr="007123DE">
              <w:rPr>
                <w:rFonts w:ascii="Calibri" w:hAnsi="Calibri" w:cs="Calibri"/>
                <w:b/>
                <w:bCs/>
              </w:rPr>
              <w:t>Assess Impact and Generate the Third Layer of Codes (Cod</w:t>
            </w:r>
            <w:r w:rsidR="009239A9">
              <w:rPr>
                <w:rFonts w:ascii="Calibri" w:hAnsi="Calibri" w:cs="Calibri"/>
                <w:b/>
                <w:bCs/>
              </w:rPr>
              <w:t>ing</w:t>
            </w:r>
            <w:r w:rsidRPr="007123DE">
              <w:rPr>
                <w:rFonts w:ascii="Calibri" w:hAnsi="Calibri" w:cs="Calibri"/>
                <w:b/>
                <w:bCs/>
              </w:rPr>
              <w:t xml:space="preserve"> 3):</w:t>
            </w:r>
            <w:r>
              <w:rPr>
                <w:rFonts w:ascii="Calibri" w:hAnsi="Calibri" w:cs="Calibri"/>
              </w:rPr>
              <w:t xml:space="preserve"> </w:t>
            </w:r>
          </w:p>
          <w:p w:rsidR="0030226F" w:rsidRDefault="0030226F" w:rsidP="004708A9">
            <w:pPr>
              <w:pStyle w:val="ListParagraph"/>
              <w:numPr>
                <w:ilvl w:val="1"/>
                <w:numId w:val="4"/>
              </w:numPr>
              <w:snapToGrid w:val="0"/>
              <w:contextualSpacing w:val="0"/>
              <w:rPr>
                <w:rFonts w:ascii="Calibri" w:hAnsi="Calibri" w:cs="Calibri"/>
              </w:rPr>
            </w:pPr>
            <w:r w:rsidRPr="007123DE">
              <w:rPr>
                <w:rFonts w:ascii="Calibri" w:hAnsi="Calibri" w:cs="Calibri"/>
              </w:rPr>
              <w:t xml:space="preserve">Review all coded excepts and identify whether the excerpt presents evidence of impact related to changes in any </w:t>
            </w:r>
            <w:r w:rsidR="004708A9">
              <w:rPr>
                <w:rFonts w:ascii="Calibri" w:hAnsi="Calibri" w:cs="Calibri"/>
              </w:rPr>
              <w:t>theme</w:t>
            </w:r>
            <w:r w:rsidRPr="007123DE">
              <w:rPr>
                <w:rFonts w:ascii="Calibri" w:hAnsi="Calibri" w:cs="Calibri"/>
              </w:rPr>
              <w:t>s, regardless of whether the impact is positive or negative/</w:t>
            </w:r>
            <w:r>
              <w:rPr>
                <w:rFonts w:ascii="Calibri" w:hAnsi="Calibri" w:cs="Calibri"/>
              </w:rPr>
              <w:t xml:space="preserve"> </w:t>
            </w:r>
            <w:r w:rsidRPr="007123DE">
              <w:rPr>
                <w:rFonts w:ascii="Calibri" w:hAnsi="Calibri" w:cs="Calibri"/>
              </w:rPr>
              <w:t xml:space="preserve">no change. </w:t>
            </w:r>
          </w:p>
          <w:p w:rsidR="0030226F" w:rsidRDefault="0030226F" w:rsidP="004708A9">
            <w:pPr>
              <w:pStyle w:val="ListParagraph"/>
              <w:numPr>
                <w:ilvl w:val="1"/>
                <w:numId w:val="4"/>
              </w:numPr>
              <w:snapToGrid w:val="0"/>
              <w:contextualSpacing w:val="0"/>
              <w:rPr>
                <w:rFonts w:ascii="Calibri" w:hAnsi="Calibri" w:cs="Calibri"/>
              </w:rPr>
            </w:pPr>
            <w:r w:rsidRPr="007123DE">
              <w:rPr>
                <w:rFonts w:ascii="Calibri" w:hAnsi="Calibri" w:cs="Calibri"/>
              </w:rPr>
              <w:t xml:space="preserve">Generate the third layer of codes as ‘Yes’ if the excerpt presents evidence of impact, or ‘No’ if it does not. </w:t>
            </w:r>
          </w:p>
          <w:p w:rsidR="0030226F" w:rsidRPr="00B929EB" w:rsidRDefault="0030226F" w:rsidP="004708A9">
            <w:pPr>
              <w:pStyle w:val="ListParagraph"/>
              <w:numPr>
                <w:ilvl w:val="1"/>
                <w:numId w:val="4"/>
              </w:numPr>
              <w:snapToGrid w:val="0"/>
              <w:contextualSpacing w:val="0"/>
              <w:rPr>
                <w:rFonts w:ascii="Calibri" w:hAnsi="Calibri" w:cs="Calibri"/>
                <w:b/>
                <w:bCs/>
              </w:rPr>
            </w:pPr>
            <w:r w:rsidRPr="00B929EB">
              <w:rPr>
                <w:rFonts w:ascii="Calibri" w:hAnsi="Calibri" w:cs="Calibri"/>
              </w:rPr>
              <w:t xml:space="preserve">Definition of evidence of impact: It must show a change </w:t>
            </w:r>
            <w:r w:rsidR="004708A9">
              <w:rPr>
                <w:rFonts w:ascii="Calibri" w:hAnsi="Calibri" w:cs="Calibri"/>
              </w:rPr>
              <w:t>related to the themes</w:t>
            </w:r>
            <w:r w:rsidRPr="00B929EB">
              <w:rPr>
                <w:rFonts w:ascii="Calibri" w:hAnsi="Calibri" w:cs="Calibri"/>
              </w:rPr>
              <w:t xml:space="preserve"> and indicate that the project contributed to this change. Evidence can be quantitative (e.g., percentage change in income) or qualitative (e.g., a participant's quote). However, a quote or story from one individual alone is insufficient; it must be representative of others' experiences to qualify as evidence of impact.</w:t>
            </w:r>
          </w:p>
          <w:p w:rsidR="0030226F" w:rsidRPr="00F66B87" w:rsidRDefault="0030226F" w:rsidP="004708A9">
            <w:pPr>
              <w:pStyle w:val="ListParagraph"/>
              <w:numPr>
                <w:ilvl w:val="0"/>
                <w:numId w:val="4"/>
              </w:numPr>
              <w:snapToGrid w:val="0"/>
              <w:contextualSpacing w:val="0"/>
              <w:rPr>
                <w:rFonts w:ascii="Calibri" w:hAnsi="Calibri" w:cs="Calibri"/>
              </w:rPr>
            </w:pPr>
            <w:r w:rsidRPr="00F66B87">
              <w:rPr>
                <w:rFonts w:ascii="Calibri" w:hAnsi="Calibri" w:cs="Calibri"/>
              </w:rPr>
              <w:t xml:space="preserve">Await further instructions and data </w:t>
            </w:r>
            <w:r>
              <w:rPr>
                <w:rFonts w:ascii="Calibri" w:hAnsi="Calibri" w:cs="Calibri"/>
              </w:rPr>
              <w:t xml:space="preserve">uploading </w:t>
            </w:r>
            <w:r w:rsidRPr="00F66B87">
              <w:rPr>
                <w:rFonts w:ascii="Calibri" w:hAnsi="Calibri" w:cs="Calibri"/>
              </w:rPr>
              <w:t>before proceeding.</w:t>
            </w:r>
          </w:p>
          <w:p w:rsidR="0030226F" w:rsidRPr="0074538C" w:rsidRDefault="0030226F" w:rsidP="00387694">
            <w:pPr>
              <w:pStyle w:val="ListParagraph"/>
              <w:snapToGrid w:val="0"/>
              <w:contextualSpacing w:val="0"/>
              <w:rPr>
                <w:rFonts w:ascii="Calibri" w:hAnsi="Calibri" w:cs="Calibri"/>
              </w:rPr>
            </w:pPr>
          </w:p>
          <w:p w:rsidR="0030226F" w:rsidRPr="00BA5CCB" w:rsidRDefault="0030226F" w:rsidP="00387694">
            <w:pPr>
              <w:pStyle w:val="ListParagraph"/>
              <w:snapToGrid w:val="0"/>
              <w:ind w:left="360"/>
              <w:contextualSpacing w:val="0"/>
              <w:rPr>
                <w:rFonts w:ascii="Calibri" w:hAnsi="Calibri" w:cs="Calibri"/>
              </w:rPr>
            </w:pPr>
            <w:r w:rsidRPr="00BA5CCB">
              <w:rPr>
                <w:rFonts w:ascii="Calibri" w:hAnsi="Calibri" w:cs="Calibri"/>
              </w:rPr>
              <w:t xml:space="preserve">Output: Present a table with the following columns: </w:t>
            </w:r>
          </w:p>
          <w:p w:rsidR="0030226F" w:rsidRPr="00E1513D" w:rsidRDefault="0030226F" w:rsidP="00D87CCB">
            <w:pPr>
              <w:pStyle w:val="ListParagraph"/>
              <w:snapToGrid w:val="0"/>
              <w:contextualSpacing w:val="0"/>
              <w:rPr>
                <w:rFonts w:ascii="Calibri" w:hAnsi="Calibri" w:cs="Calibri"/>
                <w:lang w:val="fr-FR"/>
              </w:rPr>
            </w:pPr>
            <w:proofErr w:type="spellStart"/>
            <w:r w:rsidRPr="00E1513D">
              <w:rPr>
                <w:rFonts w:ascii="Calibri" w:hAnsi="Calibri" w:cs="Calibri"/>
                <w:lang w:val="fr-FR"/>
              </w:rPr>
              <w:t>Column</w:t>
            </w:r>
            <w:proofErr w:type="spellEnd"/>
            <w:r w:rsidRPr="00E1513D">
              <w:rPr>
                <w:rFonts w:ascii="Calibri" w:hAnsi="Calibri" w:cs="Calibri"/>
                <w:lang w:val="fr-FR"/>
              </w:rPr>
              <w:t xml:space="preserve"> </w:t>
            </w:r>
            <w:proofErr w:type="gramStart"/>
            <w:r>
              <w:rPr>
                <w:rFonts w:ascii="Calibri" w:hAnsi="Calibri" w:cs="Calibri"/>
                <w:lang w:val="fr-FR"/>
              </w:rPr>
              <w:t>1</w:t>
            </w:r>
            <w:r w:rsidRPr="00E1513D">
              <w:rPr>
                <w:rFonts w:ascii="Calibri" w:hAnsi="Calibri" w:cs="Calibri"/>
                <w:lang w:val="fr-FR"/>
              </w:rPr>
              <w:t>:</w:t>
            </w:r>
            <w:proofErr w:type="gramEnd"/>
            <w:r w:rsidRPr="00E1513D">
              <w:rPr>
                <w:rFonts w:ascii="Calibri" w:hAnsi="Calibri" w:cs="Calibri"/>
                <w:lang w:val="fr-FR"/>
              </w:rPr>
              <w:t xml:space="preserve"> Code 1</w:t>
            </w:r>
          </w:p>
          <w:p w:rsidR="0030226F" w:rsidRPr="00E1513D" w:rsidRDefault="0030226F" w:rsidP="00D87CCB">
            <w:pPr>
              <w:pStyle w:val="ListParagraph"/>
              <w:snapToGrid w:val="0"/>
              <w:contextualSpacing w:val="0"/>
              <w:rPr>
                <w:rFonts w:ascii="Calibri" w:hAnsi="Calibri" w:cs="Calibri"/>
                <w:lang w:val="fr-FR"/>
              </w:rPr>
            </w:pPr>
            <w:proofErr w:type="spellStart"/>
            <w:r w:rsidRPr="00E1513D">
              <w:rPr>
                <w:rFonts w:ascii="Calibri" w:hAnsi="Calibri" w:cs="Calibri"/>
                <w:lang w:val="fr-FR"/>
              </w:rPr>
              <w:t>Column</w:t>
            </w:r>
            <w:proofErr w:type="spellEnd"/>
            <w:r w:rsidRPr="00E1513D">
              <w:rPr>
                <w:rFonts w:ascii="Calibri" w:hAnsi="Calibri" w:cs="Calibri"/>
                <w:lang w:val="fr-FR"/>
              </w:rPr>
              <w:t xml:space="preserve"> </w:t>
            </w:r>
            <w:proofErr w:type="gramStart"/>
            <w:r>
              <w:rPr>
                <w:rFonts w:ascii="Calibri" w:hAnsi="Calibri" w:cs="Calibri"/>
                <w:lang w:val="fr-FR"/>
              </w:rPr>
              <w:t>2</w:t>
            </w:r>
            <w:r w:rsidRPr="00E1513D">
              <w:rPr>
                <w:rFonts w:ascii="Calibri" w:hAnsi="Calibri" w:cs="Calibri"/>
                <w:lang w:val="fr-FR"/>
              </w:rPr>
              <w:t>:</w:t>
            </w:r>
            <w:proofErr w:type="gramEnd"/>
            <w:r w:rsidRPr="00E1513D">
              <w:rPr>
                <w:rFonts w:ascii="Calibri" w:hAnsi="Calibri" w:cs="Calibri"/>
                <w:lang w:val="fr-FR"/>
              </w:rPr>
              <w:t xml:space="preserve"> Code 2</w:t>
            </w:r>
          </w:p>
          <w:p w:rsidR="0030226F" w:rsidRPr="00E1513D" w:rsidRDefault="0030226F" w:rsidP="00D87CCB">
            <w:pPr>
              <w:pStyle w:val="ListParagraph"/>
              <w:snapToGrid w:val="0"/>
              <w:contextualSpacing w:val="0"/>
              <w:rPr>
                <w:rFonts w:ascii="Calibri" w:hAnsi="Calibri" w:cs="Calibri"/>
                <w:lang w:val="fr-FR"/>
              </w:rPr>
            </w:pPr>
            <w:proofErr w:type="spellStart"/>
            <w:r w:rsidRPr="00E1513D">
              <w:rPr>
                <w:rFonts w:ascii="Calibri" w:hAnsi="Calibri" w:cs="Calibri"/>
                <w:lang w:val="fr-FR"/>
              </w:rPr>
              <w:t>Column</w:t>
            </w:r>
            <w:proofErr w:type="spellEnd"/>
            <w:r w:rsidRPr="00E1513D">
              <w:rPr>
                <w:rFonts w:ascii="Calibri" w:hAnsi="Calibri" w:cs="Calibri"/>
                <w:lang w:val="fr-FR"/>
              </w:rPr>
              <w:t xml:space="preserve"> </w:t>
            </w:r>
            <w:proofErr w:type="gramStart"/>
            <w:r>
              <w:rPr>
                <w:rFonts w:ascii="Calibri" w:hAnsi="Calibri" w:cs="Calibri"/>
                <w:lang w:val="fr-FR"/>
              </w:rPr>
              <w:t>3</w:t>
            </w:r>
            <w:r w:rsidRPr="00E1513D">
              <w:rPr>
                <w:rFonts w:ascii="Calibri" w:hAnsi="Calibri" w:cs="Calibri"/>
                <w:lang w:val="fr-FR"/>
              </w:rPr>
              <w:t>:</w:t>
            </w:r>
            <w:proofErr w:type="gramEnd"/>
            <w:r w:rsidRPr="00E1513D">
              <w:rPr>
                <w:rFonts w:ascii="Calibri" w:hAnsi="Calibri" w:cs="Calibri"/>
                <w:lang w:val="fr-FR"/>
              </w:rPr>
              <w:t xml:space="preserve"> Code 3</w:t>
            </w:r>
          </w:p>
          <w:p w:rsidR="0030226F" w:rsidRDefault="0030226F" w:rsidP="00D87CCB">
            <w:pPr>
              <w:pStyle w:val="ListParagraph"/>
              <w:snapToGrid w:val="0"/>
              <w:contextualSpacing w:val="0"/>
              <w:rPr>
                <w:rFonts w:ascii="Calibri" w:hAnsi="Calibri" w:cs="Calibri"/>
              </w:rPr>
            </w:pPr>
            <w:r w:rsidRPr="00BA5CCB">
              <w:rPr>
                <w:rFonts w:ascii="Calibri" w:hAnsi="Calibri" w:cs="Calibri"/>
              </w:rPr>
              <w:t xml:space="preserve">Column </w:t>
            </w:r>
            <w:r>
              <w:rPr>
                <w:rFonts w:ascii="Calibri" w:hAnsi="Calibri" w:cs="Calibri"/>
              </w:rPr>
              <w:t>4</w:t>
            </w:r>
            <w:r w:rsidRPr="00BA5CCB">
              <w:rPr>
                <w:rFonts w:ascii="Calibri" w:hAnsi="Calibri" w:cs="Calibri"/>
              </w:rPr>
              <w:t>: Quotation exemplifying the code from the user’s text</w:t>
            </w:r>
          </w:p>
          <w:p w:rsidR="004708A9" w:rsidRDefault="004708A9" w:rsidP="00387694">
            <w:pPr>
              <w:pStyle w:val="ListParagraph"/>
              <w:snapToGrid w:val="0"/>
              <w:ind w:left="360"/>
              <w:contextualSpacing w:val="0"/>
              <w:rPr>
                <w:rFonts w:ascii="Calibri" w:hAnsi="Calibri" w:cs="Calibri"/>
              </w:rPr>
            </w:pPr>
          </w:p>
          <w:p w:rsidR="0030226F" w:rsidRDefault="0030226F" w:rsidP="00387694">
            <w:pPr>
              <w:pStyle w:val="ListParagraph"/>
              <w:snapToGrid w:val="0"/>
              <w:ind w:left="360"/>
              <w:contextualSpacing w:val="0"/>
              <w:rPr>
                <w:rFonts w:ascii="Calibri" w:hAnsi="Calibri" w:cs="Calibri"/>
              </w:rPr>
            </w:pPr>
            <w:r>
              <w:rPr>
                <w:rFonts w:ascii="Calibri" w:hAnsi="Calibri" w:cs="Calibri"/>
              </w:rPr>
              <w:t>DO NOT output explanation</w:t>
            </w:r>
          </w:p>
          <w:p w:rsidR="00387694" w:rsidRDefault="00387694" w:rsidP="00387694">
            <w:pPr>
              <w:pStyle w:val="ListParagraph"/>
              <w:snapToGrid w:val="0"/>
              <w:ind w:left="360"/>
              <w:contextualSpacing w:val="0"/>
              <w:rPr>
                <w:rFonts w:ascii="Calibri" w:hAnsi="Calibri" w:cs="Calibri"/>
                <w:b/>
                <w:bCs/>
              </w:rPr>
            </w:pPr>
          </w:p>
        </w:tc>
      </w:tr>
    </w:tbl>
    <w:p w:rsidR="0030226F" w:rsidRDefault="0030226F" w:rsidP="0030226F">
      <w:pPr>
        <w:rPr>
          <w:rFonts w:ascii="Calibri" w:hAnsi="Calibri" w:cs="Calibri"/>
          <w:b/>
          <w:bCs/>
          <w:color w:val="008CAA"/>
          <w:lang w:val="en-US"/>
        </w:rPr>
      </w:pPr>
    </w:p>
    <w:tbl>
      <w:tblPr>
        <w:tblStyle w:val="TableGrid"/>
        <w:tblW w:w="0" w:type="auto"/>
        <w:tblLook w:val="04A0" w:firstRow="1" w:lastRow="0" w:firstColumn="1" w:lastColumn="0" w:noHBand="0" w:noVBand="1"/>
      </w:tblPr>
      <w:tblGrid>
        <w:gridCol w:w="9016"/>
      </w:tblGrid>
      <w:tr w:rsidR="004708A9" w:rsidTr="004708A9">
        <w:tc>
          <w:tcPr>
            <w:tcW w:w="9016" w:type="dxa"/>
          </w:tcPr>
          <w:p w:rsidR="004708A9" w:rsidRDefault="004708A9" w:rsidP="004708A9">
            <w:pPr>
              <w:rPr>
                <w:rFonts w:ascii="Calibri" w:hAnsi="Calibri" w:cs="Calibri"/>
              </w:rPr>
            </w:pPr>
            <w:r>
              <w:rPr>
                <w:rFonts w:ascii="Calibri" w:hAnsi="Calibri" w:cs="Calibri"/>
                <w:b/>
                <w:bCs/>
              </w:rPr>
              <w:t xml:space="preserve">Step 4: </w:t>
            </w:r>
            <w:r>
              <w:rPr>
                <w:rFonts w:ascii="Calibri" w:hAnsi="Calibri" w:cs="Calibri"/>
                <w:b/>
                <w:bCs/>
              </w:rPr>
              <w:t>Few-shot learning</w:t>
            </w:r>
            <w:r>
              <w:rPr>
                <w:rFonts w:ascii="Calibri" w:hAnsi="Calibri" w:cs="Calibri"/>
                <w:b/>
                <w:bCs/>
              </w:rPr>
              <w:t xml:space="preserve"> </w:t>
            </w:r>
          </w:p>
          <w:p w:rsidR="004708A9" w:rsidRDefault="004708A9" w:rsidP="004708A9">
            <w:pPr>
              <w:pStyle w:val="NormalWeb"/>
              <w:spacing w:before="0" w:beforeAutospacing="0" w:after="0" w:afterAutospacing="0"/>
              <w:rPr>
                <w:rFonts w:ascii="Calibri" w:hAnsi="Calibri" w:cs="Calibri"/>
              </w:rPr>
            </w:pPr>
          </w:p>
          <w:p w:rsidR="004708A9" w:rsidRPr="001441F9" w:rsidRDefault="004708A9" w:rsidP="004708A9">
            <w:pPr>
              <w:rPr>
                <w:rFonts w:ascii="Calibri" w:hAnsi="Calibri" w:cs="Calibri"/>
              </w:rPr>
            </w:pPr>
            <w:r w:rsidRPr="001441F9">
              <w:rPr>
                <w:rFonts w:ascii="Calibri" w:hAnsi="Calibri" w:cs="Calibri"/>
              </w:rPr>
              <w:t>Process:</w:t>
            </w:r>
          </w:p>
          <w:p w:rsidR="004708A9" w:rsidRDefault="004708A9" w:rsidP="004708A9">
            <w:pPr>
              <w:pStyle w:val="ListParagraph"/>
              <w:numPr>
                <w:ilvl w:val="0"/>
                <w:numId w:val="20"/>
              </w:numPr>
              <w:rPr>
                <w:rFonts w:ascii="Calibri" w:hAnsi="Calibri" w:cs="Calibri"/>
              </w:rPr>
            </w:pPr>
            <w:r w:rsidRPr="006371F9">
              <w:rPr>
                <w:rFonts w:ascii="Calibri" w:hAnsi="Calibri" w:cs="Calibri"/>
              </w:rPr>
              <w:t xml:space="preserve">I’ll provide </w:t>
            </w:r>
            <w:r>
              <w:rPr>
                <w:rFonts w:ascii="Calibri" w:hAnsi="Calibri" w:cs="Calibri"/>
              </w:rPr>
              <w:t xml:space="preserve">some examples to guild you on assigning Code1, Code2 and Code 3.  </w:t>
            </w:r>
          </w:p>
          <w:p w:rsidR="004708A9" w:rsidRPr="00D84A7E" w:rsidRDefault="004708A9" w:rsidP="004708A9">
            <w:pPr>
              <w:pStyle w:val="ListParagraph"/>
              <w:numPr>
                <w:ilvl w:val="0"/>
                <w:numId w:val="20"/>
              </w:numPr>
              <w:rPr>
                <w:rFonts w:ascii="Calibri" w:hAnsi="Calibri" w:cs="Calibri"/>
              </w:rPr>
            </w:pPr>
            <w:r w:rsidRPr="00D84A7E">
              <w:rPr>
                <w:rFonts w:ascii="Calibri" w:hAnsi="Calibri" w:cs="Calibri"/>
              </w:rPr>
              <w:t xml:space="preserve">Some examples </w:t>
            </w:r>
            <w:r>
              <w:rPr>
                <w:rFonts w:ascii="Calibri" w:hAnsi="Calibri" w:cs="Calibri"/>
              </w:rPr>
              <w:t>f</w:t>
            </w:r>
            <w:r w:rsidRPr="00D84A7E">
              <w:rPr>
                <w:rFonts w:ascii="Calibri" w:hAnsi="Calibri" w:cs="Calibri"/>
              </w:rPr>
              <w:t xml:space="preserve">or Code 1 have </w:t>
            </w:r>
            <w:r>
              <w:rPr>
                <w:rFonts w:ascii="Calibri" w:hAnsi="Calibri" w:cs="Calibri"/>
              </w:rPr>
              <w:t xml:space="preserve">a </w:t>
            </w:r>
            <w:r w:rsidRPr="00D84A7E">
              <w:rPr>
                <w:rFonts w:ascii="Calibri" w:hAnsi="Calibri" w:cs="Calibri"/>
              </w:rPr>
              <w:t xml:space="preserve">single code, while </w:t>
            </w:r>
            <w:r>
              <w:rPr>
                <w:rFonts w:ascii="Calibri" w:hAnsi="Calibri" w:cs="Calibri"/>
              </w:rPr>
              <w:t>others h</w:t>
            </w:r>
            <w:r w:rsidRPr="00D84A7E">
              <w:rPr>
                <w:rFonts w:ascii="Calibri" w:hAnsi="Calibri" w:cs="Calibri"/>
              </w:rPr>
              <w:t xml:space="preserve">ave multiple codes. </w:t>
            </w:r>
          </w:p>
          <w:p w:rsidR="004708A9" w:rsidRDefault="004708A9" w:rsidP="004708A9">
            <w:pPr>
              <w:pStyle w:val="ListParagraph"/>
              <w:numPr>
                <w:ilvl w:val="0"/>
                <w:numId w:val="20"/>
              </w:numPr>
              <w:rPr>
                <w:rFonts w:ascii="Calibri" w:hAnsi="Calibri" w:cs="Calibri"/>
              </w:rPr>
            </w:pPr>
            <w:r>
              <w:rPr>
                <w:rFonts w:ascii="Calibri" w:hAnsi="Calibri" w:cs="Calibri"/>
              </w:rPr>
              <w:t>A</w:t>
            </w:r>
            <w:r w:rsidRPr="00257D38">
              <w:rPr>
                <w:rFonts w:ascii="Calibri" w:hAnsi="Calibri" w:cs="Calibri"/>
              </w:rPr>
              <w:t>naly</w:t>
            </w:r>
            <w:r>
              <w:rPr>
                <w:rFonts w:ascii="Calibri" w:hAnsi="Calibri" w:cs="Calibri"/>
              </w:rPr>
              <w:t>s</w:t>
            </w:r>
            <w:r w:rsidRPr="00257D38">
              <w:rPr>
                <w:rFonts w:ascii="Calibri" w:hAnsi="Calibri" w:cs="Calibri"/>
              </w:rPr>
              <w:t xml:space="preserve">e these examples to understand </w:t>
            </w:r>
            <w:r>
              <w:rPr>
                <w:rFonts w:ascii="Calibri" w:hAnsi="Calibri" w:cs="Calibri"/>
              </w:rPr>
              <w:t xml:space="preserve">when to assign one code versus multiple codes for a single excerpt, as well as the appropriate code. </w:t>
            </w:r>
          </w:p>
          <w:p w:rsidR="004708A9" w:rsidRPr="005D486D" w:rsidRDefault="004708A9" w:rsidP="004708A9">
            <w:pPr>
              <w:pStyle w:val="ListParagraph"/>
              <w:numPr>
                <w:ilvl w:val="0"/>
                <w:numId w:val="20"/>
              </w:numPr>
              <w:rPr>
                <w:rFonts w:ascii="Calibri" w:hAnsi="Calibri" w:cs="Calibri"/>
              </w:rPr>
            </w:pPr>
            <w:r>
              <w:rPr>
                <w:rFonts w:ascii="Calibri" w:hAnsi="Calibri" w:cs="Calibri"/>
              </w:rPr>
              <w:lastRenderedPageBreak/>
              <w:t>In addition, l</w:t>
            </w:r>
            <w:r w:rsidRPr="005D486D">
              <w:rPr>
                <w:rFonts w:ascii="Calibri" w:hAnsi="Calibri" w:cs="Calibri"/>
              </w:rPr>
              <w:t xml:space="preserve">earn to identify excerpts related to </w:t>
            </w:r>
            <w:r>
              <w:rPr>
                <w:rFonts w:ascii="Calibri" w:hAnsi="Calibri" w:cs="Calibri"/>
              </w:rPr>
              <w:t>wellbeing</w:t>
            </w:r>
            <w:r w:rsidRPr="005D486D">
              <w:rPr>
                <w:rFonts w:ascii="Calibri" w:hAnsi="Calibri" w:cs="Calibri"/>
              </w:rPr>
              <w:t xml:space="preserve"> changes due to the intervention. Excerpts can range from one sentence to a paragraph, depending on context. Avoid coding the same argument more than once by keeping excerpts appropriately sized.</w:t>
            </w:r>
          </w:p>
          <w:p w:rsidR="004708A9" w:rsidRPr="004708A9" w:rsidRDefault="004708A9" w:rsidP="004708A9">
            <w:pPr>
              <w:pStyle w:val="ListParagraph"/>
              <w:numPr>
                <w:ilvl w:val="0"/>
                <w:numId w:val="20"/>
              </w:numPr>
              <w:rPr>
                <w:rFonts w:ascii="Calibri" w:hAnsi="Calibri" w:cs="Calibri"/>
              </w:rPr>
            </w:pPr>
            <w:r w:rsidRPr="005D486D">
              <w:rPr>
                <w:rFonts w:ascii="Calibri" w:hAnsi="Calibri" w:cs="Calibri"/>
              </w:rPr>
              <w:t xml:space="preserve">Confirm </w:t>
            </w:r>
            <w:proofErr w:type="gramStart"/>
            <w:r w:rsidRPr="005D486D">
              <w:rPr>
                <w:rFonts w:ascii="Calibri" w:hAnsi="Calibri" w:cs="Calibri"/>
              </w:rPr>
              <w:t>your</w:t>
            </w:r>
            <w:proofErr w:type="gramEnd"/>
            <w:r w:rsidRPr="005D486D">
              <w:rPr>
                <w:rFonts w:ascii="Calibri" w:hAnsi="Calibri" w:cs="Calibri"/>
              </w:rPr>
              <w:t xml:space="preserve"> understand with brief, one-line feedback. Do not output examples</w:t>
            </w:r>
          </w:p>
          <w:p w:rsidR="004708A9" w:rsidRPr="00526D8F" w:rsidRDefault="004708A9" w:rsidP="004708A9">
            <w:pPr>
              <w:rPr>
                <w:rFonts w:ascii="Calibri" w:hAnsi="Calibri" w:cs="Calibri"/>
                <w:b/>
                <w:bCs/>
              </w:rPr>
            </w:pP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b/>
                <w:bCs/>
                <w14:ligatures w14:val="standardContextual"/>
              </w:rPr>
              <w:t xml:space="preserve">Example </w:t>
            </w:r>
            <w:r>
              <w:rPr>
                <w:rFonts w:ascii="Calibri" w:eastAsiaTheme="minorEastAsia" w:hAnsi="Calibri" w:cs="Calibri"/>
                <w:b/>
                <w:bCs/>
                <w14:ligatures w14:val="standardContextual"/>
              </w:rPr>
              <w:t>1</w:t>
            </w:r>
            <w:r w:rsidRPr="00526D8F">
              <w:rPr>
                <w:rFonts w:ascii="Calibri" w:eastAsiaTheme="minorEastAsia" w:hAnsi="Calibri" w:cs="Calibri"/>
                <w:b/>
                <w:bCs/>
                <w14:ligatures w14:val="standardContextual"/>
              </w:rPr>
              <w:t>:</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‘Positive changes were registered in food security, adaptation of new agricultural practices and knowledge techniques, as well as improving house structure  and good hygiene.’</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 </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1: ‘Material assets and resources’, and ‘Physical health’</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2: ‘Positive change’</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3: ‘No’</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  </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b/>
                <w:bCs/>
                <w14:ligatures w14:val="standardContextual"/>
              </w:rPr>
              <w:t xml:space="preserve">Example </w:t>
            </w:r>
            <w:r>
              <w:rPr>
                <w:rFonts w:ascii="Calibri" w:eastAsiaTheme="minorEastAsia" w:hAnsi="Calibri" w:cs="Calibri"/>
                <w:b/>
                <w:bCs/>
                <w14:ligatures w14:val="standardContextual"/>
              </w:rPr>
              <w:t>2</w:t>
            </w:r>
            <w:r w:rsidRPr="00526D8F">
              <w:rPr>
                <w:rFonts w:ascii="Calibri" w:eastAsiaTheme="minorEastAsia" w:hAnsi="Calibri" w:cs="Calibri"/>
                <w:b/>
                <w:bCs/>
                <w14:ligatures w14:val="standardContextual"/>
              </w:rPr>
              <w:t>:</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w:t>
            </w:r>
            <w:proofErr w:type="gramStart"/>
            <w:r w:rsidRPr="00526D8F">
              <w:rPr>
                <w:rFonts w:ascii="Calibri" w:eastAsiaTheme="minorEastAsia" w:hAnsi="Calibri" w:cs="Calibri"/>
                <w14:ligatures w14:val="standardContextual"/>
              </w:rPr>
              <w:t>we</w:t>
            </w:r>
            <w:proofErr w:type="gramEnd"/>
            <w:r w:rsidRPr="00526D8F">
              <w:rPr>
                <w:rFonts w:ascii="Calibri" w:eastAsiaTheme="minorEastAsia" w:hAnsi="Calibri" w:cs="Calibri"/>
                <w14:ligatures w14:val="standardContextual"/>
              </w:rPr>
              <w:t xml:space="preserve"> are very happy in many ways because we already know how to do many things that we didn't do before (Beneficiary 1) ...What changed in the agriculture part and the way of cultivating, we know how  to select seed, even make manure (Beneficiary 2); Savings makes us proud because we have learned a lot of things, even agricultural production has improved a lot with savings (Beneficiary  3)’</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 </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1: ‘Capabilities’</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2: ‘Positive change</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3: ‘No’</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 </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b/>
                <w:bCs/>
                <w14:ligatures w14:val="standardContextual"/>
              </w:rPr>
              <w:t xml:space="preserve">Example </w:t>
            </w:r>
            <w:r>
              <w:rPr>
                <w:rFonts w:ascii="Calibri" w:eastAsiaTheme="minorEastAsia" w:hAnsi="Calibri" w:cs="Calibri"/>
                <w:b/>
                <w:bCs/>
                <w14:ligatures w14:val="standardContextual"/>
              </w:rPr>
              <w:t>3</w:t>
            </w:r>
            <w:r w:rsidRPr="00526D8F">
              <w:rPr>
                <w:rFonts w:ascii="Calibri" w:eastAsiaTheme="minorEastAsia" w:hAnsi="Calibri" w:cs="Calibri"/>
                <w:b/>
                <w:bCs/>
                <w14:ligatures w14:val="standardContextual"/>
              </w:rPr>
              <w:t>:</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‘After the committee formation, they prepared a Community Action Plan (Disaster Preparedness and Response Plan). However, when the evaluation team asked about the key contents in the plans, to the surprise of the team, they could not articulate well. In fact, the plans were developed in a rapid process, without applying a participatory process of mapping, ranking, or rating.</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During the focus group discussion, the participants shared what external resources they need to have with regards to protection from risks of wild animal attack and damage of flood or fire.</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Based on the discussion, the committee did not focus on community preparedness activities they could do themselves.’</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 </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1: ‘Care of the environment’ and ‘Participation and influence’</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2: ‘Negative/ no change</w:t>
            </w:r>
          </w:p>
          <w:p w:rsidR="004708A9" w:rsidRPr="00526D8F" w:rsidRDefault="004708A9" w:rsidP="004708A9">
            <w:pPr>
              <w:autoSpaceDE w:val="0"/>
              <w:autoSpaceDN w:val="0"/>
              <w:adjustRightInd w:val="0"/>
              <w:rPr>
                <w:rFonts w:ascii="Calibri" w:eastAsiaTheme="minorEastAsia" w:hAnsi="Calibri" w:cs="Calibri"/>
                <w14:ligatures w14:val="standardContextual"/>
              </w:rPr>
            </w:pPr>
            <w:r w:rsidRPr="00526D8F">
              <w:rPr>
                <w:rFonts w:ascii="Calibri" w:eastAsiaTheme="minorEastAsia" w:hAnsi="Calibri" w:cs="Calibri"/>
                <w14:ligatures w14:val="standardContextual"/>
              </w:rPr>
              <w:t>Code 3: ‘No’</w:t>
            </w:r>
          </w:p>
          <w:p w:rsidR="004708A9" w:rsidRDefault="004708A9" w:rsidP="004708A9">
            <w:pPr>
              <w:rPr>
                <w:rFonts w:ascii="Calibri" w:hAnsi="Calibri" w:cs="Calibri"/>
                <w:b/>
                <w:bCs/>
              </w:rPr>
            </w:pPr>
          </w:p>
        </w:tc>
      </w:tr>
    </w:tbl>
    <w:p w:rsidR="004708A9" w:rsidRPr="00B50C8E" w:rsidRDefault="004708A9" w:rsidP="0030226F">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30226F" w:rsidTr="0017485F">
        <w:tc>
          <w:tcPr>
            <w:tcW w:w="9016" w:type="dxa"/>
          </w:tcPr>
          <w:p w:rsidR="0030226F" w:rsidRDefault="007737A8" w:rsidP="00387694">
            <w:pPr>
              <w:rPr>
                <w:rFonts w:ascii="Calibri" w:hAnsi="Calibri" w:cs="Calibri"/>
              </w:rPr>
            </w:pPr>
            <w:r>
              <w:rPr>
                <w:rFonts w:ascii="Calibri" w:hAnsi="Calibri" w:cs="Calibri"/>
                <w:b/>
                <w:bCs/>
              </w:rPr>
              <w:t xml:space="preserve">Step </w:t>
            </w:r>
            <w:r w:rsidR="004708A9">
              <w:rPr>
                <w:rFonts w:ascii="Calibri" w:hAnsi="Calibri" w:cs="Calibri"/>
                <w:b/>
                <w:bCs/>
              </w:rPr>
              <w:t>5</w:t>
            </w:r>
            <w:r>
              <w:rPr>
                <w:rFonts w:ascii="Calibri" w:hAnsi="Calibri" w:cs="Calibri"/>
                <w:b/>
                <w:bCs/>
              </w:rPr>
              <w:t xml:space="preserve">: </w:t>
            </w:r>
            <w:r w:rsidR="0030226F">
              <w:rPr>
                <w:rFonts w:ascii="Calibri" w:hAnsi="Calibri" w:cs="Calibri"/>
                <w:b/>
                <w:bCs/>
              </w:rPr>
              <w:t>Upload data</w:t>
            </w:r>
            <w:r>
              <w:rPr>
                <w:rFonts w:ascii="Calibri" w:hAnsi="Calibri" w:cs="Calibri"/>
                <w:b/>
                <w:bCs/>
              </w:rPr>
              <w:t xml:space="preserve"> (repeat if needed) </w:t>
            </w:r>
          </w:p>
          <w:p w:rsidR="00387694" w:rsidRDefault="00387694" w:rsidP="00387694">
            <w:pPr>
              <w:pStyle w:val="NormalWeb"/>
              <w:spacing w:before="0" w:beforeAutospacing="0" w:after="0" w:afterAutospacing="0"/>
              <w:rPr>
                <w:rFonts w:ascii="Calibri" w:hAnsi="Calibri" w:cs="Calibri"/>
              </w:rPr>
            </w:pPr>
          </w:p>
          <w:p w:rsidR="0030226F" w:rsidRDefault="0030226F" w:rsidP="00387694">
            <w:pPr>
              <w:pStyle w:val="NormalWeb"/>
              <w:spacing w:before="0" w:beforeAutospacing="0" w:after="0" w:afterAutospacing="0"/>
              <w:rPr>
                <w:rFonts w:ascii="Calibri" w:hAnsi="Calibri" w:cs="Calibri"/>
              </w:rPr>
            </w:pPr>
            <w:r w:rsidRPr="00083A10">
              <w:rPr>
                <w:rFonts w:ascii="Calibri" w:hAnsi="Calibri" w:cs="Calibri"/>
              </w:rPr>
              <w:t xml:space="preserve">I will be uploading text data split into several prompts. Please wait until I provide a final signal saying "PROCESS NOW" before you start processing the data. Until then, just </w:t>
            </w:r>
            <w:r w:rsidRPr="00083A10">
              <w:rPr>
                <w:rFonts w:ascii="Calibri" w:hAnsi="Calibri" w:cs="Calibri"/>
              </w:rPr>
              <w:lastRenderedPageBreak/>
              <w:t>acknowledge each data upload without processing it. Once you receive the "PROCESS NOW" signal, process all the uploaded data according to the instructions I'll provide.</w:t>
            </w:r>
          </w:p>
          <w:p w:rsidR="0030226F" w:rsidRDefault="0030226F" w:rsidP="00387694">
            <w:pPr>
              <w:rPr>
                <w:rFonts w:ascii="Calibri" w:hAnsi="Calibri" w:cs="Calibri"/>
              </w:rPr>
            </w:pPr>
            <w:r>
              <w:rPr>
                <w:rFonts w:ascii="Calibri" w:hAnsi="Calibri" w:cs="Calibri"/>
              </w:rPr>
              <w:t>Document Name: “__________________”</w:t>
            </w:r>
          </w:p>
          <w:p w:rsidR="0030226F" w:rsidRDefault="004708A9" w:rsidP="00387694">
            <w:pPr>
              <w:rPr>
                <w:rFonts w:ascii="Calibri" w:hAnsi="Calibri" w:cs="Calibri"/>
              </w:rPr>
            </w:pPr>
            <w:r>
              <w:rPr>
                <w:rFonts w:ascii="Calibri" w:hAnsi="Calibri" w:cs="Calibri"/>
              </w:rPr>
              <w:t xml:space="preserve">Content: </w:t>
            </w:r>
            <w:r w:rsidR="0030226F">
              <w:rPr>
                <w:rFonts w:ascii="Calibri" w:hAnsi="Calibri" w:cs="Calibri"/>
              </w:rPr>
              <w:t>“_______________________”</w:t>
            </w:r>
          </w:p>
          <w:p w:rsidR="00387694" w:rsidRPr="00387694" w:rsidRDefault="00387694" w:rsidP="00387694">
            <w:pPr>
              <w:spacing w:after="100" w:afterAutospacing="1"/>
              <w:rPr>
                <w:rFonts w:ascii="Calibri" w:hAnsi="Calibri" w:cs="Calibri"/>
              </w:rPr>
            </w:pPr>
          </w:p>
        </w:tc>
      </w:tr>
    </w:tbl>
    <w:p w:rsidR="00387694" w:rsidRPr="008B00F2" w:rsidRDefault="00387694" w:rsidP="00387694">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387694" w:rsidTr="0017485F">
        <w:tc>
          <w:tcPr>
            <w:tcW w:w="9016" w:type="dxa"/>
          </w:tcPr>
          <w:p w:rsidR="00387694" w:rsidRDefault="00387694" w:rsidP="00387694">
            <w:pPr>
              <w:rPr>
                <w:rFonts w:ascii="Calibri" w:hAnsi="Calibri" w:cs="Calibri"/>
              </w:rPr>
            </w:pPr>
            <w:r>
              <w:rPr>
                <w:rFonts w:ascii="Calibri" w:hAnsi="Calibri" w:cs="Calibri"/>
                <w:b/>
                <w:bCs/>
              </w:rPr>
              <w:t xml:space="preserve">Step </w:t>
            </w:r>
            <w:r w:rsidR="004708A9">
              <w:rPr>
                <w:rFonts w:ascii="Calibri" w:hAnsi="Calibri" w:cs="Calibri"/>
                <w:b/>
                <w:bCs/>
              </w:rPr>
              <w:t>6</w:t>
            </w:r>
            <w:r>
              <w:rPr>
                <w:rFonts w:ascii="Calibri" w:hAnsi="Calibri" w:cs="Calibri"/>
                <w:b/>
                <w:bCs/>
              </w:rPr>
              <w:t xml:space="preserve">: Execute deductive coding </w:t>
            </w:r>
          </w:p>
          <w:p w:rsidR="00387694" w:rsidRDefault="00387694" w:rsidP="00387694">
            <w:pPr>
              <w:rPr>
                <w:rFonts w:ascii="Calibri" w:hAnsi="Calibri" w:cs="Calibri"/>
              </w:rPr>
            </w:pPr>
          </w:p>
          <w:p w:rsidR="00387694" w:rsidRDefault="00387694" w:rsidP="00387694">
            <w:pPr>
              <w:rPr>
                <w:rFonts w:ascii="Calibri" w:hAnsi="Calibri" w:cs="Calibri"/>
              </w:rPr>
            </w:pPr>
            <w:r w:rsidRPr="00E04062">
              <w:rPr>
                <w:rFonts w:ascii="Calibri" w:hAnsi="Calibri" w:cs="Calibri"/>
              </w:rPr>
              <w:t>PROCESS NOW</w:t>
            </w:r>
          </w:p>
          <w:p w:rsidR="00387694" w:rsidRPr="00387694" w:rsidRDefault="00387694" w:rsidP="00387694">
            <w:pPr>
              <w:rPr>
                <w:rFonts w:ascii="Calibri" w:hAnsi="Calibri" w:cs="Calibri"/>
              </w:rPr>
            </w:pPr>
            <w:r w:rsidRPr="00A70335">
              <w:rPr>
                <w:rFonts w:ascii="Calibri" w:hAnsi="Calibri" w:cs="Calibri"/>
              </w:rPr>
              <w:t>Output in a table format</w:t>
            </w:r>
          </w:p>
          <w:p w:rsidR="00387694" w:rsidRDefault="00387694" w:rsidP="0017485F">
            <w:pPr>
              <w:rPr>
                <w:rFonts w:ascii="Calibri" w:hAnsi="Calibri" w:cs="Calibri"/>
                <w:b/>
                <w:bCs/>
              </w:rPr>
            </w:pPr>
          </w:p>
        </w:tc>
      </w:tr>
    </w:tbl>
    <w:p w:rsidR="001425B1" w:rsidRPr="00EC7E40" w:rsidRDefault="001425B1" w:rsidP="001425B1">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1425B1" w:rsidTr="0017485F">
        <w:tc>
          <w:tcPr>
            <w:tcW w:w="9016" w:type="dxa"/>
          </w:tcPr>
          <w:p w:rsidR="001425B1" w:rsidRPr="001425B1" w:rsidRDefault="001425B1" w:rsidP="00EE0B47">
            <w:pPr>
              <w:snapToGrid w:val="0"/>
              <w:rPr>
                <w:rFonts w:ascii="Calibri" w:hAnsi="Calibri" w:cs="Calibri"/>
                <w:b/>
                <w:bCs/>
                <w:sz w:val="22"/>
                <w:szCs w:val="22"/>
              </w:rPr>
            </w:pPr>
            <w:r w:rsidRPr="00CD22CE">
              <w:rPr>
                <w:rFonts w:ascii="Calibri" w:hAnsi="Calibri" w:cs="Calibri"/>
                <w:b/>
                <w:bCs/>
              </w:rPr>
              <w:t>Step</w:t>
            </w:r>
            <w:r>
              <w:rPr>
                <w:rFonts w:ascii="Calibri" w:hAnsi="Calibri" w:cs="Calibri"/>
                <w:b/>
                <w:bCs/>
              </w:rPr>
              <w:t xml:space="preserve"> </w:t>
            </w:r>
            <w:r w:rsidR="004708A9">
              <w:rPr>
                <w:rFonts w:ascii="Calibri" w:hAnsi="Calibri" w:cs="Calibri"/>
                <w:b/>
                <w:bCs/>
              </w:rPr>
              <w:t>7</w:t>
            </w:r>
            <w:r w:rsidRPr="00CD22CE">
              <w:rPr>
                <w:rFonts w:ascii="Calibri" w:hAnsi="Calibri" w:cs="Calibri"/>
                <w:b/>
                <w:bCs/>
              </w:rPr>
              <w:t>:</w:t>
            </w:r>
            <w:r>
              <w:rPr>
                <w:rFonts w:ascii="Calibri" w:hAnsi="Calibri" w:cs="Calibri"/>
                <w:b/>
                <w:bCs/>
              </w:rPr>
              <w:t xml:space="preserve"> Verification for accuracy and hallucination </w:t>
            </w:r>
            <w:r w:rsidR="00EE0B47">
              <w:rPr>
                <w:rFonts w:ascii="Calibri" w:hAnsi="Calibri" w:cs="Calibri"/>
                <w:b/>
                <w:bCs/>
              </w:rPr>
              <w:t>avoidance</w:t>
            </w:r>
          </w:p>
          <w:p w:rsidR="000132D4" w:rsidRDefault="000132D4" w:rsidP="00EE0B47">
            <w:pPr>
              <w:pStyle w:val="NormalWeb"/>
              <w:snapToGrid w:val="0"/>
              <w:spacing w:before="0" w:beforeAutospacing="0" w:after="0" w:afterAutospacing="0"/>
              <w:rPr>
                <w:rFonts w:ascii="Calibri" w:hAnsi="Calibri" w:cs="Calibri"/>
              </w:rPr>
            </w:pPr>
          </w:p>
          <w:p w:rsidR="001425B1" w:rsidRPr="009A4878" w:rsidRDefault="001425B1" w:rsidP="00EE0B47">
            <w:pPr>
              <w:pStyle w:val="NormalWeb"/>
              <w:snapToGrid w:val="0"/>
              <w:spacing w:before="0" w:beforeAutospacing="0" w:after="0" w:afterAutospacing="0"/>
              <w:rPr>
                <w:rFonts w:ascii="Calibri" w:hAnsi="Calibri" w:cs="Calibri"/>
              </w:rPr>
            </w:pPr>
            <w:r w:rsidRPr="009A4878">
              <w:rPr>
                <w:rFonts w:ascii="Calibri" w:hAnsi="Calibri" w:cs="Calibri"/>
              </w:rPr>
              <w:t>Please review your previous responses for accuracy</w:t>
            </w:r>
            <w:r>
              <w:rPr>
                <w:rFonts w:ascii="Calibri" w:hAnsi="Calibri" w:cs="Calibri"/>
              </w:rPr>
              <w:t xml:space="preserve"> </w:t>
            </w:r>
            <w:r w:rsidRPr="009A4878">
              <w:rPr>
                <w:rFonts w:ascii="Calibri" w:hAnsi="Calibri" w:cs="Calibri"/>
              </w:rPr>
              <w:t>and consistency</w:t>
            </w:r>
            <w:r>
              <w:rPr>
                <w:rFonts w:ascii="Calibri" w:hAnsi="Calibri" w:cs="Calibri"/>
              </w:rPr>
              <w:t xml:space="preserve">. </w:t>
            </w:r>
            <w:r w:rsidRPr="009A4878">
              <w:rPr>
                <w:rFonts w:ascii="Calibri" w:hAnsi="Calibri" w:cs="Calibri"/>
              </w:rPr>
              <w:t>Specifically:</w:t>
            </w:r>
          </w:p>
          <w:p w:rsidR="00EE0B47" w:rsidRPr="00EE0B47" w:rsidRDefault="001425B1" w:rsidP="00EE0B47">
            <w:pPr>
              <w:pStyle w:val="NormalWeb"/>
              <w:numPr>
                <w:ilvl w:val="0"/>
                <w:numId w:val="8"/>
              </w:numPr>
              <w:snapToGrid w:val="0"/>
              <w:spacing w:before="0" w:beforeAutospacing="0" w:after="0" w:afterAutospacing="0"/>
              <w:rPr>
                <w:rFonts w:ascii="Calibri" w:hAnsi="Calibri" w:cs="Calibri"/>
              </w:rPr>
            </w:pPr>
            <w:r w:rsidRPr="00EE0B47">
              <w:rPr>
                <w:rStyle w:val="Strong"/>
                <w:rFonts w:ascii="Calibri" w:eastAsiaTheme="majorEastAsia" w:hAnsi="Calibri" w:cs="Calibri"/>
              </w:rPr>
              <w:t>Accuracy Check:</w:t>
            </w:r>
            <w:r w:rsidRPr="00EE0B47">
              <w:rPr>
                <w:rFonts w:ascii="Calibri" w:hAnsi="Calibri" w:cs="Calibri"/>
              </w:rPr>
              <w:br/>
            </w:r>
            <w:r w:rsidR="00EE0B47" w:rsidRPr="00EE0B47">
              <w:rPr>
                <w:rFonts w:ascii="Calibri" w:hAnsi="Calibri" w:cs="Calibri"/>
              </w:rPr>
              <w:t>Verify that all quoted excerpts accurately reflect the content of the provided text. Ensure there are no instances of hallucination or fabricated information. If any discrepancies or unsupported information are identified, correct them to maintain factual accuracy.</w:t>
            </w:r>
          </w:p>
          <w:p w:rsidR="001425B1" w:rsidRPr="009A4878" w:rsidRDefault="00EE0B47" w:rsidP="00EE0B47">
            <w:pPr>
              <w:pStyle w:val="NormalWeb"/>
              <w:numPr>
                <w:ilvl w:val="0"/>
                <w:numId w:val="8"/>
              </w:numPr>
              <w:snapToGrid w:val="0"/>
              <w:spacing w:before="0" w:beforeAutospacing="0" w:after="0" w:afterAutospacing="0"/>
              <w:rPr>
                <w:rFonts w:ascii="Calibri" w:hAnsi="Calibri" w:cs="Calibri"/>
              </w:rPr>
            </w:pPr>
            <w:r>
              <w:rPr>
                <w:rStyle w:val="Strong"/>
                <w:rFonts w:ascii="Calibri" w:eastAsiaTheme="majorEastAsia" w:hAnsi="Calibri" w:cs="Calibri"/>
              </w:rPr>
              <w:t xml:space="preserve">Removal of </w:t>
            </w:r>
            <w:r w:rsidR="001425B1" w:rsidRPr="009A4878">
              <w:rPr>
                <w:rStyle w:val="Strong"/>
                <w:rFonts w:ascii="Calibri" w:eastAsiaTheme="majorEastAsia" w:hAnsi="Calibri" w:cs="Calibri"/>
              </w:rPr>
              <w:t>Duplicate Quotation:</w:t>
            </w:r>
            <w:r w:rsidR="001425B1" w:rsidRPr="009A4878">
              <w:rPr>
                <w:rFonts w:ascii="Calibri" w:hAnsi="Calibri" w:cs="Calibri"/>
              </w:rPr>
              <w:br/>
              <w:t xml:space="preserve">Review </w:t>
            </w:r>
            <w:r w:rsidRPr="009A4878">
              <w:rPr>
                <w:rFonts w:ascii="Calibri" w:hAnsi="Calibri" w:cs="Calibri"/>
              </w:rPr>
              <w:t xml:space="preserve">all </w:t>
            </w:r>
            <w:r>
              <w:rPr>
                <w:rFonts w:ascii="Calibri" w:hAnsi="Calibri" w:cs="Calibri"/>
              </w:rPr>
              <w:t>quoted excerpts</w:t>
            </w:r>
            <w:r w:rsidR="001425B1" w:rsidRPr="009A4878">
              <w:rPr>
                <w:rFonts w:ascii="Calibri" w:hAnsi="Calibri" w:cs="Calibri"/>
              </w:rPr>
              <w:t xml:space="preserve"> and remove any duplicates. Ensure that each quotation is unique and relevant to the analysis provided.</w:t>
            </w:r>
          </w:p>
          <w:p w:rsidR="001425B1" w:rsidRDefault="001425B1" w:rsidP="00EE0B47">
            <w:pPr>
              <w:pStyle w:val="NormalWeb"/>
              <w:snapToGrid w:val="0"/>
              <w:spacing w:before="0" w:beforeAutospacing="0" w:after="0" w:afterAutospacing="0"/>
              <w:rPr>
                <w:rFonts w:ascii="Calibri" w:hAnsi="Calibri" w:cs="Calibri"/>
              </w:rPr>
            </w:pPr>
            <w:r w:rsidRPr="009A4878">
              <w:rPr>
                <w:rFonts w:ascii="Calibri" w:hAnsi="Calibri" w:cs="Calibri"/>
              </w:rPr>
              <w:t>After completing these checks, provide a revised response that is accurate, consistent, and free of duplicates.</w:t>
            </w:r>
          </w:p>
          <w:p w:rsidR="00EE0B47" w:rsidRPr="00EE0B47" w:rsidRDefault="00EE0B47" w:rsidP="00EE0B47">
            <w:pPr>
              <w:pStyle w:val="NormalWeb"/>
              <w:snapToGrid w:val="0"/>
              <w:spacing w:before="0" w:beforeAutospacing="0" w:after="0" w:afterAutospacing="0"/>
              <w:rPr>
                <w:rFonts w:ascii="Calibri" w:hAnsi="Calibri" w:cs="Calibri"/>
              </w:rPr>
            </w:pPr>
          </w:p>
        </w:tc>
      </w:tr>
    </w:tbl>
    <w:p w:rsidR="001425B1" w:rsidRDefault="001425B1"/>
    <w:p w:rsidR="00B27CE1" w:rsidRDefault="00B27CE1"/>
    <w:p w:rsidR="00D76CB7" w:rsidRPr="00692A15" w:rsidRDefault="004E6ED3" w:rsidP="00692A15">
      <w:pPr>
        <w:spacing w:after="120"/>
        <w:rPr>
          <w:rFonts w:ascii="Calibri" w:hAnsi="Calibri" w:cs="Calibri"/>
          <w:b/>
          <w:bCs/>
          <w:color w:val="000000" w:themeColor="text1"/>
          <w:sz w:val="28"/>
          <w:szCs w:val="28"/>
          <w:lang w:val="en-US" w:eastAsia="ja-JP"/>
        </w:rPr>
      </w:pPr>
      <w:r w:rsidRPr="00692A15">
        <w:rPr>
          <w:rFonts w:ascii="Calibri" w:hAnsi="Calibri" w:cs="Calibri"/>
          <w:b/>
          <w:bCs/>
          <w:color w:val="000000" w:themeColor="text1"/>
          <w:sz w:val="28"/>
          <w:szCs w:val="28"/>
          <w:lang w:val="en-US" w:eastAsia="ja-JP"/>
        </w:rPr>
        <w:t>GPT-4o Output</w:t>
      </w:r>
      <w:r w:rsidR="00616AD8" w:rsidRPr="00692A15">
        <w:rPr>
          <w:rFonts w:ascii="Calibri" w:hAnsi="Calibri" w:cs="Calibri"/>
          <w:b/>
          <w:bCs/>
          <w:color w:val="000000" w:themeColor="text1"/>
          <w:sz w:val="28"/>
          <w:szCs w:val="28"/>
          <w:lang w:val="en-US" w:eastAsia="ja-JP"/>
        </w:rPr>
        <w:t xml:space="preserve"> </w:t>
      </w:r>
      <w:r w:rsidR="006E6E65">
        <w:rPr>
          <w:rFonts w:ascii="Calibri" w:hAnsi="Calibri" w:cs="Calibri"/>
          <w:b/>
          <w:bCs/>
          <w:color w:val="000000" w:themeColor="text1"/>
          <w:sz w:val="28"/>
          <w:szCs w:val="28"/>
          <w:lang w:val="en-US" w:eastAsia="ja-JP"/>
        </w:rPr>
        <w:t xml:space="preserve">Example </w:t>
      </w:r>
      <w:r w:rsidR="00616AD8" w:rsidRPr="00692A15">
        <w:rPr>
          <w:rFonts w:ascii="Calibri" w:hAnsi="Calibri" w:cs="Calibri"/>
          <w:b/>
          <w:bCs/>
          <w:color w:val="000000" w:themeColor="text1"/>
          <w:sz w:val="28"/>
          <w:szCs w:val="28"/>
          <w:lang w:val="en-US" w:eastAsia="ja-JP"/>
        </w:rPr>
        <w:t>(Only show partially)</w:t>
      </w:r>
      <w:r w:rsidRPr="00692A15">
        <w:rPr>
          <w:rFonts w:ascii="Calibri" w:hAnsi="Calibri" w:cs="Calibri"/>
          <w:b/>
          <w:bCs/>
          <w:color w:val="000000" w:themeColor="text1"/>
          <w:sz w:val="28"/>
          <w:szCs w:val="28"/>
          <w:lang w:val="en-US" w:eastAsia="ja-JP"/>
        </w:rPr>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2254"/>
        <w:gridCol w:w="1427"/>
        <w:gridCol w:w="992"/>
        <w:gridCol w:w="4343"/>
      </w:tblGrid>
      <w:tr w:rsidR="004E6ED3" w:rsidTr="004E6ED3">
        <w:tc>
          <w:tcPr>
            <w:tcW w:w="2254" w:type="dxa"/>
          </w:tcPr>
          <w:p w:rsidR="004E6ED3" w:rsidRPr="00B27CE1" w:rsidRDefault="004E6ED3" w:rsidP="004E6ED3">
            <w:pPr>
              <w:rPr>
                <w:rFonts w:ascii="Calibri" w:hAnsi="Calibri" w:cs="Calibri"/>
                <w:b/>
                <w:bCs/>
                <w:sz w:val="21"/>
                <w:szCs w:val="21"/>
              </w:rPr>
            </w:pPr>
            <w:r w:rsidRPr="00B27CE1">
              <w:rPr>
                <w:rFonts w:ascii="Calibri" w:hAnsi="Calibri" w:cs="Calibri"/>
                <w:b/>
                <w:bCs/>
                <w:sz w:val="21"/>
                <w:szCs w:val="21"/>
              </w:rPr>
              <w:t>Code 1</w:t>
            </w:r>
          </w:p>
        </w:tc>
        <w:tc>
          <w:tcPr>
            <w:tcW w:w="1427" w:type="dxa"/>
          </w:tcPr>
          <w:p w:rsidR="004E6ED3" w:rsidRPr="00B27CE1" w:rsidRDefault="004E6ED3" w:rsidP="004E6ED3">
            <w:pPr>
              <w:rPr>
                <w:rFonts w:ascii="Calibri" w:hAnsi="Calibri" w:cs="Calibri"/>
                <w:b/>
                <w:bCs/>
                <w:sz w:val="21"/>
                <w:szCs w:val="21"/>
              </w:rPr>
            </w:pPr>
            <w:r w:rsidRPr="00B27CE1">
              <w:rPr>
                <w:rFonts w:ascii="Calibri" w:hAnsi="Calibri" w:cs="Calibri"/>
                <w:b/>
                <w:bCs/>
                <w:sz w:val="21"/>
                <w:szCs w:val="21"/>
              </w:rPr>
              <w:t>Code 2</w:t>
            </w:r>
          </w:p>
        </w:tc>
        <w:tc>
          <w:tcPr>
            <w:tcW w:w="992" w:type="dxa"/>
          </w:tcPr>
          <w:p w:rsidR="004E6ED3" w:rsidRPr="00B27CE1" w:rsidRDefault="004E6ED3" w:rsidP="004E6ED3">
            <w:pPr>
              <w:rPr>
                <w:rFonts w:ascii="Calibri" w:hAnsi="Calibri" w:cs="Calibri"/>
                <w:b/>
                <w:bCs/>
                <w:sz w:val="21"/>
                <w:szCs w:val="21"/>
              </w:rPr>
            </w:pPr>
            <w:r w:rsidRPr="00B27CE1">
              <w:rPr>
                <w:rFonts w:ascii="Calibri" w:hAnsi="Calibri" w:cs="Calibri"/>
                <w:b/>
                <w:bCs/>
                <w:sz w:val="21"/>
                <w:szCs w:val="21"/>
              </w:rPr>
              <w:t>Code 3</w:t>
            </w:r>
          </w:p>
        </w:tc>
        <w:tc>
          <w:tcPr>
            <w:tcW w:w="4343" w:type="dxa"/>
          </w:tcPr>
          <w:p w:rsidR="004E6ED3" w:rsidRPr="00B27CE1" w:rsidRDefault="004E6ED3" w:rsidP="004E6ED3">
            <w:pPr>
              <w:rPr>
                <w:rFonts w:ascii="Calibri" w:hAnsi="Calibri" w:cs="Calibri"/>
                <w:b/>
                <w:bCs/>
                <w:sz w:val="21"/>
                <w:szCs w:val="21"/>
              </w:rPr>
            </w:pPr>
            <w:r w:rsidRPr="00B27CE1">
              <w:rPr>
                <w:rFonts w:ascii="Calibri" w:hAnsi="Calibri" w:cs="Calibri"/>
                <w:b/>
                <w:bCs/>
                <w:sz w:val="21"/>
                <w:szCs w:val="21"/>
              </w:rPr>
              <w:t>Quotation Exemplifying the Code</w:t>
            </w:r>
          </w:p>
        </w:tc>
      </w:tr>
      <w:tr w:rsidR="00546164" w:rsidTr="004E6ED3">
        <w:tc>
          <w:tcPr>
            <w:tcW w:w="2254"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Personal relationships</w:t>
            </w:r>
          </w:p>
        </w:tc>
        <w:tc>
          <w:tcPr>
            <w:tcW w:w="1427"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P</w:t>
            </w:r>
            <w:r w:rsidRPr="00546164">
              <w:rPr>
                <w:rFonts w:ascii="Calibri" w:hAnsi="Calibri" w:cs="Calibri"/>
                <w:color w:val="000000"/>
                <w:sz w:val="21"/>
                <w:szCs w:val="21"/>
              </w:rPr>
              <w:t>ositive change</w:t>
            </w:r>
          </w:p>
        </w:tc>
        <w:tc>
          <w:tcPr>
            <w:tcW w:w="992" w:type="dxa"/>
          </w:tcPr>
          <w:p w:rsidR="00546164" w:rsidRPr="00546164" w:rsidRDefault="00546164" w:rsidP="00546164">
            <w:pPr>
              <w:jc w:val="center"/>
              <w:rPr>
                <w:rFonts w:ascii="Calibri" w:hAnsi="Calibri" w:cs="Calibri"/>
                <w:color w:val="000000"/>
                <w:sz w:val="21"/>
                <w:szCs w:val="21"/>
              </w:rPr>
            </w:pPr>
            <w:r w:rsidRPr="00546164">
              <w:rPr>
                <w:rFonts w:ascii="Calibri" w:hAnsi="Calibri" w:cs="Calibri"/>
                <w:color w:val="000000"/>
                <w:sz w:val="21"/>
                <w:szCs w:val="21"/>
              </w:rPr>
              <w:t>Yes</w:t>
            </w:r>
          </w:p>
        </w:tc>
        <w:tc>
          <w:tcPr>
            <w:tcW w:w="4343"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w:t>
            </w:r>
            <w:r w:rsidRPr="00546164">
              <w:rPr>
                <w:rFonts w:ascii="Calibri" w:hAnsi="Calibri" w:cs="Calibri"/>
                <w:color w:val="000000"/>
                <w:sz w:val="21"/>
                <w:szCs w:val="21"/>
              </w:rPr>
              <w:t>Seventy-one per cent of participants reported that personal relationships had improved. Interestingly 86 percent of the Christian people we spoke to reported improvements compared to just 50 per cent of other faiths’ responses.</w:t>
            </w:r>
            <w:r w:rsidRPr="00546164">
              <w:rPr>
                <w:rFonts w:ascii="Calibri" w:hAnsi="Calibri" w:cs="Calibri"/>
                <w:color w:val="000000"/>
                <w:sz w:val="21"/>
                <w:szCs w:val="21"/>
              </w:rPr>
              <w:t>”</w:t>
            </w:r>
          </w:p>
        </w:tc>
      </w:tr>
      <w:tr w:rsidR="004708A9" w:rsidTr="004E6ED3">
        <w:tc>
          <w:tcPr>
            <w:tcW w:w="2254" w:type="dxa"/>
          </w:tcPr>
          <w:p w:rsidR="004708A9" w:rsidRPr="00546164" w:rsidRDefault="004708A9" w:rsidP="004708A9">
            <w:pPr>
              <w:rPr>
                <w:rFonts w:ascii="Calibri" w:hAnsi="Calibri" w:cs="Calibri"/>
                <w:b/>
                <w:bCs/>
                <w:sz w:val="21"/>
                <w:szCs w:val="21"/>
              </w:rPr>
            </w:pPr>
            <w:r w:rsidRPr="00546164">
              <w:rPr>
                <w:rFonts w:ascii="Calibri" w:hAnsi="Calibri" w:cs="Calibri"/>
                <w:color w:val="000000"/>
                <w:sz w:val="21"/>
                <w:szCs w:val="21"/>
              </w:rPr>
              <w:t>Material assets and resources, Capabilities</w:t>
            </w:r>
          </w:p>
        </w:tc>
        <w:tc>
          <w:tcPr>
            <w:tcW w:w="1427" w:type="dxa"/>
          </w:tcPr>
          <w:p w:rsidR="004708A9" w:rsidRPr="00546164" w:rsidRDefault="004708A9" w:rsidP="004708A9">
            <w:pPr>
              <w:rPr>
                <w:rFonts w:ascii="Calibri" w:hAnsi="Calibri" w:cs="Calibri"/>
                <w:sz w:val="21"/>
                <w:szCs w:val="21"/>
              </w:rPr>
            </w:pPr>
            <w:r w:rsidRPr="00546164">
              <w:rPr>
                <w:rFonts w:ascii="Calibri" w:hAnsi="Calibri" w:cs="Calibri"/>
                <w:color w:val="000000"/>
                <w:sz w:val="21"/>
                <w:szCs w:val="21"/>
              </w:rPr>
              <w:t>N</w:t>
            </w:r>
            <w:r w:rsidRPr="00546164">
              <w:rPr>
                <w:rFonts w:ascii="Calibri" w:hAnsi="Calibri" w:cs="Calibri"/>
                <w:color w:val="000000"/>
                <w:sz w:val="21"/>
                <w:szCs w:val="21"/>
              </w:rPr>
              <w:t>egative/</w:t>
            </w:r>
            <w:r w:rsidR="00546164" w:rsidRPr="00546164">
              <w:rPr>
                <w:rFonts w:ascii="Calibri" w:hAnsi="Calibri" w:cs="Calibri"/>
                <w:color w:val="000000"/>
                <w:sz w:val="21"/>
                <w:szCs w:val="21"/>
              </w:rPr>
              <w:t xml:space="preserve"> </w:t>
            </w:r>
            <w:r w:rsidRPr="00546164">
              <w:rPr>
                <w:rFonts w:ascii="Calibri" w:hAnsi="Calibri" w:cs="Calibri"/>
                <w:color w:val="000000"/>
                <w:sz w:val="21"/>
                <w:szCs w:val="21"/>
              </w:rPr>
              <w:t>no change</w:t>
            </w:r>
          </w:p>
        </w:tc>
        <w:tc>
          <w:tcPr>
            <w:tcW w:w="992" w:type="dxa"/>
          </w:tcPr>
          <w:p w:rsidR="004708A9" w:rsidRPr="00546164" w:rsidRDefault="004708A9" w:rsidP="004708A9">
            <w:pPr>
              <w:rPr>
                <w:rFonts w:ascii="Calibri" w:hAnsi="Calibri" w:cs="Calibri"/>
                <w:sz w:val="21"/>
                <w:szCs w:val="21"/>
              </w:rPr>
            </w:pPr>
            <w:r w:rsidRPr="00546164">
              <w:rPr>
                <w:rFonts w:ascii="Calibri" w:hAnsi="Calibri" w:cs="Calibri"/>
                <w:sz w:val="21"/>
                <w:szCs w:val="21"/>
              </w:rPr>
              <w:t>No</w:t>
            </w:r>
          </w:p>
        </w:tc>
        <w:tc>
          <w:tcPr>
            <w:tcW w:w="4343" w:type="dxa"/>
          </w:tcPr>
          <w:p w:rsidR="004708A9" w:rsidRPr="00546164" w:rsidRDefault="004708A9" w:rsidP="004708A9">
            <w:pPr>
              <w:rPr>
                <w:rFonts w:ascii="Calibri" w:hAnsi="Calibri" w:cs="Calibri"/>
                <w:color w:val="000000"/>
                <w:sz w:val="21"/>
                <w:szCs w:val="21"/>
              </w:rPr>
            </w:pPr>
            <w:r w:rsidRPr="00546164">
              <w:rPr>
                <w:rFonts w:ascii="Calibri" w:hAnsi="Calibri" w:cs="Calibri"/>
                <w:color w:val="000000"/>
                <w:sz w:val="21"/>
                <w:szCs w:val="21"/>
              </w:rPr>
              <w:t>“</w:t>
            </w:r>
            <w:r w:rsidRPr="00546164">
              <w:rPr>
                <w:rFonts w:ascii="Calibri" w:hAnsi="Calibri" w:cs="Calibri"/>
                <w:color w:val="000000"/>
                <w:sz w:val="21"/>
                <w:szCs w:val="21"/>
              </w:rPr>
              <w:t>However economic outcomes such as access to food and income were less positive with just over half stating that these had improved.</w:t>
            </w:r>
            <w:r w:rsidRPr="00546164">
              <w:rPr>
                <w:rFonts w:ascii="Calibri" w:hAnsi="Calibri" w:cs="Calibri"/>
                <w:color w:val="000000"/>
                <w:sz w:val="21"/>
                <w:szCs w:val="21"/>
              </w:rPr>
              <w:t>”</w:t>
            </w:r>
          </w:p>
        </w:tc>
      </w:tr>
      <w:tr w:rsidR="00546164" w:rsidTr="004E6ED3">
        <w:tc>
          <w:tcPr>
            <w:tcW w:w="2254"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Physical health, Living faith</w:t>
            </w:r>
          </w:p>
        </w:tc>
        <w:tc>
          <w:tcPr>
            <w:tcW w:w="1427"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P</w:t>
            </w:r>
            <w:r w:rsidRPr="00546164">
              <w:rPr>
                <w:rFonts w:ascii="Calibri" w:hAnsi="Calibri" w:cs="Calibri"/>
                <w:color w:val="000000"/>
                <w:sz w:val="21"/>
                <w:szCs w:val="21"/>
              </w:rPr>
              <w:t>ositive change</w:t>
            </w:r>
          </w:p>
        </w:tc>
        <w:tc>
          <w:tcPr>
            <w:tcW w:w="992" w:type="dxa"/>
          </w:tcPr>
          <w:p w:rsidR="00546164" w:rsidRPr="00546164" w:rsidRDefault="00546164" w:rsidP="00546164">
            <w:pPr>
              <w:jc w:val="center"/>
              <w:rPr>
                <w:rFonts w:ascii="Calibri" w:hAnsi="Calibri" w:cs="Calibri"/>
                <w:color w:val="000000"/>
                <w:sz w:val="21"/>
                <w:szCs w:val="21"/>
              </w:rPr>
            </w:pPr>
            <w:r w:rsidRPr="00546164">
              <w:rPr>
                <w:rFonts w:ascii="Calibri" w:hAnsi="Calibri" w:cs="Calibri"/>
                <w:color w:val="000000"/>
                <w:sz w:val="21"/>
                <w:szCs w:val="21"/>
              </w:rPr>
              <w:t>No</w:t>
            </w:r>
          </w:p>
        </w:tc>
        <w:tc>
          <w:tcPr>
            <w:tcW w:w="4343"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w:t>
            </w:r>
            <w:r w:rsidRPr="00546164">
              <w:rPr>
                <w:rFonts w:ascii="Calibri" w:hAnsi="Calibri" w:cs="Calibri"/>
                <w:color w:val="000000"/>
                <w:sz w:val="21"/>
                <w:szCs w:val="21"/>
              </w:rPr>
              <w:t>The spiritual health has improved among my family. The physical health of my daughter also improved with the medicine.</w:t>
            </w:r>
            <w:r w:rsidRPr="00546164">
              <w:rPr>
                <w:rFonts w:ascii="Calibri" w:hAnsi="Calibri" w:cs="Calibri"/>
                <w:color w:val="000000"/>
                <w:sz w:val="21"/>
                <w:szCs w:val="21"/>
              </w:rPr>
              <w:t>”</w:t>
            </w:r>
          </w:p>
        </w:tc>
      </w:tr>
      <w:tr w:rsidR="00546164" w:rsidTr="004E6ED3">
        <w:tc>
          <w:tcPr>
            <w:tcW w:w="2254"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 xml:space="preserve">Living faith, </w:t>
            </w:r>
            <w:proofErr w:type="gramStart"/>
            <w:r w:rsidRPr="00546164">
              <w:rPr>
                <w:rFonts w:ascii="Calibri" w:hAnsi="Calibri" w:cs="Calibri"/>
                <w:color w:val="000000"/>
                <w:sz w:val="21"/>
                <w:szCs w:val="21"/>
              </w:rPr>
              <w:t>Social</w:t>
            </w:r>
            <w:proofErr w:type="gramEnd"/>
            <w:r w:rsidRPr="00546164">
              <w:rPr>
                <w:rFonts w:ascii="Calibri" w:hAnsi="Calibri" w:cs="Calibri"/>
                <w:color w:val="000000"/>
                <w:sz w:val="21"/>
                <w:szCs w:val="21"/>
              </w:rPr>
              <w:t xml:space="preserve"> connections</w:t>
            </w:r>
          </w:p>
        </w:tc>
        <w:tc>
          <w:tcPr>
            <w:tcW w:w="1427"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P</w:t>
            </w:r>
            <w:r w:rsidRPr="00546164">
              <w:rPr>
                <w:rFonts w:ascii="Calibri" w:hAnsi="Calibri" w:cs="Calibri"/>
                <w:color w:val="000000"/>
                <w:sz w:val="21"/>
                <w:szCs w:val="21"/>
              </w:rPr>
              <w:t>ositive change</w:t>
            </w:r>
          </w:p>
        </w:tc>
        <w:tc>
          <w:tcPr>
            <w:tcW w:w="992" w:type="dxa"/>
          </w:tcPr>
          <w:p w:rsidR="00546164" w:rsidRPr="00546164" w:rsidRDefault="00546164" w:rsidP="00546164">
            <w:pPr>
              <w:jc w:val="center"/>
              <w:rPr>
                <w:rFonts w:ascii="Calibri" w:hAnsi="Calibri" w:cs="Calibri"/>
                <w:color w:val="000000"/>
                <w:sz w:val="21"/>
                <w:szCs w:val="21"/>
              </w:rPr>
            </w:pPr>
            <w:r w:rsidRPr="00546164">
              <w:rPr>
                <w:rFonts w:ascii="Calibri" w:hAnsi="Calibri" w:cs="Calibri"/>
                <w:color w:val="000000"/>
                <w:sz w:val="21"/>
                <w:szCs w:val="21"/>
              </w:rPr>
              <w:t>Yes</w:t>
            </w:r>
          </w:p>
        </w:tc>
        <w:tc>
          <w:tcPr>
            <w:tcW w:w="4343"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w:t>
            </w:r>
            <w:r w:rsidRPr="00546164">
              <w:rPr>
                <w:rFonts w:ascii="Calibri" w:hAnsi="Calibri" w:cs="Calibri"/>
                <w:color w:val="000000"/>
                <w:sz w:val="21"/>
                <w:szCs w:val="21"/>
              </w:rPr>
              <w:t>Nearly all of the people we spoke to talked positively about the local church supporting the most vulnerable in the community.</w:t>
            </w:r>
            <w:r w:rsidRPr="00546164">
              <w:rPr>
                <w:rFonts w:ascii="Calibri" w:hAnsi="Calibri" w:cs="Calibri"/>
                <w:color w:val="000000"/>
                <w:sz w:val="21"/>
                <w:szCs w:val="21"/>
              </w:rPr>
              <w:t>”</w:t>
            </w:r>
          </w:p>
        </w:tc>
      </w:tr>
      <w:tr w:rsidR="00546164" w:rsidTr="004E6ED3">
        <w:tc>
          <w:tcPr>
            <w:tcW w:w="2254"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Capabilities, Living faith</w:t>
            </w:r>
          </w:p>
        </w:tc>
        <w:tc>
          <w:tcPr>
            <w:tcW w:w="1427"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P</w:t>
            </w:r>
            <w:r w:rsidRPr="00546164">
              <w:rPr>
                <w:rFonts w:ascii="Calibri" w:hAnsi="Calibri" w:cs="Calibri"/>
                <w:color w:val="000000"/>
                <w:sz w:val="21"/>
                <w:szCs w:val="21"/>
              </w:rPr>
              <w:t>ositive change</w:t>
            </w:r>
          </w:p>
        </w:tc>
        <w:tc>
          <w:tcPr>
            <w:tcW w:w="992" w:type="dxa"/>
          </w:tcPr>
          <w:p w:rsidR="00546164" w:rsidRPr="00546164" w:rsidRDefault="00546164" w:rsidP="00546164">
            <w:pPr>
              <w:jc w:val="center"/>
              <w:rPr>
                <w:rFonts w:ascii="Calibri" w:hAnsi="Calibri" w:cs="Calibri"/>
                <w:color w:val="000000"/>
                <w:sz w:val="21"/>
                <w:szCs w:val="21"/>
              </w:rPr>
            </w:pPr>
            <w:r w:rsidRPr="00546164">
              <w:rPr>
                <w:rFonts w:ascii="Calibri" w:hAnsi="Calibri" w:cs="Calibri"/>
                <w:color w:val="000000"/>
                <w:sz w:val="21"/>
                <w:szCs w:val="21"/>
              </w:rPr>
              <w:t>No</w:t>
            </w:r>
          </w:p>
        </w:tc>
        <w:tc>
          <w:tcPr>
            <w:tcW w:w="4343" w:type="dxa"/>
          </w:tcPr>
          <w:p w:rsidR="00546164" w:rsidRPr="00546164" w:rsidRDefault="00546164" w:rsidP="00546164">
            <w:pPr>
              <w:rPr>
                <w:rFonts w:ascii="Calibri" w:hAnsi="Calibri" w:cs="Calibri"/>
                <w:color w:val="000000"/>
                <w:sz w:val="21"/>
                <w:szCs w:val="21"/>
              </w:rPr>
            </w:pPr>
            <w:r w:rsidRPr="00546164">
              <w:rPr>
                <w:rFonts w:ascii="Calibri" w:hAnsi="Calibri" w:cs="Calibri"/>
                <w:color w:val="000000"/>
                <w:sz w:val="21"/>
                <w:szCs w:val="21"/>
              </w:rPr>
              <w:t>“</w:t>
            </w:r>
            <w:r w:rsidRPr="00546164">
              <w:rPr>
                <w:rFonts w:ascii="Calibri" w:hAnsi="Calibri" w:cs="Calibri"/>
                <w:color w:val="000000"/>
                <w:sz w:val="21"/>
                <w:szCs w:val="21"/>
              </w:rPr>
              <w:t>The elder of my church advised me to start a business. I also thought that the shop is also a form of ministry service.</w:t>
            </w:r>
            <w:r w:rsidRPr="00546164">
              <w:rPr>
                <w:rFonts w:ascii="Calibri" w:hAnsi="Calibri" w:cs="Calibri"/>
                <w:color w:val="000000"/>
                <w:sz w:val="21"/>
                <w:szCs w:val="21"/>
              </w:rPr>
              <w:t>”</w:t>
            </w:r>
          </w:p>
        </w:tc>
      </w:tr>
      <w:tr w:rsidR="004708A9" w:rsidTr="004E6ED3">
        <w:tc>
          <w:tcPr>
            <w:tcW w:w="2254" w:type="dxa"/>
          </w:tcPr>
          <w:p w:rsidR="004708A9" w:rsidRPr="00B27CE1" w:rsidRDefault="004708A9" w:rsidP="004708A9">
            <w:pPr>
              <w:rPr>
                <w:rFonts w:ascii="Calibri" w:hAnsi="Calibri" w:cs="Calibri"/>
                <w:sz w:val="21"/>
                <w:szCs w:val="21"/>
              </w:rPr>
            </w:pPr>
            <w:r w:rsidRPr="00B27CE1">
              <w:rPr>
                <w:rFonts w:ascii="Calibri" w:hAnsi="Calibri" w:cs="Calibri"/>
                <w:sz w:val="21"/>
                <w:szCs w:val="21"/>
              </w:rPr>
              <w:t>…</w:t>
            </w:r>
          </w:p>
          <w:p w:rsidR="004708A9" w:rsidRPr="00B27CE1" w:rsidRDefault="004708A9" w:rsidP="004708A9">
            <w:pPr>
              <w:rPr>
                <w:rFonts w:ascii="Calibri" w:hAnsi="Calibri" w:cs="Calibri"/>
                <w:sz w:val="21"/>
                <w:szCs w:val="21"/>
              </w:rPr>
            </w:pPr>
          </w:p>
        </w:tc>
        <w:tc>
          <w:tcPr>
            <w:tcW w:w="1427" w:type="dxa"/>
          </w:tcPr>
          <w:p w:rsidR="004708A9" w:rsidRPr="00B27CE1" w:rsidRDefault="004708A9" w:rsidP="004708A9">
            <w:pPr>
              <w:rPr>
                <w:rFonts w:ascii="Calibri" w:hAnsi="Calibri" w:cs="Calibri"/>
                <w:sz w:val="21"/>
                <w:szCs w:val="21"/>
              </w:rPr>
            </w:pPr>
            <w:r w:rsidRPr="00B27CE1">
              <w:rPr>
                <w:rFonts w:ascii="Calibri" w:hAnsi="Calibri" w:cs="Calibri"/>
                <w:sz w:val="21"/>
                <w:szCs w:val="21"/>
              </w:rPr>
              <w:t>…</w:t>
            </w:r>
          </w:p>
        </w:tc>
        <w:tc>
          <w:tcPr>
            <w:tcW w:w="992" w:type="dxa"/>
          </w:tcPr>
          <w:p w:rsidR="004708A9" w:rsidRPr="00B27CE1" w:rsidRDefault="004708A9" w:rsidP="004708A9">
            <w:pPr>
              <w:rPr>
                <w:rFonts w:ascii="Calibri" w:hAnsi="Calibri" w:cs="Calibri"/>
                <w:sz w:val="21"/>
                <w:szCs w:val="21"/>
              </w:rPr>
            </w:pPr>
            <w:r w:rsidRPr="00B27CE1">
              <w:rPr>
                <w:rFonts w:ascii="Calibri" w:hAnsi="Calibri" w:cs="Calibri"/>
                <w:sz w:val="21"/>
                <w:szCs w:val="21"/>
              </w:rPr>
              <w:t>…</w:t>
            </w:r>
          </w:p>
        </w:tc>
        <w:tc>
          <w:tcPr>
            <w:tcW w:w="4343" w:type="dxa"/>
          </w:tcPr>
          <w:p w:rsidR="004708A9" w:rsidRPr="00B27CE1" w:rsidRDefault="004708A9" w:rsidP="004708A9">
            <w:pPr>
              <w:rPr>
                <w:rFonts w:ascii="Calibri" w:hAnsi="Calibri" w:cs="Calibri"/>
                <w:sz w:val="21"/>
                <w:szCs w:val="21"/>
              </w:rPr>
            </w:pPr>
            <w:r w:rsidRPr="00B27CE1">
              <w:rPr>
                <w:rFonts w:ascii="Calibri" w:hAnsi="Calibri" w:cs="Calibri"/>
                <w:sz w:val="21"/>
                <w:szCs w:val="21"/>
              </w:rPr>
              <w:t>…</w:t>
            </w:r>
          </w:p>
        </w:tc>
      </w:tr>
    </w:tbl>
    <w:p w:rsidR="00B27CE1" w:rsidRDefault="00B27CE1" w:rsidP="004E6ED3">
      <w:pPr>
        <w:rPr>
          <w:rFonts w:ascii="Calibri" w:hAnsi="Calibri" w:cs="Calibri"/>
          <w:b/>
          <w:bCs/>
          <w:color w:val="000000" w:themeColor="text1"/>
          <w:lang w:val="en-US" w:eastAsia="ja-JP"/>
        </w:rPr>
      </w:pPr>
    </w:p>
    <w:p w:rsidR="00B27CE1" w:rsidRDefault="00B27CE1" w:rsidP="004E6ED3">
      <w:pPr>
        <w:rPr>
          <w:rFonts w:ascii="Calibri" w:hAnsi="Calibri" w:cs="Calibri"/>
          <w:b/>
          <w:bCs/>
          <w:color w:val="000000" w:themeColor="text1"/>
          <w:lang w:val="en-US" w:eastAsia="ja-JP"/>
        </w:rPr>
      </w:pPr>
    </w:p>
    <w:p w:rsidR="00997EF7" w:rsidRDefault="00997EF7" w:rsidP="004E6ED3">
      <w:pPr>
        <w:rPr>
          <w:rFonts w:ascii="Calibri" w:hAnsi="Calibri" w:cs="Calibri"/>
          <w:b/>
          <w:bCs/>
          <w:color w:val="000000" w:themeColor="text1"/>
          <w:lang w:val="en-US" w:eastAsia="ja-JP"/>
        </w:rPr>
      </w:pPr>
    </w:p>
    <w:p w:rsidR="00D76CB7" w:rsidRPr="004E6ED3" w:rsidRDefault="00D76CB7" w:rsidP="00D76CB7">
      <w:pPr>
        <w:rPr>
          <w:rFonts w:ascii="Calibri" w:hAnsi="Calibri" w:cs="Calibri"/>
          <w:b/>
          <w:bCs/>
          <w:color w:val="000000" w:themeColor="text1"/>
          <w:sz w:val="32"/>
          <w:szCs w:val="32"/>
        </w:rPr>
      </w:pPr>
      <w:r w:rsidRPr="004E6ED3">
        <w:rPr>
          <w:rFonts w:ascii="Calibri" w:hAnsi="Calibri" w:cs="Calibri"/>
          <w:b/>
          <w:bCs/>
          <w:color w:val="000000" w:themeColor="text1"/>
          <w:sz w:val="32"/>
          <w:szCs w:val="32"/>
        </w:rPr>
        <w:t xml:space="preserve">Prompt </w:t>
      </w:r>
      <w:r w:rsidR="006E6E65">
        <w:rPr>
          <w:rFonts w:ascii="Calibri" w:hAnsi="Calibri" w:cs="Calibri"/>
          <w:b/>
          <w:bCs/>
          <w:color w:val="000000" w:themeColor="text1"/>
          <w:sz w:val="32"/>
          <w:szCs w:val="32"/>
        </w:rPr>
        <w:t>Template</w:t>
      </w:r>
      <w:r>
        <w:rPr>
          <w:rFonts w:ascii="Calibri" w:hAnsi="Calibri" w:cs="Calibri"/>
          <w:b/>
          <w:bCs/>
          <w:color w:val="000000" w:themeColor="text1"/>
          <w:sz w:val="32"/>
          <w:szCs w:val="32"/>
        </w:rPr>
        <w:t xml:space="preserve"> 2</w:t>
      </w:r>
    </w:p>
    <w:p w:rsidR="00997EF7" w:rsidRDefault="00997EF7" w:rsidP="004E6ED3">
      <w:pPr>
        <w:rPr>
          <w:rFonts w:ascii="Calibri" w:hAnsi="Calibri" w:cs="Calibri"/>
          <w:b/>
          <w:bCs/>
          <w:color w:val="000000" w:themeColor="text1"/>
          <w:lang w:val="en-US" w:eastAsia="ja-JP"/>
        </w:rPr>
      </w:pPr>
    </w:p>
    <w:p w:rsidR="009239A9" w:rsidRDefault="009239A9" w:rsidP="009239A9">
      <w:pPr>
        <w:snapToGrid w:val="0"/>
        <w:rPr>
          <w:rFonts w:ascii="Calibri" w:hAnsi="Calibri" w:cs="Calibri"/>
          <w:b/>
          <w:bCs/>
          <w:lang w:val="en-US" w:eastAsia="zh-TW"/>
        </w:rPr>
      </w:pPr>
      <w:r w:rsidRPr="00CC3187">
        <w:rPr>
          <w:rFonts w:ascii="Calibri" w:hAnsi="Calibri" w:cs="Calibri"/>
          <w:b/>
          <w:bCs/>
          <w:lang w:val="en-US" w:eastAsia="zh-TW"/>
        </w:rPr>
        <w:t>Scenario</w:t>
      </w:r>
      <w:r>
        <w:rPr>
          <w:rFonts w:ascii="Calibri" w:hAnsi="Calibri" w:cs="Calibri"/>
          <w:b/>
          <w:bCs/>
          <w:lang w:val="en-US" w:eastAsia="zh-TW"/>
        </w:rPr>
        <w:t>: Scenario 1 -</w:t>
      </w:r>
      <w:r w:rsidRPr="00CC3187">
        <w:rPr>
          <w:rFonts w:ascii="Calibri" w:hAnsi="Calibri" w:cs="Calibri"/>
          <w:b/>
          <w:bCs/>
          <w:lang w:val="en-US" w:eastAsia="zh-TW"/>
        </w:rPr>
        <w:t xml:space="preserve"> GPT as a</w:t>
      </w:r>
      <w:r>
        <w:rPr>
          <w:rFonts w:ascii="Calibri" w:hAnsi="Calibri" w:cs="Calibri"/>
          <w:b/>
          <w:bCs/>
          <w:lang w:val="en-US" w:eastAsia="zh-TW"/>
        </w:rPr>
        <w:t>n</w:t>
      </w:r>
      <w:r w:rsidRPr="00CC3187">
        <w:rPr>
          <w:rFonts w:ascii="Calibri" w:hAnsi="Calibri" w:cs="Calibri"/>
          <w:b/>
          <w:bCs/>
          <w:lang w:val="en-US" w:eastAsia="zh-TW"/>
        </w:rPr>
        <w:t xml:space="preserve"> </w:t>
      </w:r>
      <w:r>
        <w:rPr>
          <w:rFonts w:ascii="Calibri" w:hAnsi="Calibri" w:cs="Calibri"/>
          <w:b/>
          <w:bCs/>
          <w:lang w:val="en-US" w:eastAsia="zh-TW"/>
        </w:rPr>
        <w:t>initial annotator</w:t>
      </w:r>
    </w:p>
    <w:p w:rsidR="009239A9" w:rsidRPr="00A66946" w:rsidRDefault="009239A9" w:rsidP="009239A9">
      <w:pPr>
        <w:rPr>
          <w:rFonts w:ascii="Calibri" w:hAnsi="Calibri" w:cs="Calibri"/>
          <w:b/>
          <w:bCs/>
          <w:color w:val="000000" w:themeColor="text1"/>
          <w:lang w:val="en-US"/>
        </w:rPr>
      </w:pPr>
      <w:r w:rsidRPr="00A66946">
        <w:rPr>
          <w:rFonts w:ascii="Calibri" w:hAnsi="Calibri" w:cs="Calibri"/>
          <w:b/>
          <w:bCs/>
          <w:color w:val="000000" w:themeColor="text1"/>
          <w:lang w:val="en-US"/>
        </w:rPr>
        <w:t xml:space="preserve">Task: </w:t>
      </w:r>
      <w:r>
        <w:rPr>
          <w:rFonts w:ascii="Calibri" w:hAnsi="Calibri" w:cs="Calibri"/>
          <w:b/>
          <w:bCs/>
          <w:color w:val="000000" w:themeColor="text1"/>
          <w:lang w:val="en-US"/>
        </w:rPr>
        <w:t>In</w:t>
      </w:r>
      <w:r w:rsidRPr="00A66946">
        <w:rPr>
          <w:rFonts w:ascii="Calibri" w:hAnsi="Calibri" w:cs="Calibri"/>
          <w:b/>
          <w:bCs/>
          <w:color w:val="000000" w:themeColor="text1"/>
          <w:lang w:val="en-US"/>
        </w:rPr>
        <w:t>ductive Coding</w:t>
      </w:r>
    </w:p>
    <w:p w:rsidR="009239A9" w:rsidRPr="00A66946" w:rsidRDefault="009239A9" w:rsidP="009239A9">
      <w:pPr>
        <w:rPr>
          <w:rFonts w:ascii="Calibri" w:hAnsi="Calibri" w:cs="Calibri"/>
          <w:b/>
          <w:bCs/>
          <w:color w:val="000000" w:themeColor="text1"/>
          <w:lang w:val="en-US"/>
        </w:rPr>
      </w:pPr>
      <w:r w:rsidRPr="00A66946">
        <w:rPr>
          <w:rFonts w:ascii="Calibri" w:hAnsi="Calibri" w:cs="Calibri"/>
          <w:b/>
          <w:bCs/>
          <w:color w:val="000000" w:themeColor="text1"/>
          <w:lang w:val="en-US"/>
        </w:rPr>
        <w:t xml:space="preserve">Dataset: Dataset </w:t>
      </w:r>
      <w:r>
        <w:rPr>
          <w:rFonts w:ascii="Calibri" w:hAnsi="Calibri" w:cs="Calibri"/>
          <w:b/>
          <w:bCs/>
          <w:color w:val="000000" w:themeColor="text1"/>
          <w:lang w:val="en-US"/>
        </w:rPr>
        <w:t>2</w:t>
      </w:r>
      <w:r w:rsidRPr="00A66946">
        <w:rPr>
          <w:rFonts w:ascii="Calibri" w:hAnsi="Calibri" w:cs="Calibri"/>
          <w:b/>
          <w:bCs/>
          <w:color w:val="000000" w:themeColor="text1"/>
          <w:lang w:val="en-US"/>
        </w:rPr>
        <w:t xml:space="preserve"> (</w:t>
      </w:r>
      <w:r>
        <w:rPr>
          <w:rFonts w:ascii="Calibri" w:hAnsi="Calibri" w:cs="Calibri"/>
          <w:b/>
          <w:bCs/>
          <w:color w:val="000000" w:themeColor="text1"/>
          <w:lang w:val="en-US"/>
        </w:rPr>
        <w:t>SDGs</w:t>
      </w:r>
      <w:r w:rsidRPr="00A66946">
        <w:rPr>
          <w:rFonts w:ascii="Calibri" w:hAnsi="Calibri" w:cs="Calibri"/>
          <w:b/>
          <w:bCs/>
          <w:color w:val="000000" w:themeColor="text1"/>
          <w:lang w:val="en-US"/>
        </w:rPr>
        <w:t>)</w:t>
      </w:r>
    </w:p>
    <w:p w:rsidR="009239A9" w:rsidRDefault="009239A9" w:rsidP="009239A9">
      <w:pPr>
        <w:snapToGrid w:val="0"/>
        <w:rPr>
          <w:rFonts w:ascii="Calibri" w:hAnsi="Calibri" w:cs="Calibri"/>
          <w:b/>
          <w:bCs/>
          <w:lang w:val="en-US"/>
        </w:rPr>
      </w:pPr>
      <w:r>
        <w:rPr>
          <w:rFonts w:ascii="Calibri" w:hAnsi="Calibri" w:cs="Calibri"/>
          <w:b/>
          <w:bCs/>
          <w:lang w:val="en-US"/>
        </w:rPr>
        <w:t>Model: GPT-4o</w:t>
      </w:r>
    </w:p>
    <w:p w:rsidR="009239A9" w:rsidRPr="00182DEB" w:rsidRDefault="009239A9" w:rsidP="009239A9">
      <w:pPr>
        <w:snapToGrid w:val="0"/>
        <w:rPr>
          <w:rFonts w:ascii="Calibri" w:hAnsi="Calibri" w:cs="Calibri"/>
          <w:b/>
          <w:bCs/>
          <w:lang w:val="en-US"/>
        </w:rPr>
      </w:pPr>
      <w:r>
        <w:rPr>
          <w:rFonts w:ascii="Calibri" w:hAnsi="Calibri" w:cs="Calibri"/>
          <w:b/>
          <w:bCs/>
          <w:lang w:val="en-US"/>
        </w:rPr>
        <w:t>Temperature: 0</w:t>
      </w:r>
      <w:r>
        <w:rPr>
          <w:rFonts w:ascii="Calibri" w:hAnsi="Calibri" w:cs="Calibri"/>
          <w:b/>
          <w:bCs/>
          <w:lang w:val="en-US"/>
        </w:rPr>
        <w:t>.5</w:t>
      </w:r>
    </w:p>
    <w:p w:rsidR="00D76CB7" w:rsidRPr="00EC7E40" w:rsidRDefault="00D76CB7" w:rsidP="00D76CB7">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D76CB7" w:rsidTr="0017485F">
        <w:tc>
          <w:tcPr>
            <w:tcW w:w="9016" w:type="dxa"/>
          </w:tcPr>
          <w:p w:rsidR="00D76CB7" w:rsidRPr="00D76CB7" w:rsidRDefault="00D76CB7" w:rsidP="00692A15">
            <w:pPr>
              <w:snapToGrid w:val="0"/>
              <w:rPr>
                <w:rFonts w:ascii="Calibri" w:hAnsi="Calibri" w:cs="Calibri"/>
                <w:b/>
                <w:bCs/>
                <w:sz w:val="22"/>
                <w:szCs w:val="22"/>
              </w:rPr>
            </w:pPr>
            <w:r w:rsidRPr="00CD22CE">
              <w:rPr>
                <w:rFonts w:ascii="Calibri" w:hAnsi="Calibri" w:cs="Calibri"/>
                <w:b/>
                <w:bCs/>
              </w:rPr>
              <w:t>Step</w:t>
            </w:r>
            <w:r>
              <w:rPr>
                <w:rFonts w:ascii="Calibri" w:hAnsi="Calibri" w:cs="Calibri"/>
                <w:b/>
                <w:bCs/>
              </w:rPr>
              <w:t xml:space="preserve"> 1</w:t>
            </w:r>
            <w:r w:rsidRPr="00CD22CE">
              <w:rPr>
                <w:rFonts w:ascii="Calibri" w:hAnsi="Calibri" w:cs="Calibri"/>
                <w:b/>
                <w:bCs/>
              </w:rPr>
              <w:t>:</w:t>
            </w:r>
            <w:r>
              <w:rPr>
                <w:rFonts w:ascii="Calibri" w:hAnsi="Calibri" w:cs="Calibri"/>
                <w:b/>
                <w:bCs/>
              </w:rPr>
              <w:t xml:space="preserve"> </w:t>
            </w:r>
            <w:r w:rsidRPr="00CF41A4">
              <w:rPr>
                <w:rFonts w:ascii="Calibri" w:hAnsi="Calibri" w:cs="Calibri"/>
                <w:b/>
                <w:bCs/>
              </w:rPr>
              <w:t xml:space="preserve">Role </w:t>
            </w:r>
            <w:r>
              <w:rPr>
                <w:rFonts w:ascii="Calibri" w:hAnsi="Calibri" w:cs="Calibri"/>
                <w:b/>
                <w:bCs/>
              </w:rPr>
              <w:t>playing</w:t>
            </w:r>
          </w:p>
          <w:p w:rsidR="00692A15" w:rsidRDefault="00692A15" w:rsidP="00692A15">
            <w:pPr>
              <w:snapToGrid w:val="0"/>
              <w:rPr>
                <w:rFonts w:ascii="Calibri" w:hAnsi="Calibri" w:cs="Calibri"/>
              </w:rPr>
            </w:pPr>
          </w:p>
          <w:p w:rsidR="00D76CB7" w:rsidRDefault="00D76CB7" w:rsidP="00692A15">
            <w:pPr>
              <w:snapToGrid w:val="0"/>
              <w:rPr>
                <w:rFonts w:ascii="Calibri" w:hAnsi="Calibri" w:cs="Calibri"/>
              </w:rPr>
            </w:pPr>
            <w:r>
              <w:rPr>
                <w:rFonts w:ascii="Calibri" w:hAnsi="Calibri" w:cs="Calibri"/>
              </w:rPr>
              <w:t xml:space="preserve">Objective: </w:t>
            </w:r>
          </w:p>
          <w:p w:rsidR="00D76CB7" w:rsidRDefault="00D76CB7" w:rsidP="00692A15">
            <w:pPr>
              <w:snapToGrid w:val="0"/>
              <w:rPr>
                <w:rFonts w:ascii="Calibri" w:hAnsi="Calibri" w:cs="Calibri"/>
              </w:rPr>
            </w:pPr>
            <w:r>
              <w:rPr>
                <w:rFonts w:ascii="Calibri" w:hAnsi="Calibri" w:cs="Calibri"/>
              </w:rPr>
              <w:t>Understand your role as a research assistant in supporting inductive coding for thematic analysis.</w:t>
            </w:r>
          </w:p>
          <w:p w:rsidR="00692A15" w:rsidRPr="006A154C" w:rsidRDefault="00692A15" w:rsidP="00692A15">
            <w:pPr>
              <w:snapToGrid w:val="0"/>
              <w:rPr>
                <w:rFonts w:ascii="Calibri" w:hAnsi="Calibri" w:cs="Calibri"/>
              </w:rPr>
            </w:pPr>
          </w:p>
          <w:p w:rsidR="00D76CB7" w:rsidRPr="00A7258F" w:rsidRDefault="00D76CB7" w:rsidP="00692A15">
            <w:pPr>
              <w:snapToGrid w:val="0"/>
              <w:rPr>
                <w:rFonts w:ascii="Calibri" w:hAnsi="Calibri" w:cs="Calibri"/>
              </w:rPr>
            </w:pPr>
            <w:r w:rsidRPr="00CD22CE">
              <w:rPr>
                <w:rFonts w:ascii="Calibri" w:hAnsi="Calibri" w:cs="Calibri"/>
              </w:rPr>
              <w:t xml:space="preserve">Process: </w:t>
            </w:r>
          </w:p>
          <w:p w:rsidR="00D76CB7" w:rsidRPr="00701CF1" w:rsidRDefault="00D76CB7" w:rsidP="00692A15">
            <w:pPr>
              <w:pStyle w:val="ListParagraph"/>
              <w:numPr>
                <w:ilvl w:val="0"/>
                <w:numId w:val="5"/>
              </w:numPr>
              <w:snapToGrid w:val="0"/>
              <w:contextualSpacing w:val="0"/>
              <w:rPr>
                <w:rFonts w:ascii="Calibri" w:hAnsi="Calibri" w:cs="Calibri"/>
                <w:b/>
                <w:bCs/>
              </w:rPr>
            </w:pPr>
            <w:r w:rsidRPr="00701CF1">
              <w:rPr>
                <w:rFonts w:ascii="Calibri" w:hAnsi="Calibri" w:cs="Calibri"/>
                <w:b/>
                <w:bCs/>
              </w:rPr>
              <w:t>Understand your role description</w:t>
            </w:r>
            <w:r>
              <w:rPr>
                <w:rFonts w:ascii="Calibri" w:hAnsi="Calibri" w:cs="Calibri"/>
                <w:b/>
                <w:bCs/>
              </w:rPr>
              <w:t>:</w:t>
            </w:r>
          </w:p>
          <w:p w:rsidR="00D76CB7" w:rsidRPr="00701CF1" w:rsidRDefault="00D76CB7" w:rsidP="00692A15">
            <w:pPr>
              <w:snapToGrid w:val="0"/>
              <w:ind w:left="720"/>
              <w:rPr>
                <w:rFonts w:ascii="Calibri" w:hAnsi="Calibri" w:cs="Calibri"/>
              </w:rPr>
            </w:pPr>
            <w:r w:rsidRPr="00CF41A4">
              <w:rPr>
                <w:rFonts w:ascii="Calibri" w:hAnsi="Calibri" w:cs="Calibri"/>
              </w:rPr>
              <w:t>Your role will involve assisting with qualitative text analysis, coding data,</w:t>
            </w:r>
            <w:r>
              <w:rPr>
                <w:rFonts w:ascii="Calibri" w:hAnsi="Calibri" w:cs="Calibri"/>
              </w:rPr>
              <w:t xml:space="preserve"> </w:t>
            </w:r>
            <w:r w:rsidRPr="00CF41A4">
              <w:rPr>
                <w:rFonts w:ascii="Calibri" w:hAnsi="Calibri" w:cs="Calibri"/>
              </w:rPr>
              <w:t>identifying themes, and interpreting results</w:t>
            </w:r>
            <w:r>
              <w:rPr>
                <w:rFonts w:ascii="Calibri" w:hAnsi="Calibri" w:cs="Calibri"/>
              </w:rPr>
              <w:t xml:space="preserve"> for evaluation reports. </w:t>
            </w:r>
          </w:p>
          <w:p w:rsidR="00D76CB7" w:rsidRPr="00361080" w:rsidRDefault="00D76CB7" w:rsidP="00692A15">
            <w:pPr>
              <w:pStyle w:val="ListParagraph"/>
              <w:numPr>
                <w:ilvl w:val="0"/>
                <w:numId w:val="5"/>
              </w:numPr>
              <w:snapToGrid w:val="0"/>
              <w:ind w:left="714" w:hanging="357"/>
              <w:contextualSpacing w:val="0"/>
              <w:rPr>
                <w:rFonts w:ascii="Calibri" w:hAnsi="Calibri" w:cs="Calibri"/>
                <w:b/>
                <w:bCs/>
              </w:rPr>
            </w:pPr>
            <w:proofErr w:type="spellStart"/>
            <w:r w:rsidRPr="00361080">
              <w:rPr>
                <w:rFonts w:ascii="Calibri" w:hAnsi="Calibri" w:cs="Calibri"/>
                <w:b/>
                <w:bCs/>
              </w:rPr>
              <w:t>Familiarise</w:t>
            </w:r>
            <w:proofErr w:type="spellEnd"/>
            <w:r w:rsidRPr="00361080">
              <w:rPr>
                <w:rFonts w:ascii="Calibri" w:hAnsi="Calibri" w:cs="Calibri"/>
                <w:b/>
                <w:bCs/>
              </w:rPr>
              <w:t xml:space="preserve"> yourself with our mission and evaluation methods:</w:t>
            </w:r>
          </w:p>
          <w:p w:rsidR="00D76CB7" w:rsidRPr="00361080" w:rsidRDefault="00D76CB7" w:rsidP="00692A15">
            <w:pPr>
              <w:snapToGrid w:val="0"/>
              <w:ind w:left="714"/>
              <w:rPr>
                <w:rFonts w:ascii="Calibri" w:hAnsi="Calibri" w:cs="Calibri"/>
              </w:rPr>
            </w:pPr>
            <w:r w:rsidRPr="004B4EC1">
              <w:rPr>
                <w:rFonts w:ascii="Calibri" w:hAnsi="Calibri" w:cs="Calibri"/>
              </w:rPr>
              <w:t xml:space="preserve">Our </w:t>
            </w:r>
            <w:proofErr w:type="spellStart"/>
            <w:r w:rsidRPr="004B4EC1">
              <w:rPr>
                <w:rFonts w:ascii="Calibri" w:hAnsi="Calibri" w:cs="Calibri"/>
              </w:rPr>
              <w:t>organi</w:t>
            </w:r>
            <w:r>
              <w:rPr>
                <w:rFonts w:ascii="Calibri" w:hAnsi="Calibri" w:cs="Calibri"/>
              </w:rPr>
              <w:t>s</w:t>
            </w:r>
            <w:r w:rsidRPr="004B4EC1">
              <w:rPr>
                <w:rFonts w:ascii="Calibri" w:hAnsi="Calibri" w:cs="Calibri"/>
              </w:rPr>
              <w:t>ation</w:t>
            </w:r>
            <w:proofErr w:type="spellEnd"/>
            <w:r w:rsidRPr="004B4EC1">
              <w:rPr>
                <w:rFonts w:ascii="Calibri" w:hAnsi="Calibri" w:cs="Calibri"/>
              </w:rPr>
              <w:t xml:space="preserve"> is a Christian charity that annually supports various community interventions. Every program supported by our </w:t>
            </w:r>
            <w:proofErr w:type="spellStart"/>
            <w:r w:rsidRPr="004B4EC1">
              <w:rPr>
                <w:rFonts w:ascii="Calibri" w:hAnsi="Calibri" w:cs="Calibri"/>
              </w:rPr>
              <w:t>organi</w:t>
            </w:r>
            <w:r>
              <w:rPr>
                <w:rFonts w:ascii="Calibri" w:hAnsi="Calibri" w:cs="Calibri"/>
              </w:rPr>
              <w:t>s</w:t>
            </w:r>
            <w:r w:rsidRPr="004B4EC1">
              <w:rPr>
                <w:rFonts w:ascii="Calibri" w:hAnsi="Calibri" w:cs="Calibri"/>
              </w:rPr>
              <w:t>ation</w:t>
            </w:r>
            <w:proofErr w:type="spellEnd"/>
            <w:r w:rsidRPr="004B4EC1">
              <w:rPr>
                <w:rFonts w:ascii="Calibri" w:hAnsi="Calibri" w:cs="Calibri"/>
              </w:rPr>
              <w:t xml:space="preserve"> and our partners undergoes a thorough evaluation</w:t>
            </w:r>
            <w:r>
              <w:rPr>
                <w:rFonts w:ascii="Calibri" w:hAnsi="Calibri" w:cs="Calibri"/>
              </w:rPr>
              <w:t xml:space="preserve">, documented in an evaluation report. Your task is to analyse these reports </w:t>
            </w:r>
            <w:r w:rsidRPr="004567FD">
              <w:rPr>
                <w:rFonts w:ascii="Calibri" w:hAnsi="Calibri" w:cs="Calibri"/>
              </w:rPr>
              <w:t>Inductive</w:t>
            </w:r>
            <w:r>
              <w:rPr>
                <w:rFonts w:ascii="Calibri" w:hAnsi="Calibri" w:cs="Calibri"/>
              </w:rPr>
              <w:t>ly,</w:t>
            </w:r>
            <w:r w:rsidRPr="004567FD">
              <w:rPr>
                <w:rFonts w:ascii="Calibri" w:hAnsi="Calibri" w:cs="Calibri"/>
              </w:rPr>
              <w:t xml:space="preserve"> focus</w:t>
            </w:r>
            <w:r>
              <w:rPr>
                <w:rFonts w:ascii="Calibri" w:hAnsi="Calibri" w:cs="Calibri"/>
              </w:rPr>
              <w:t>ing</w:t>
            </w:r>
            <w:r w:rsidRPr="004567FD">
              <w:rPr>
                <w:rFonts w:ascii="Calibri" w:hAnsi="Calibri" w:cs="Calibri"/>
              </w:rPr>
              <w:t xml:space="preserve"> on identifying </w:t>
            </w:r>
            <w:r w:rsidRPr="004567FD">
              <w:rPr>
                <w:rFonts w:ascii="Calibri" w:hAnsi="Calibri" w:cs="Calibri"/>
                <w:b/>
                <w:bCs/>
              </w:rPr>
              <w:t>‘learning points’</w:t>
            </w:r>
            <w:r w:rsidRPr="004567FD">
              <w:rPr>
                <w:rFonts w:ascii="Calibri" w:hAnsi="Calibri" w:cs="Calibri"/>
              </w:rPr>
              <w:t xml:space="preserve"> (improvements or successes to carry forward) rather than factual statements </w:t>
            </w:r>
            <w:r>
              <w:rPr>
                <w:rFonts w:ascii="Calibri" w:hAnsi="Calibri" w:cs="Calibri"/>
              </w:rPr>
              <w:t>or</w:t>
            </w:r>
            <w:r w:rsidRPr="004567FD">
              <w:rPr>
                <w:rFonts w:ascii="Calibri" w:hAnsi="Calibri" w:cs="Calibri"/>
              </w:rPr>
              <w:t xml:space="preserve"> impact claims.</w:t>
            </w:r>
          </w:p>
          <w:p w:rsidR="00D76CB7" w:rsidRDefault="00D76CB7" w:rsidP="00692A15">
            <w:pPr>
              <w:pStyle w:val="ListParagraph"/>
              <w:numPr>
                <w:ilvl w:val="0"/>
                <w:numId w:val="5"/>
              </w:numPr>
              <w:snapToGrid w:val="0"/>
              <w:ind w:left="714" w:hanging="357"/>
              <w:contextualSpacing w:val="0"/>
              <w:rPr>
                <w:rFonts w:ascii="Calibri" w:hAnsi="Calibri" w:cs="Calibri"/>
              </w:rPr>
            </w:pPr>
            <w:r>
              <w:rPr>
                <w:rFonts w:ascii="Calibri" w:hAnsi="Calibri" w:cs="Calibri"/>
              </w:rPr>
              <w:t>Follow the</w:t>
            </w:r>
            <w:r w:rsidRPr="007F0E8E">
              <w:rPr>
                <w:rFonts w:ascii="Calibri" w:hAnsi="Calibri" w:cs="Calibri"/>
              </w:rPr>
              <w:t xml:space="preserve"> step-by-step instructions</w:t>
            </w:r>
            <w:r>
              <w:rPr>
                <w:rFonts w:ascii="Calibri" w:hAnsi="Calibri" w:cs="Calibri"/>
              </w:rPr>
              <w:t xml:space="preserve"> provided</w:t>
            </w:r>
            <w:r w:rsidRPr="007F0E8E">
              <w:rPr>
                <w:rFonts w:ascii="Calibri" w:hAnsi="Calibri" w:cs="Calibri"/>
              </w:rPr>
              <w:t xml:space="preserve"> in the following prompts. </w:t>
            </w:r>
            <w:r>
              <w:rPr>
                <w:rFonts w:ascii="Calibri" w:hAnsi="Calibri" w:cs="Calibri"/>
              </w:rPr>
              <w:t xml:space="preserve"> </w:t>
            </w:r>
          </w:p>
          <w:p w:rsidR="00D76CB7" w:rsidRPr="00692A15" w:rsidRDefault="00D76CB7" w:rsidP="00692A15">
            <w:pPr>
              <w:pStyle w:val="ListParagraph"/>
              <w:numPr>
                <w:ilvl w:val="0"/>
                <w:numId w:val="5"/>
              </w:numPr>
              <w:snapToGrid w:val="0"/>
              <w:ind w:left="714" w:hanging="357"/>
              <w:contextualSpacing w:val="0"/>
              <w:rPr>
                <w:rFonts w:ascii="Calibri" w:hAnsi="Calibri" w:cs="Calibri"/>
              </w:rPr>
            </w:pPr>
            <w:r w:rsidRPr="00036641">
              <w:rPr>
                <w:rFonts w:ascii="Calibri" w:hAnsi="Calibri" w:cs="Calibri"/>
              </w:rPr>
              <w:t>Confirm your understanding with brief</w:t>
            </w:r>
            <w:r>
              <w:rPr>
                <w:rFonts w:ascii="Calibri" w:hAnsi="Calibri" w:cs="Calibri"/>
              </w:rPr>
              <w:t>, no more than one-line feedback</w:t>
            </w:r>
          </w:p>
          <w:p w:rsidR="00D76CB7" w:rsidRPr="00387033" w:rsidRDefault="00D76CB7" w:rsidP="0017485F">
            <w:pPr>
              <w:rPr>
                <w:rFonts w:ascii="Calibri" w:hAnsi="Calibri" w:cs="Calibri"/>
                <w:b/>
                <w:bCs/>
                <w:color w:val="0070C0"/>
              </w:rPr>
            </w:pPr>
          </w:p>
        </w:tc>
      </w:tr>
    </w:tbl>
    <w:p w:rsidR="00692A15" w:rsidRPr="00EC7E40" w:rsidRDefault="00692A15" w:rsidP="00692A15">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692A15" w:rsidTr="0017485F">
        <w:tc>
          <w:tcPr>
            <w:tcW w:w="9016" w:type="dxa"/>
          </w:tcPr>
          <w:p w:rsidR="00692A15" w:rsidRPr="00692A15" w:rsidRDefault="00692A15" w:rsidP="00692A15">
            <w:pPr>
              <w:snapToGrid w:val="0"/>
              <w:rPr>
                <w:rFonts w:ascii="Calibri" w:hAnsi="Calibri" w:cs="Calibri"/>
                <w:b/>
                <w:bCs/>
                <w:sz w:val="22"/>
                <w:szCs w:val="22"/>
              </w:rPr>
            </w:pPr>
            <w:r w:rsidRPr="00CD22CE">
              <w:rPr>
                <w:rFonts w:ascii="Calibri" w:hAnsi="Calibri" w:cs="Calibri"/>
                <w:b/>
                <w:bCs/>
              </w:rPr>
              <w:t>Step</w:t>
            </w:r>
            <w:r>
              <w:rPr>
                <w:rFonts w:ascii="Calibri" w:hAnsi="Calibri" w:cs="Calibri"/>
                <w:b/>
                <w:bCs/>
              </w:rPr>
              <w:t xml:space="preserve"> 2</w:t>
            </w:r>
            <w:r w:rsidRPr="00CD22CE">
              <w:rPr>
                <w:rFonts w:ascii="Calibri" w:hAnsi="Calibri" w:cs="Calibri"/>
                <w:b/>
                <w:bCs/>
              </w:rPr>
              <w:t>:</w:t>
            </w:r>
            <w:r>
              <w:rPr>
                <w:rFonts w:ascii="Calibri" w:hAnsi="Calibri" w:cs="Calibri"/>
                <w:b/>
                <w:bCs/>
              </w:rPr>
              <w:t xml:space="preserve"> Open coding</w:t>
            </w:r>
          </w:p>
          <w:p w:rsidR="00692A15" w:rsidRDefault="00692A15" w:rsidP="00692A15">
            <w:pPr>
              <w:snapToGrid w:val="0"/>
              <w:rPr>
                <w:rFonts w:ascii="Calibri" w:hAnsi="Calibri" w:cs="Calibri"/>
              </w:rPr>
            </w:pPr>
          </w:p>
          <w:p w:rsidR="00692A15" w:rsidRDefault="00692A15" w:rsidP="00692A15">
            <w:pPr>
              <w:snapToGrid w:val="0"/>
              <w:rPr>
                <w:rFonts w:ascii="Calibri" w:hAnsi="Calibri" w:cs="Calibri"/>
              </w:rPr>
            </w:pPr>
            <w:r>
              <w:rPr>
                <w:rFonts w:ascii="Calibri" w:hAnsi="Calibri" w:cs="Calibri"/>
              </w:rPr>
              <w:t>Objective:</w:t>
            </w:r>
          </w:p>
          <w:p w:rsidR="00692A15" w:rsidRDefault="00692A15" w:rsidP="00692A15">
            <w:pPr>
              <w:snapToGrid w:val="0"/>
              <w:rPr>
                <w:rFonts w:ascii="Calibri" w:hAnsi="Calibri" w:cs="Calibri"/>
              </w:rPr>
            </w:pPr>
            <w:r w:rsidRPr="00F55FE9">
              <w:rPr>
                <w:rFonts w:ascii="Calibri" w:hAnsi="Calibri" w:cs="Calibri"/>
              </w:rPr>
              <w:t>Conduct an inductive coding process on the provided text, focusing on identifying and label</w:t>
            </w:r>
            <w:r>
              <w:rPr>
                <w:rFonts w:ascii="Calibri" w:hAnsi="Calibri" w:cs="Calibri"/>
              </w:rPr>
              <w:t>l</w:t>
            </w:r>
            <w:r w:rsidRPr="00F55FE9">
              <w:rPr>
                <w:rFonts w:ascii="Calibri" w:hAnsi="Calibri" w:cs="Calibri"/>
              </w:rPr>
              <w:t>ing ‘</w:t>
            </w:r>
            <w:r w:rsidRPr="006D3F47">
              <w:rPr>
                <w:rFonts w:ascii="Calibri" w:hAnsi="Calibri" w:cs="Calibri"/>
                <w:b/>
                <w:bCs/>
              </w:rPr>
              <w:t xml:space="preserve">learning </w:t>
            </w:r>
            <w:proofErr w:type="gramStart"/>
            <w:r w:rsidRPr="006D3F47">
              <w:rPr>
                <w:rFonts w:ascii="Calibri" w:hAnsi="Calibri" w:cs="Calibri"/>
                <w:b/>
                <w:bCs/>
              </w:rPr>
              <w:t>points’</w:t>
            </w:r>
            <w:proofErr w:type="gramEnd"/>
            <w:r w:rsidRPr="006D3F47">
              <w:rPr>
                <w:rFonts w:ascii="Calibri" w:hAnsi="Calibri" w:cs="Calibri"/>
              </w:rPr>
              <w:t>.</w:t>
            </w:r>
            <w:r w:rsidRPr="00F55FE9">
              <w:rPr>
                <w:rFonts w:ascii="Calibri" w:hAnsi="Calibri" w:cs="Calibri"/>
              </w:rPr>
              <w:t xml:space="preserve"> Learning points refer specifically to improvements or successes that can be carried forward in future programs, rather than factual statements or impact claims.</w:t>
            </w:r>
          </w:p>
          <w:p w:rsidR="00692A15" w:rsidRDefault="00692A15" w:rsidP="00692A15">
            <w:pPr>
              <w:snapToGrid w:val="0"/>
              <w:rPr>
                <w:rFonts w:ascii="Calibri" w:hAnsi="Calibri" w:cs="Calibri"/>
              </w:rPr>
            </w:pPr>
          </w:p>
          <w:p w:rsidR="00692A15" w:rsidRPr="00A7258F" w:rsidRDefault="00692A15" w:rsidP="00692A15">
            <w:pPr>
              <w:snapToGrid w:val="0"/>
              <w:rPr>
                <w:rFonts w:ascii="Calibri" w:hAnsi="Calibri" w:cs="Calibri"/>
              </w:rPr>
            </w:pPr>
            <w:r w:rsidRPr="00CD22CE">
              <w:rPr>
                <w:rFonts w:ascii="Calibri" w:hAnsi="Calibri" w:cs="Calibri"/>
              </w:rPr>
              <w:t xml:space="preserve">Process: </w:t>
            </w:r>
          </w:p>
          <w:p w:rsidR="00692A15" w:rsidRPr="00C65414" w:rsidRDefault="00692A15" w:rsidP="00692A15">
            <w:pPr>
              <w:pStyle w:val="ListParagraph"/>
              <w:numPr>
                <w:ilvl w:val="0"/>
                <w:numId w:val="6"/>
              </w:numPr>
              <w:snapToGrid w:val="0"/>
              <w:contextualSpacing w:val="0"/>
              <w:rPr>
                <w:rFonts w:ascii="Calibri" w:hAnsi="Calibri" w:cs="Calibri"/>
                <w:b/>
                <w:bCs/>
              </w:rPr>
            </w:pPr>
            <w:r w:rsidRPr="00C65414">
              <w:rPr>
                <w:rFonts w:ascii="Calibri" w:hAnsi="Calibri" w:cs="Calibri"/>
                <w:b/>
                <w:bCs/>
              </w:rPr>
              <w:t>Comprehension:</w:t>
            </w:r>
          </w:p>
          <w:p w:rsidR="00692A15" w:rsidRPr="00C65414" w:rsidRDefault="00692A15" w:rsidP="00692A15">
            <w:pPr>
              <w:snapToGrid w:val="0"/>
              <w:ind w:left="714"/>
              <w:rPr>
                <w:rFonts w:ascii="Calibri" w:hAnsi="Calibri" w:cs="Calibri"/>
              </w:rPr>
            </w:pPr>
            <w:r w:rsidRPr="00C65414">
              <w:rPr>
                <w:rFonts w:ascii="Calibri" w:hAnsi="Calibri" w:cs="Calibri"/>
              </w:rPr>
              <w:t>The text will be provided in multiple parts across several prompts. As each part of the text is uploaded, carefully read and comprehend it to build a holistic understanding of the content.</w:t>
            </w:r>
          </w:p>
          <w:p w:rsidR="00692A15" w:rsidRPr="00C65414" w:rsidRDefault="00692A15" w:rsidP="00692A15">
            <w:pPr>
              <w:pStyle w:val="NormalWeb"/>
              <w:numPr>
                <w:ilvl w:val="0"/>
                <w:numId w:val="6"/>
              </w:numPr>
              <w:snapToGrid w:val="0"/>
              <w:spacing w:before="0" w:beforeAutospacing="0" w:after="0" w:afterAutospacing="0"/>
              <w:ind w:left="714" w:hanging="357"/>
              <w:rPr>
                <w:rFonts w:ascii="Calibri" w:hAnsi="Calibri" w:cs="Calibri"/>
              </w:rPr>
            </w:pPr>
            <w:r w:rsidRPr="00C65414">
              <w:rPr>
                <w:rFonts w:ascii="Calibri" w:hAnsi="Calibri" w:cs="Calibri"/>
                <w:b/>
                <w:bCs/>
              </w:rPr>
              <w:t xml:space="preserve">Identifying </w:t>
            </w:r>
            <w:r>
              <w:rPr>
                <w:rFonts w:ascii="Calibri" w:hAnsi="Calibri" w:cs="Calibri"/>
                <w:b/>
                <w:bCs/>
              </w:rPr>
              <w:t>l</w:t>
            </w:r>
            <w:r w:rsidRPr="00C65414">
              <w:rPr>
                <w:rFonts w:ascii="Calibri" w:hAnsi="Calibri" w:cs="Calibri"/>
                <w:b/>
                <w:bCs/>
              </w:rPr>
              <w:t xml:space="preserve">earning </w:t>
            </w:r>
            <w:r>
              <w:rPr>
                <w:rFonts w:ascii="Calibri" w:hAnsi="Calibri" w:cs="Calibri"/>
                <w:b/>
                <w:bCs/>
              </w:rPr>
              <w:t>p</w:t>
            </w:r>
            <w:r w:rsidRPr="00C65414">
              <w:rPr>
                <w:rFonts w:ascii="Calibri" w:hAnsi="Calibri" w:cs="Calibri"/>
                <w:b/>
                <w:bCs/>
              </w:rPr>
              <w:t>oints:</w:t>
            </w:r>
          </w:p>
          <w:p w:rsidR="00692A15" w:rsidRPr="00361080" w:rsidRDefault="00692A15" w:rsidP="00692A15">
            <w:pPr>
              <w:pStyle w:val="NormalWeb"/>
              <w:snapToGrid w:val="0"/>
              <w:spacing w:before="0" w:beforeAutospacing="0" w:after="0" w:afterAutospacing="0"/>
              <w:ind w:left="714"/>
              <w:rPr>
                <w:rFonts w:ascii="Calibri" w:hAnsi="Calibri" w:cs="Calibri"/>
              </w:rPr>
            </w:pPr>
            <w:r w:rsidRPr="00C65414">
              <w:rPr>
                <w:rFonts w:ascii="Calibri" w:hAnsi="Calibri" w:cs="Calibri"/>
              </w:rPr>
              <w:lastRenderedPageBreak/>
              <w:t>Analy</w:t>
            </w:r>
            <w:r>
              <w:rPr>
                <w:rFonts w:ascii="Calibri" w:hAnsi="Calibri" w:cs="Calibri"/>
              </w:rPr>
              <w:t>s</w:t>
            </w:r>
            <w:r w:rsidRPr="00C65414">
              <w:rPr>
                <w:rFonts w:ascii="Calibri" w:hAnsi="Calibri" w:cs="Calibri"/>
              </w:rPr>
              <w:t xml:space="preserve">e the text to identify significant statements or phrases that represent ‘learning points.’ </w:t>
            </w:r>
            <w:r>
              <w:rPr>
                <w:rFonts w:ascii="Calibri" w:hAnsi="Calibri" w:cs="Calibri"/>
              </w:rPr>
              <w:t xml:space="preserve">Start coding </w:t>
            </w:r>
            <w:r w:rsidRPr="004567FD">
              <w:rPr>
                <w:rFonts w:ascii="Calibri" w:hAnsi="Calibri" w:cs="Calibri"/>
              </w:rPr>
              <w:t>the ‘recommendations’ section</w:t>
            </w:r>
            <w:r>
              <w:rPr>
                <w:rFonts w:ascii="Calibri" w:hAnsi="Calibri" w:cs="Calibri"/>
              </w:rPr>
              <w:t xml:space="preserve"> first</w:t>
            </w:r>
            <w:r w:rsidRPr="004567FD">
              <w:rPr>
                <w:rFonts w:ascii="Calibri" w:hAnsi="Calibri" w:cs="Calibri"/>
              </w:rPr>
              <w:t xml:space="preserve"> but </w:t>
            </w:r>
            <w:r>
              <w:rPr>
                <w:rFonts w:ascii="Calibri" w:hAnsi="Calibri" w:cs="Calibri"/>
              </w:rPr>
              <w:t xml:space="preserve">also </w:t>
            </w:r>
            <w:proofErr w:type="gramStart"/>
            <w:r>
              <w:rPr>
                <w:rFonts w:ascii="Calibri" w:hAnsi="Calibri" w:cs="Calibri"/>
              </w:rPr>
              <w:t>look</w:t>
            </w:r>
            <w:proofErr w:type="gramEnd"/>
            <w:r>
              <w:rPr>
                <w:rFonts w:ascii="Calibri" w:hAnsi="Calibri" w:cs="Calibri"/>
              </w:rPr>
              <w:t xml:space="preserve"> beyond it to capture relevant.</w:t>
            </w:r>
          </w:p>
          <w:p w:rsidR="00692A15" w:rsidRPr="00C65414" w:rsidRDefault="00692A15" w:rsidP="00692A15">
            <w:pPr>
              <w:pStyle w:val="NormalWeb"/>
              <w:numPr>
                <w:ilvl w:val="0"/>
                <w:numId w:val="6"/>
              </w:numPr>
              <w:snapToGrid w:val="0"/>
              <w:spacing w:before="0" w:beforeAutospacing="0" w:after="0" w:afterAutospacing="0"/>
              <w:ind w:left="714" w:hanging="357"/>
              <w:rPr>
                <w:rFonts w:ascii="Calibri" w:hAnsi="Calibri" w:cs="Calibri"/>
              </w:rPr>
            </w:pPr>
            <w:r w:rsidRPr="00C65414">
              <w:rPr>
                <w:rFonts w:ascii="Calibri" w:hAnsi="Calibri" w:cs="Calibri"/>
                <w:b/>
                <w:bCs/>
              </w:rPr>
              <w:t xml:space="preserve">Assigning </w:t>
            </w:r>
            <w:r>
              <w:rPr>
                <w:rFonts w:ascii="Calibri" w:hAnsi="Calibri" w:cs="Calibri"/>
                <w:b/>
                <w:bCs/>
              </w:rPr>
              <w:t>d</w:t>
            </w:r>
            <w:r w:rsidRPr="00C65414">
              <w:rPr>
                <w:rFonts w:ascii="Calibri" w:hAnsi="Calibri" w:cs="Calibri"/>
                <w:b/>
                <w:bCs/>
              </w:rPr>
              <w:t xml:space="preserve">escriptive </w:t>
            </w:r>
            <w:r>
              <w:rPr>
                <w:rFonts w:ascii="Calibri" w:hAnsi="Calibri" w:cs="Calibri"/>
                <w:b/>
                <w:bCs/>
              </w:rPr>
              <w:t>c</w:t>
            </w:r>
            <w:r w:rsidRPr="00C65414">
              <w:rPr>
                <w:rFonts w:ascii="Calibri" w:hAnsi="Calibri" w:cs="Calibri"/>
                <w:b/>
                <w:bCs/>
              </w:rPr>
              <w:t>odes:</w:t>
            </w:r>
          </w:p>
          <w:p w:rsidR="00692A15" w:rsidRDefault="00692A15" w:rsidP="00692A15">
            <w:pPr>
              <w:snapToGrid w:val="0"/>
              <w:ind w:left="720"/>
              <w:rPr>
                <w:rFonts w:ascii="Calibri" w:hAnsi="Calibri" w:cs="Calibri"/>
              </w:rPr>
            </w:pPr>
            <w:r w:rsidRPr="00C65414">
              <w:rPr>
                <w:rFonts w:ascii="Calibri" w:hAnsi="Calibri" w:cs="Calibri"/>
              </w:rPr>
              <w:t xml:space="preserve">Assign a descriptive code to each segment of the text identified as a learning point. </w:t>
            </w:r>
            <w:r w:rsidRPr="008957A9">
              <w:rPr>
                <w:rFonts w:ascii="Calibri" w:hAnsi="Calibri" w:cs="Calibri"/>
              </w:rPr>
              <w:t>Ensure each code is specific to the context provided. Unify similar points across multiple reports under a common code.</w:t>
            </w:r>
          </w:p>
          <w:p w:rsidR="00692A15" w:rsidRPr="00C65414" w:rsidRDefault="00692A15" w:rsidP="00692A15">
            <w:pPr>
              <w:pStyle w:val="NormalWeb"/>
              <w:numPr>
                <w:ilvl w:val="0"/>
                <w:numId w:val="6"/>
              </w:numPr>
              <w:snapToGrid w:val="0"/>
              <w:spacing w:before="0" w:beforeAutospacing="0" w:after="0" w:afterAutospacing="0"/>
              <w:ind w:left="714" w:hanging="357"/>
              <w:rPr>
                <w:rFonts w:ascii="Calibri" w:hAnsi="Calibri" w:cs="Calibri"/>
                <w:b/>
                <w:bCs/>
              </w:rPr>
            </w:pPr>
            <w:r w:rsidRPr="00C65414">
              <w:rPr>
                <w:rFonts w:ascii="Calibri" w:hAnsi="Calibri" w:cs="Calibri"/>
                <w:b/>
                <w:bCs/>
              </w:rPr>
              <w:t xml:space="preserve">Defining </w:t>
            </w:r>
            <w:r>
              <w:rPr>
                <w:rFonts w:ascii="Calibri" w:hAnsi="Calibri" w:cs="Calibri"/>
                <w:b/>
                <w:bCs/>
              </w:rPr>
              <w:t>c</w:t>
            </w:r>
            <w:r w:rsidRPr="00C65414">
              <w:rPr>
                <w:rFonts w:ascii="Calibri" w:hAnsi="Calibri" w:cs="Calibri"/>
                <w:b/>
                <w:bCs/>
              </w:rPr>
              <w:t>odes:</w:t>
            </w:r>
          </w:p>
          <w:p w:rsidR="00692A15" w:rsidRDefault="00692A15" w:rsidP="00692A15">
            <w:pPr>
              <w:snapToGrid w:val="0"/>
              <w:ind w:left="714"/>
              <w:rPr>
                <w:rFonts w:ascii="Calibri" w:hAnsi="Calibri" w:cs="Calibri"/>
              </w:rPr>
            </w:pPr>
            <w:r w:rsidRPr="00C65414">
              <w:rPr>
                <w:rFonts w:ascii="Calibri" w:hAnsi="Calibri" w:cs="Calibri"/>
              </w:rPr>
              <w:t>Write a clear and concise definition for each code</w:t>
            </w:r>
            <w:r>
              <w:rPr>
                <w:rFonts w:ascii="Calibri" w:hAnsi="Calibri" w:cs="Calibri"/>
              </w:rPr>
              <w:t>,</w:t>
            </w:r>
            <w:r>
              <w:t xml:space="preserve"> </w:t>
            </w:r>
            <w:r w:rsidRPr="008957A9">
              <w:rPr>
                <w:rFonts w:ascii="Calibri" w:hAnsi="Calibri" w:cs="Calibri"/>
              </w:rPr>
              <w:t>explaining what it represents within the context of the text.</w:t>
            </w:r>
          </w:p>
          <w:p w:rsidR="00692A15" w:rsidRPr="00C65414" w:rsidRDefault="00692A15" w:rsidP="00692A15">
            <w:pPr>
              <w:pStyle w:val="ListParagraph"/>
              <w:numPr>
                <w:ilvl w:val="0"/>
                <w:numId w:val="6"/>
              </w:numPr>
              <w:snapToGrid w:val="0"/>
              <w:ind w:hanging="357"/>
              <w:contextualSpacing w:val="0"/>
              <w:rPr>
                <w:rFonts w:ascii="Calibri" w:hAnsi="Calibri" w:cs="Calibri"/>
              </w:rPr>
            </w:pPr>
            <w:r w:rsidRPr="00C65414">
              <w:rPr>
                <w:rFonts w:ascii="Calibri" w:hAnsi="Calibri" w:cs="Calibri"/>
                <w:b/>
                <w:bCs/>
              </w:rPr>
              <w:t>Quotations:</w:t>
            </w:r>
          </w:p>
          <w:p w:rsidR="00692A15" w:rsidRPr="00C65414" w:rsidRDefault="00692A15" w:rsidP="00692A15">
            <w:pPr>
              <w:snapToGrid w:val="0"/>
              <w:ind w:left="720"/>
              <w:rPr>
                <w:rFonts w:ascii="Calibri" w:hAnsi="Calibri" w:cs="Calibri"/>
              </w:rPr>
            </w:pPr>
            <w:r w:rsidRPr="00C65414">
              <w:rPr>
                <w:rFonts w:ascii="Calibri" w:hAnsi="Calibri" w:cs="Calibri"/>
              </w:rPr>
              <w:t>Provide a direct excerpt from the text for each code</w:t>
            </w:r>
            <w:r>
              <w:rPr>
                <w:rFonts w:ascii="Calibri" w:hAnsi="Calibri" w:cs="Calibri"/>
              </w:rPr>
              <w:t xml:space="preserve"> to</w:t>
            </w:r>
            <w:r w:rsidRPr="00C65414">
              <w:rPr>
                <w:rFonts w:ascii="Calibri" w:hAnsi="Calibri" w:cs="Calibri"/>
              </w:rPr>
              <w:t xml:space="preserve"> exemplif</w:t>
            </w:r>
            <w:r>
              <w:rPr>
                <w:rFonts w:ascii="Calibri" w:hAnsi="Calibri" w:cs="Calibri"/>
              </w:rPr>
              <w:t>y</w:t>
            </w:r>
            <w:r w:rsidRPr="00C65414">
              <w:rPr>
                <w:rFonts w:ascii="Calibri" w:hAnsi="Calibri" w:cs="Calibri"/>
              </w:rPr>
              <w:t xml:space="preserve"> </w:t>
            </w:r>
            <w:r>
              <w:rPr>
                <w:rFonts w:ascii="Calibri" w:hAnsi="Calibri" w:cs="Calibri"/>
              </w:rPr>
              <w:t>its</w:t>
            </w:r>
            <w:r w:rsidRPr="00C65414">
              <w:rPr>
                <w:rFonts w:ascii="Calibri" w:hAnsi="Calibri" w:cs="Calibri"/>
              </w:rPr>
              <w:t xml:space="preserve"> meaning</w:t>
            </w:r>
            <w:r>
              <w:rPr>
                <w:rFonts w:ascii="Calibri" w:hAnsi="Calibri" w:cs="Calibri"/>
              </w:rPr>
              <w:t>.</w:t>
            </w:r>
          </w:p>
          <w:p w:rsidR="00692A15" w:rsidRPr="008C41E9" w:rsidRDefault="00692A15" w:rsidP="00692A15">
            <w:pPr>
              <w:pStyle w:val="ListParagraph"/>
              <w:numPr>
                <w:ilvl w:val="0"/>
                <w:numId w:val="6"/>
              </w:numPr>
              <w:snapToGrid w:val="0"/>
              <w:ind w:left="714" w:hanging="357"/>
              <w:contextualSpacing w:val="0"/>
              <w:rPr>
                <w:rFonts w:ascii="Calibri" w:hAnsi="Calibri" w:cs="Calibri"/>
              </w:rPr>
            </w:pPr>
            <w:r>
              <w:rPr>
                <w:rFonts w:ascii="Calibri" w:hAnsi="Calibri" w:cs="Calibri"/>
              </w:rPr>
              <w:t>Wait next prompt before proceeding</w:t>
            </w:r>
          </w:p>
          <w:p w:rsidR="00692A15" w:rsidRDefault="00692A15" w:rsidP="0017485F">
            <w:pPr>
              <w:rPr>
                <w:rFonts w:ascii="Calibri" w:hAnsi="Calibri" w:cs="Calibri"/>
                <w:b/>
                <w:bCs/>
              </w:rPr>
            </w:pPr>
          </w:p>
        </w:tc>
      </w:tr>
    </w:tbl>
    <w:p w:rsidR="00692A15" w:rsidRPr="00EC7E40" w:rsidRDefault="00692A15" w:rsidP="00692A15">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692A15" w:rsidTr="0017485F">
        <w:tc>
          <w:tcPr>
            <w:tcW w:w="9016" w:type="dxa"/>
          </w:tcPr>
          <w:p w:rsidR="00692A15" w:rsidRPr="00692A15" w:rsidRDefault="00692A15" w:rsidP="00692A15">
            <w:pPr>
              <w:snapToGrid w:val="0"/>
              <w:rPr>
                <w:rFonts w:ascii="Calibri" w:hAnsi="Calibri" w:cs="Calibri"/>
                <w:b/>
                <w:bCs/>
                <w:sz w:val="22"/>
                <w:szCs w:val="22"/>
              </w:rPr>
            </w:pPr>
            <w:r w:rsidRPr="00CD22CE">
              <w:rPr>
                <w:rFonts w:ascii="Calibri" w:hAnsi="Calibri" w:cs="Calibri"/>
                <w:b/>
                <w:bCs/>
              </w:rPr>
              <w:t>Step</w:t>
            </w:r>
            <w:r>
              <w:rPr>
                <w:rFonts w:ascii="Calibri" w:hAnsi="Calibri" w:cs="Calibri"/>
                <w:b/>
                <w:bCs/>
              </w:rPr>
              <w:t xml:space="preserve"> 3</w:t>
            </w:r>
            <w:r w:rsidRPr="00CD22CE">
              <w:rPr>
                <w:rFonts w:ascii="Calibri" w:hAnsi="Calibri" w:cs="Calibri"/>
                <w:b/>
                <w:bCs/>
              </w:rPr>
              <w:t>:</w:t>
            </w:r>
            <w:r>
              <w:rPr>
                <w:rFonts w:ascii="Calibri" w:hAnsi="Calibri" w:cs="Calibri"/>
                <w:b/>
                <w:bCs/>
              </w:rPr>
              <w:t xml:space="preserve"> Search for themes</w:t>
            </w:r>
          </w:p>
          <w:p w:rsidR="00692A15" w:rsidRDefault="00692A15" w:rsidP="00692A15">
            <w:pPr>
              <w:snapToGrid w:val="0"/>
              <w:rPr>
                <w:rFonts w:ascii="Calibri" w:hAnsi="Calibri" w:cs="Calibri"/>
              </w:rPr>
            </w:pPr>
          </w:p>
          <w:p w:rsidR="00692A15" w:rsidRDefault="00692A15" w:rsidP="00692A15">
            <w:pPr>
              <w:snapToGrid w:val="0"/>
              <w:rPr>
                <w:rFonts w:ascii="Calibri" w:hAnsi="Calibri" w:cs="Calibri"/>
              </w:rPr>
            </w:pPr>
            <w:r>
              <w:rPr>
                <w:rFonts w:ascii="Calibri" w:hAnsi="Calibri" w:cs="Calibri"/>
              </w:rPr>
              <w:t>Objective:</w:t>
            </w:r>
          </w:p>
          <w:p w:rsidR="00692A15" w:rsidRDefault="00692A15" w:rsidP="00692A15">
            <w:pPr>
              <w:snapToGrid w:val="0"/>
              <w:rPr>
                <w:rFonts w:ascii="Calibri" w:hAnsi="Calibri" w:cs="Calibri"/>
              </w:rPr>
            </w:pPr>
            <w:r w:rsidRPr="00BE426B">
              <w:rPr>
                <w:rFonts w:ascii="Calibri" w:hAnsi="Calibri" w:cs="Calibri"/>
              </w:rPr>
              <w:t xml:space="preserve">Based on the completed inductive coding process, your task is to identify and develop overarching themes from the provided codes. </w:t>
            </w:r>
          </w:p>
          <w:p w:rsidR="00692A15" w:rsidRDefault="00692A15" w:rsidP="00692A15">
            <w:pPr>
              <w:snapToGrid w:val="0"/>
              <w:rPr>
                <w:rFonts w:ascii="Calibri" w:hAnsi="Calibri" w:cs="Calibri"/>
              </w:rPr>
            </w:pPr>
          </w:p>
          <w:p w:rsidR="00692A15" w:rsidRPr="00A7258F" w:rsidRDefault="00692A15" w:rsidP="00692A15">
            <w:pPr>
              <w:snapToGrid w:val="0"/>
              <w:rPr>
                <w:rFonts w:ascii="Calibri" w:hAnsi="Calibri" w:cs="Calibri"/>
              </w:rPr>
            </w:pPr>
            <w:r w:rsidRPr="00CD22CE">
              <w:rPr>
                <w:rFonts w:ascii="Calibri" w:hAnsi="Calibri" w:cs="Calibri"/>
              </w:rPr>
              <w:t xml:space="preserve">Process: </w:t>
            </w:r>
          </w:p>
          <w:p w:rsidR="00692A15" w:rsidRPr="00C65414" w:rsidRDefault="00692A15" w:rsidP="00692A15">
            <w:pPr>
              <w:pStyle w:val="ListParagraph"/>
              <w:numPr>
                <w:ilvl w:val="0"/>
                <w:numId w:val="7"/>
              </w:numPr>
              <w:snapToGrid w:val="0"/>
              <w:contextualSpacing w:val="0"/>
              <w:rPr>
                <w:rFonts w:ascii="Calibri" w:hAnsi="Calibri" w:cs="Calibri"/>
                <w:b/>
                <w:bCs/>
              </w:rPr>
            </w:pPr>
            <w:r>
              <w:rPr>
                <w:rFonts w:ascii="Calibri" w:hAnsi="Calibri" w:cs="Calibri"/>
                <w:b/>
                <w:bCs/>
              </w:rPr>
              <w:t>Review the codes</w:t>
            </w:r>
            <w:r w:rsidRPr="00C65414">
              <w:rPr>
                <w:rFonts w:ascii="Calibri" w:hAnsi="Calibri" w:cs="Calibri"/>
                <w:b/>
                <w:bCs/>
              </w:rPr>
              <w:t>:</w:t>
            </w:r>
          </w:p>
          <w:p w:rsidR="00692A15" w:rsidRPr="00C65414" w:rsidRDefault="00692A15" w:rsidP="00692A15">
            <w:pPr>
              <w:snapToGrid w:val="0"/>
              <w:ind w:left="714"/>
              <w:rPr>
                <w:rFonts w:ascii="Calibri" w:hAnsi="Calibri" w:cs="Calibri"/>
              </w:rPr>
            </w:pPr>
            <w:r>
              <w:rPr>
                <w:rFonts w:ascii="Calibri" w:hAnsi="Calibri" w:cs="Calibri"/>
              </w:rPr>
              <w:t>R</w:t>
            </w:r>
            <w:r w:rsidRPr="00BE426B">
              <w:rPr>
                <w:rFonts w:ascii="Calibri" w:hAnsi="Calibri" w:cs="Calibri"/>
              </w:rPr>
              <w:t xml:space="preserve">eviewing all the descriptive codes generated in the previous step, along with their corresponding definitions and quotations. </w:t>
            </w:r>
          </w:p>
          <w:p w:rsidR="00692A15" w:rsidRPr="00C65414" w:rsidRDefault="00692A15" w:rsidP="00692A15">
            <w:pPr>
              <w:pStyle w:val="NormalWeb"/>
              <w:numPr>
                <w:ilvl w:val="0"/>
                <w:numId w:val="7"/>
              </w:numPr>
              <w:snapToGrid w:val="0"/>
              <w:spacing w:before="0" w:beforeAutospacing="0" w:after="0" w:afterAutospacing="0"/>
              <w:ind w:left="714" w:hanging="357"/>
              <w:rPr>
                <w:rFonts w:ascii="Calibri" w:hAnsi="Calibri" w:cs="Calibri"/>
              </w:rPr>
            </w:pPr>
            <w:r w:rsidRPr="00C65414">
              <w:rPr>
                <w:rFonts w:ascii="Calibri" w:hAnsi="Calibri" w:cs="Calibri"/>
                <w:b/>
                <w:bCs/>
              </w:rPr>
              <w:t xml:space="preserve">Identifying </w:t>
            </w:r>
            <w:r>
              <w:rPr>
                <w:rFonts w:ascii="Calibri" w:hAnsi="Calibri" w:cs="Calibri"/>
                <w:b/>
                <w:bCs/>
              </w:rPr>
              <w:t>up to 3 potential themes</w:t>
            </w:r>
            <w:r w:rsidRPr="00C65414">
              <w:rPr>
                <w:rFonts w:ascii="Calibri" w:hAnsi="Calibri" w:cs="Calibri"/>
                <w:b/>
                <w:bCs/>
              </w:rPr>
              <w:t>:</w:t>
            </w:r>
          </w:p>
          <w:p w:rsidR="00692A15" w:rsidRPr="00C65414" w:rsidRDefault="00692A15" w:rsidP="00692A15">
            <w:pPr>
              <w:pStyle w:val="NormalWeb"/>
              <w:snapToGrid w:val="0"/>
              <w:spacing w:before="0" w:beforeAutospacing="0" w:after="0" w:afterAutospacing="0"/>
              <w:ind w:left="714"/>
              <w:rPr>
                <w:rFonts w:ascii="Calibri" w:hAnsi="Calibri" w:cs="Calibri"/>
              </w:rPr>
            </w:pPr>
            <w:r w:rsidRPr="00BE426B">
              <w:rPr>
                <w:rFonts w:ascii="Calibri" w:hAnsi="Calibri" w:cs="Calibri"/>
              </w:rPr>
              <w:t>Look for patterns, similarities, or repeated ideas among the codes</w:t>
            </w:r>
            <w:r>
              <w:rPr>
                <w:rFonts w:ascii="Calibri" w:hAnsi="Calibri" w:cs="Calibri"/>
              </w:rPr>
              <w:t xml:space="preserve"> to develop </w:t>
            </w:r>
            <w:r w:rsidRPr="00BE426B">
              <w:rPr>
                <w:rFonts w:ascii="Calibri" w:hAnsi="Calibri" w:cs="Calibri"/>
              </w:rPr>
              <w:t>themes that represent broader learning points.</w:t>
            </w:r>
            <w:r>
              <w:t xml:space="preserve">  </w:t>
            </w:r>
          </w:p>
          <w:p w:rsidR="00692A15" w:rsidRPr="00C65414" w:rsidRDefault="00692A15" w:rsidP="00692A15">
            <w:pPr>
              <w:pStyle w:val="NormalWeb"/>
              <w:numPr>
                <w:ilvl w:val="0"/>
                <w:numId w:val="7"/>
              </w:numPr>
              <w:snapToGrid w:val="0"/>
              <w:spacing w:before="0" w:beforeAutospacing="0" w:after="0" w:afterAutospacing="0"/>
              <w:ind w:left="714" w:hanging="357"/>
              <w:rPr>
                <w:rFonts w:ascii="Calibri" w:hAnsi="Calibri" w:cs="Calibri"/>
              </w:rPr>
            </w:pPr>
            <w:r>
              <w:rPr>
                <w:rFonts w:ascii="Calibri" w:hAnsi="Calibri" w:cs="Calibri"/>
                <w:b/>
                <w:bCs/>
              </w:rPr>
              <w:t>Grouping codes into themes</w:t>
            </w:r>
            <w:r w:rsidRPr="00C65414">
              <w:rPr>
                <w:rFonts w:ascii="Calibri" w:hAnsi="Calibri" w:cs="Calibri"/>
                <w:b/>
                <w:bCs/>
              </w:rPr>
              <w:t>:</w:t>
            </w:r>
          </w:p>
          <w:p w:rsidR="00692A15" w:rsidRPr="00C65414" w:rsidRDefault="00692A15" w:rsidP="00692A15">
            <w:pPr>
              <w:snapToGrid w:val="0"/>
              <w:ind w:left="720"/>
              <w:rPr>
                <w:rFonts w:ascii="Calibri" w:hAnsi="Calibri" w:cs="Calibri"/>
              </w:rPr>
            </w:pPr>
            <w:r w:rsidRPr="008044D8">
              <w:rPr>
                <w:rFonts w:ascii="Calibri" w:hAnsi="Calibri" w:cs="Calibri"/>
              </w:rPr>
              <w:t>Group the identified codes under each theme. Each group should represent a potential theme, with related codes telling a coherent story.</w:t>
            </w:r>
          </w:p>
          <w:p w:rsidR="00692A15" w:rsidRPr="00C65414" w:rsidRDefault="00692A15" w:rsidP="00692A15">
            <w:pPr>
              <w:pStyle w:val="NormalWeb"/>
              <w:numPr>
                <w:ilvl w:val="0"/>
                <w:numId w:val="7"/>
              </w:numPr>
              <w:snapToGrid w:val="0"/>
              <w:spacing w:before="0" w:beforeAutospacing="0" w:after="0" w:afterAutospacing="0"/>
              <w:ind w:left="714" w:hanging="357"/>
              <w:rPr>
                <w:rFonts w:ascii="Calibri" w:hAnsi="Calibri" w:cs="Calibri"/>
                <w:b/>
                <w:bCs/>
              </w:rPr>
            </w:pPr>
            <w:r w:rsidRPr="00C65414">
              <w:rPr>
                <w:rFonts w:ascii="Calibri" w:hAnsi="Calibri" w:cs="Calibri"/>
                <w:b/>
                <w:bCs/>
              </w:rPr>
              <w:t xml:space="preserve">Defining </w:t>
            </w:r>
            <w:r>
              <w:rPr>
                <w:rFonts w:ascii="Calibri" w:hAnsi="Calibri" w:cs="Calibri"/>
                <w:b/>
                <w:bCs/>
              </w:rPr>
              <w:t>theme</w:t>
            </w:r>
            <w:r w:rsidRPr="00C65414">
              <w:rPr>
                <w:rFonts w:ascii="Calibri" w:hAnsi="Calibri" w:cs="Calibri"/>
                <w:b/>
                <w:bCs/>
              </w:rPr>
              <w:t>s:</w:t>
            </w:r>
          </w:p>
          <w:p w:rsidR="00692A15" w:rsidRDefault="00692A15" w:rsidP="00692A15">
            <w:pPr>
              <w:snapToGrid w:val="0"/>
              <w:ind w:left="714"/>
              <w:rPr>
                <w:rFonts w:ascii="Calibri" w:hAnsi="Calibri" w:cs="Calibri"/>
              </w:rPr>
            </w:pPr>
            <w:r w:rsidRPr="008044D8">
              <w:rPr>
                <w:rFonts w:ascii="Calibri" w:hAnsi="Calibri" w:cs="Calibri"/>
              </w:rPr>
              <w:t>For each theme, write a clear and concise definition that encapsulates the essence of the grouped codes.</w:t>
            </w:r>
          </w:p>
          <w:p w:rsidR="00692A15" w:rsidRPr="0074538C" w:rsidRDefault="00692A15" w:rsidP="00692A15">
            <w:pPr>
              <w:pStyle w:val="ListParagraph"/>
              <w:snapToGrid w:val="0"/>
              <w:contextualSpacing w:val="0"/>
              <w:rPr>
                <w:rFonts w:ascii="Calibri" w:hAnsi="Calibri" w:cs="Calibri"/>
              </w:rPr>
            </w:pPr>
          </w:p>
          <w:p w:rsidR="00692A15" w:rsidRPr="00BA5CCB" w:rsidRDefault="00692A15" w:rsidP="00692A15">
            <w:pPr>
              <w:pStyle w:val="ListParagraph"/>
              <w:snapToGrid w:val="0"/>
              <w:ind w:left="360"/>
              <w:contextualSpacing w:val="0"/>
              <w:rPr>
                <w:rFonts w:ascii="Calibri" w:hAnsi="Calibri" w:cs="Calibri"/>
              </w:rPr>
            </w:pPr>
            <w:r w:rsidRPr="00BA5CCB">
              <w:rPr>
                <w:rFonts w:ascii="Calibri" w:hAnsi="Calibri" w:cs="Calibri"/>
              </w:rPr>
              <w:t xml:space="preserve">Output: Present a table with the following columns: </w:t>
            </w:r>
          </w:p>
          <w:p w:rsidR="00692A15" w:rsidRPr="00D87CCB" w:rsidRDefault="00692A15" w:rsidP="00D87CCB">
            <w:pPr>
              <w:pStyle w:val="ListParagraph"/>
              <w:snapToGrid w:val="0"/>
              <w:contextualSpacing w:val="0"/>
              <w:rPr>
                <w:rFonts w:ascii="Calibri" w:hAnsi="Calibri" w:cs="Calibri"/>
              </w:rPr>
            </w:pPr>
            <w:r w:rsidRPr="00D87CCB">
              <w:rPr>
                <w:rFonts w:ascii="Calibri" w:hAnsi="Calibri" w:cs="Calibri"/>
              </w:rPr>
              <w:t>Column 1: Theme</w:t>
            </w:r>
          </w:p>
          <w:p w:rsidR="00692A15" w:rsidRPr="00D87CCB" w:rsidRDefault="00692A15" w:rsidP="00D87CCB">
            <w:pPr>
              <w:pStyle w:val="ListParagraph"/>
              <w:snapToGrid w:val="0"/>
              <w:contextualSpacing w:val="0"/>
              <w:rPr>
                <w:rFonts w:ascii="Calibri" w:hAnsi="Calibri" w:cs="Calibri"/>
              </w:rPr>
            </w:pPr>
            <w:r w:rsidRPr="00D87CCB">
              <w:rPr>
                <w:rFonts w:ascii="Calibri" w:hAnsi="Calibri" w:cs="Calibri"/>
              </w:rPr>
              <w:t xml:space="preserve">Column 2: Theme Definition </w:t>
            </w:r>
          </w:p>
          <w:p w:rsidR="00692A15" w:rsidRPr="00D87CCB" w:rsidRDefault="00692A15" w:rsidP="00D87CCB">
            <w:pPr>
              <w:pStyle w:val="ListParagraph"/>
              <w:snapToGrid w:val="0"/>
              <w:contextualSpacing w:val="0"/>
              <w:rPr>
                <w:rFonts w:ascii="Calibri" w:hAnsi="Calibri" w:cs="Calibri"/>
              </w:rPr>
            </w:pPr>
            <w:r w:rsidRPr="00D87CCB">
              <w:rPr>
                <w:rFonts w:ascii="Calibri" w:hAnsi="Calibri" w:cs="Calibri"/>
              </w:rPr>
              <w:t xml:space="preserve">Column 3: </w:t>
            </w:r>
            <w:r w:rsidRPr="00D87CCB">
              <w:rPr>
                <w:rFonts w:ascii="Calibri" w:hAnsi="Calibri" w:cs="Calibri" w:hint="eastAsia"/>
              </w:rPr>
              <w:t>C</w:t>
            </w:r>
            <w:r w:rsidRPr="00D87CCB">
              <w:rPr>
                <w:rFonts w:ascii="Calibri" w:hAnsi="Calibri" w:cs="Calibri"/>
              </w:rPr>
              <w:t>odes (each code should be in a separate row)</w:t>
            </w:r>
          </w:p>
          <w:p w:rsidR="00692A15" w:rsidRPr="00D87CCB" w:rsidRDefault="00692A15" w:rsidP="00D87CCB">
            <w:pPr>
              <w:pStyle w:val="ListParagraph"/>
              <w:snapToGrid w:val="0"/>
              <w:contextualSpacing w:val="0"/>
              <w:rPr>
                <w:rFonts w:ascii="Calibri" w:hAnsi="Calibri" w:cs="Calibri"/>
              </w:rPr>
            </w:pPr>
            <w:r w:rsidRPr="00D87CCB">
              <w:rPr>
                <w:rFonts w:ascii="Calibri" w:hAnsi="Calibri" w:cs="Calibri"/>
              </w:rPr>
              <w:t>Column 4: Code Definition</w:t>
            </w:r>
          </w:p>
          <w:p w:rsidR="00692A15" w:rsidRPr="00D87CCB" w:rsidRDefault="00692A15" w:rsidP="00D87CCB">
            <w:pPr>
              <w:pStyle w:val="ListParagraph"/>
              <w:snapToGrid w:val="0"/>
              <w:contextualSpacing w:val="0"/>
              <w:rPr>
                <w:rFonts w:ascii="Calibri" w:hAnsi="Calibri" w:cs="Calibri"/>
              </w:rPr>
            </w:pPr>
            <w:r w:rsidRPr="00D87CCB">
              <w:rPr>
                <w:rFonts w:ascii="Calibri" w:hAnsi="Calibri" w:cs="Calibri"/>
              </w:rPr>
              <w:t>Column 5: Quotation exemplifying the code from the user’s text</w:t>
            </w:r>
          </w:p>
          <w:p w:rsidR="00692A15" w:rsidRDefault="00692A15" w:rsidP="00692A15">
            <w:pPr>
              <w:snapToGrid w:val="0"/>
              <w:rPr>
                <w:rFonts w:ascii="Calibri" w:hAnsi="Calibri" w:cs="Calibri"/>
                <w:b/>
                <w:bCs/>
              </w:rPr>
            </w:pPr>
          </w:p>
        </w:tc>
      </w:tr>
    </w:tbl>
    <w:p w:rsidR="00692A15" w:rsidRDefault="00692A15" w:rsidP="00692A15">
      <w:pPr>
        <w:snapToGrid w:val="0"/>
        <w:rPr>
          <w:rFonts w:ascii="Calibri" w:hAnsi="Calibri" w:cs="Calibri"/>
          <w:b/>
          <w:bCs/>
          <w:color w:val="000000" w:themeColor="text1"/>
          <w:lang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692A15" w:rsidTr="0017485F">
        <w:tc>
          <w:tcPr>
            <w:tcW w:w="9016" w:type="dxa"/>
          </w:tcPr>
          <w:p w:rsidR="00692A15" w:rsidRDefault="00692A15" w:rsidP="0017485F">
            <w:pPr>
              <w:rPr>
                <w:rFonts w:ascii="Calibri" w:hAnsi="Calibri" w:cs="Calibri"/>
              </w:rPr>
            </w:pPr>
            <w:r>
              <w:rPr>
                <w:rFonts w:ascii="Calibri" w:hAnsi="Calibri" w:cs="Calibri"/>
                <w:b/>
                <w:bCs/>
              </w:rPr>
              <w:t xml:space="preserve">Step 4: Upload data (repeat if needed) </w:t>
            </w:r>
          </w:p>
          <w:p w:rsidR="00692A15" w:rsidRDefault="00692A15" w:rsidP="0017485F">
            <w:pPr>
              <w:pStyle w:val="NormalWeb"/>
              <w:spacing w:before="0" w:beforeAutospacing="0" w:after="0" w:afterAutospacing="0"/>
              <w:rPr>
                <w:rFonts w:ascii="Calibri" w:hAnsi="Calibri" w:cs="Calibri"/>
              </w:rPr>
            </w:pPr>
          </w:p>
          <w:p w:rsidR="00692A15" w:rsidRDefault="00692A15" w:rsidP="0017485F">
            <w:pPr>
              <w:pStyle w:val="NormalWeb"/>
              <w:spacing w:before="0" w:beforeAutospacing="0" w:after="0" w:afterAutospacing="0"/>
              <w:rPr>
                <w:rFonts w:ascii="Calibri" w:hAnsi="Calibri" w:cs="Calibri"/>
              </w:rPr>
            </w:pPr>
            <w:r w:rsidRPr="00083A10">
              <w:rPr>
                <w:rFonts w:ascii="Calibri" w:hAnsi="Calibri" w:cs="Calibri"/>
              </w:rPr>
              <w:t xml:space="preserve">I will be uploading text data split into several prompts. Please wait until I provide a final signal saying "PROCESS NOW" before you start processing the data. Until then, just </w:t>
            </w:r>
            <w:r w:rsidRPr="00083A10">
              <w:rPr>
                <w:rFonts w:ascii="Calibri" w:hAnsi="Calibri" w:cs="Calibri"/>
              </w:rPr>
              <w:lastRenderedPageBreak/>
              <w:t>acknowledge each data upload without processing it. Once you receive the "PROCESS NOW" signal, process all the uploaded data according to the instructions I'll provide.</w:t>
            </w:r>
          </w:p>
          <w:p w:rsidR="00692A15" w:rsidRDefault="00692A15" w:rsidP="0017485F">
            <w:pPr>
              <w:rPr>
                <w:rFonts w:ascii="Calibri" w:hAnsi="Calibri" w:cs="Calibri"/>
              </w:rPr>
            </w:pPr>
            <w:r>
              <w:rPr>
                <w:rFonts w:ascii="Calibri" w:hAnsi="Calibri" w:cs="Calibri"/>
              </w:rPr>
              <w:t>Document Name: “__________________”</w:t>
            </w:r>
          </w:p>
          <w:p w:rsidR="00692A15" w:rsidRDefault="00692A15" w:rsidP="0017485F">
            <w:pPr>
              <w:rPr>
                <w:rFonts w:ascii="Calibri" w:hAnsi="Calibri" w:cs="Calibri"/>
              </w:rPr>
            </w:pPr>
            <w:r>
              <w:rPr>
                <w:rFonts w:ascii="Calibri" w:hAnsi="Calibri" w:cs="Calibri"/>
              </w:rPr>
              <w:t>“_______________________”</w:t>
            </w:r>
          </w:p>
          <w:p w:rsidR="00692A15" w:rsidRPr="00387694" w:rsidRDefault="00692A15" w:rsidP="0017485F">
            <w:pPr>
              <w:spacing w:after="100" w:afterAutospacing="1"/>
              <w:rPr>
                <w:rFonts w:ascii="Calibri" w:hAnsi="Calibri" w:cs="Calibri"/>
              </w:rPr>
            </w:pPr>
          </w:p>
        </w:tc>
      </w:tr>
    </w:tbl>
    <w:p w:rsidR="00692A15" w:rsidRPr="008B00F2" w:rsidRDefault="00692A15" w:rsidP="00692A15">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692A15" w:rsidTr="0017485F">
        <w:tc>
          <w:tcPr>
            <w:tcW w:w="9016" w:type="dxa"/>
          </w:tcPr>
          <w:p w:rsidR="00692A15" w:rsidRDefault="00692A15" w:rsidP="000132D4">
            <w:pPr>
              <w:rPr>
                <w:rFonts w:ascii="Calibri" w:hAnsi="Calibri" w:cs="Calibri"/>
              </w:rPr>
            </w:pPr>
            <w:r>
              <w:rPr>
                <w:rFonts w:ascii="Calibri" w:hAnsi="Calibri" w:cs="Calibri"/>
                <w:b/>
                <w:bCs/>
              </w:rPr>
              <w:t xml:space="preserve">Step 5: Execute inductive coding </w:t>
            </w:r>
          </w:p>
          <w:p w:rsidR="00692A15" w:rsidRDefault="00692A15" w:rsidP="000132D4">
            <w:pPr>
              <w:rPr>
                <w:rFonts w:ascii="Calibri" w:hAnsi="Calibri" w:cs="Calibri"/>
              </w:rPr>
            </w:pPr>
          </w:p>
          <w:p w:rsidR="00692A15" w:rsidRDefault="00692A15" w:rsidP="000132D4">
            <w:pPr>
              <w:rPr>
                <w:rFonts w:ascii="Calibri" w:hAnsi="Calibri" w:cs="Calibri"/>
              </w:rPr>
            </w:pPr>
            <w:r w:rsidRPr="00E04062">
              <w:rPr>
                <w:rFonts w:ascii="Calibri" w:hAnsi="Calibri" w:cs="Calibri"/>
              </w:rPr>
              <w:t>PROCESS NOW</w:t>
            </w:r>
          </w:p>
          <w:p w:rsidR="00692A15" w:rsidRDefault="00692A15" w:rsidP="00692A15">
            <w:pPr>
              <w:rPr>
                <w:rFonts w:ascii="Calibri" w:hAnsi="Calibri" w:cs="Calibri"/>
                <w:b/>
                <w:bCs/>
              </w:rPr>
            </w:pPr>
          </w:p>
        </w:tc>
      </w:tr>
    </w:tbl>
    <w:p w:rsidR="00692A15" w:rsidRDefault="00692A15" w:rsidP="00692A15">
      <w:pPr>
        <w:snapToGrid w:val="0"/>
        <w:rPr>
          <w:rFonts w:ascii="Calibri" w:hAnsi="Calibri" w:cs="Calibri"/>
          <w:b/>
          <w:bCs/>
          <w:color w:val="000000" w:themeColor="text1"/>
          <w:lang w:eastAsia="ja-JP"/>
        </w:rPr>
      </w:pPr>
    </w:p>
    <w:p w:rsidR="000132D4" w:rsidRPr="00EC7E40" w:rsidRDefault="000132D4" w:rsidP="000132D4">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0132D4" w:rsidTr="0017485F">
        <w:tc>
          <w:tcPr>
            <w:tcW w:w="9016" w:type="dxa"/>
          </w:tcPr>
          <w:p w:rsidR="000132D4" w:rsidRDefault="000132D4" w:rsidP="0017485F">
            <w:pPr>
              <w:snapToGrid w:val="0"/>
              <w:rPr>
                <w:rFonts w:ascii="Calibri" w:hAnsi="Calibri" w:cs="Calibri"/>
                <w:b/>
                <w:bCs/>
              </w:rPr>
            </w:pPr>
            <w:r w:rsidRPr="00CD22CE">
              <w:rPr>
                <w:rFonts w:ascii="Calibri" w:hAnsi="Calibri" w:cs="Calibri"/>
                <w:b/>
                <w:bCs/>
              </w:rPr>
              <w:t>Step</w:t>
            </w:r>
            <w:r>
              <w:rPr>
                <w:rFonts w:ascii="Calibri" w:hAnsi="Calibri" w:cs="Calibri"/>
                <w:b/>
                <w:bCs/>
              </w:rPr>
              <w:t xml:space="preserve"> 6</w:t>
            </w:r>
            <w:r w:rsidRPr="00CD22CE">
              <w:rPr>
                <w:rFonts w:ascii="Calibri" w:hAnsi="Calibri" w:cs="Calibri"/>
                <w:b/>
                <w:bCs/>
              </w:rPr>
              <w:t>:</w:t>
            </w:r>
            <w:r>
              <w:rPr>
                <w:rFonts w:ascii="Calibri" w:hAnsi="Calibri" w:cs="Calibri"/>
                <w:b/>
                <w:bCs/>
              </w:rPr>
              <w:t xml:space="preserve"> Verification for accuracy and hallucination avoidance</w:t>
            </w:r>
          </w:p>
          <w:p w:rsidR="000132D4" w:rsidRPr="001425B1" w:rsidRDefault="000132D4" w:rsidP="0017485F">
            <w:pPr>
              <w:snapToGrid w:val="0"/>
              <w:rPr>
                <w:rFonts w:ascii="Calibri" w:hAnsi="Calibri" w:cs="Calibri"/>
                <w:b/>
                <w:bCs/>
                <w:sz w:val="22"/>
                <w:szCs w:val="22"/>
              </w:rPr>
            </w:pPr>
          </w:p>
          <w:p w:rsidR="000132D4" w:rsidRPr="009A4878" w:rsidRDefault="000132D4" w:rsidP="0017485F">
            <w:pPr>
              <w:pStyle w:val="NormalWeb"/>
              <w:snapToGrid w:val="0"/>
              <w:spacing w:before="0" w:beforeAutospacing="0" w:after="0" w:afterAutospacing="0"/>
              <w:rPr>
                <w:rFonts w:ascii="Calibri" w:hAnsi="Calibri" w:cs="Calibri"/>
              </w:rPr>
            </w:pPr>
            <w:r w:rsidRPr="009A4878">
              <w:rPr>
                <w:rFonts w:ascii="Calibri" w:hAnsi="Calibri" w:cs="Calibri"/>
              </w:rPr>
              <w:t>Please review your previous responses for accuracy</w:t>
            </w:r>
            <w:r>
              <w:rPr>
                <w:rFonts w:ascii="Calibri" w:hAnsi="Calibri" w:cs="Calibri"/>
              </w:rPr>
              <w:t xml:space="preserve"> </w:t>
            </w:r>
            <w:r w:rsidRPr="009A4878">
              <w:rPr>
                <w:rFonts w:ascii="Calibri" w:hAnsi="Calibri" w:cs="Calibri"/>
              </w:rPr>
              <w:t>and consistency</w:t>
            </w:r>
            <w:r>
              <w:rPr>
                <w:rFonts w:ascii="Calibri" w:hAnsi="Calibri" w:cs="Calibri"/>
              </w:rPr>
              <w:t xml:space="preserve">. </w:t>
            </w:r>
            <w:r w:rsidRPr="009A4878">
              <w:rPr>
                <w:rFonts w:ascii="Calibri" w:hAnsi="Calibri" w:cs="Calibri"/>
              </w:rPr>
              <w:t>Specifically:</w:t>
            </w:r>
          </w:p>
          <w:p w:rsidR="000132D4" w:rsidRPr="00EE0B47" w:rsidRDefault="000132D4" w:rsidP="000132D4">
            <w:pPr>
              <w:pStyle w:val="NormalWeb"/>
              <w:numPr>
                <w:ilvl w:val="0"/>
                <w:numId w:val="9"/>
              </w:numPr>
              <w:snapToGrid w:val="0"/>
              <w:spacing w:before="0" w:beforeAutospacing="0" w:after="0" w:afterAutospacing="0"/>
              <w:rPr>
                <w:rFonts w:ascii="Calibri" w:hAnsi="Calibri" w:cs="Calibri"/>
              </w:rPr>
            </w:pPr>
            <w:r w:rsidRPr="00EE0B47">
              <w:rPr>
                <w:rStyle w:val="Strong"/>
                <w:rFonts w:ascii="Calibri" w:eastAsiaTheme="majorEastAsia" w:hAnsi="Calibri" w:cs="Calibri"/>
              </w:rPr>
              <w:t>Accuracy Check:</w:t>
            </w:r>
            <w:r w:rsidRPr="00EE0B47">
              <w:rPr>
                <w:rFonts w:ascii="Calibri" w:hAnsi="Calibri" w:cs="Calibri"/>
              </w:rPr>
              <w:br/>
              <w:t>Verify that all quoted excerpts accurately reflect the content of the provided text. Ensure there are no instances of hallucination or fabricated information. If any discrepancies or unsupported information are identified, correct them to maintain factual accuracy.</w:t>
            </w:r>
          </w:p>
          <w:p w:rsidR="000132D4" w:rsidRPr="009A4878" w:rsidRDefault="000132D4" w:rsidP="000132D4">
            <w:pPr>
              <w:pStyle w:val="NormalWeb"/>
              <w:numPr>
                <w:ilvl w:val="0"/>
                <w:numId w:val="9"/>
              </w:numPr>
              <w:snapToGrid w:val="0"/>
              <w:spacing w:before="0" w:beforeAutospacing="0" w:after="0" w:afterAutospacing="0"/>
              <w:rPr>
                <w:rFonts w:ascii="Calibri" w:hAnsi="Calibri" w:cs="Calibri"/>
              </w:rPr>
            </w:pPr>
            <w:r>
              <w:rPr>
                <w:rStyle w:val="Strong"/>
                <w:rFonts w:ascii="Calibri" w:eastAsiaTheme="majorEastAsia" w:hAnsi="Calibri" w:cs="Calibri"/>
              </w:rPr>
              <w:t xml:space="preserve">Removal of </w:t>
            </w:r>
            <w:r w:rsidRPr="009A4878">
              <w:rPr>
                <w:rStyle w:val="Strong"/>
                <w:rFonts w:ascii="Calibri" w:eastAsiaTheme="majorEastAsia" w:hAnsi="Calibri" w:cs="Calibri"/>
              </w:rPr>
              <w:t>Duplicate Quotation:</w:t>
            </w:r>
            <w:r w:rsidRPr="009A4878">
              <w:rPr>
                <w:rFonts w:ascii="Calibri" w:hAnsi="Calibri" w:cs="Calibri"/>
              </w:rPr>
              <w:br/>
              <w:t xml:space="preserve">Review all </w:t>
            </w:r>
            <w:r>
              <w:rPr>
                <w:rFonts w:ascii="Calibri" w:hAnsi="Calibri" w:cs="Calibri"/>
              </w:rPr>
              <w:t>quoted excerpts</w:t>
            </w:r>
            <w:r w:rsidRPr="009A4878">
              <w:rPr>
                <w:rFonts w:ascii="Calibri" w:hAnsi="Calibri" w:cs="Calibri"/>
              </w:rPr>
              <w:t xml:space="preserve"> and remove any duplicates. Ensure that each quotation is unique and relevant to the analysis provided.</w:t>
            </w:r>
          </w:p>
          <w:p w:rsidR="000132D4" w:rsidRDefault="000132D4" w:rsidP="0017485F">
            <w:pPr>
              <w:pStyle w:val="NormalWeb"/>
              <w:snapToGrid w:val="0"/>
              <w:spacing w:before="0" w:beforeAutospacing="0" w:after="0" w:afterAutospacing="0"/>
              <w:rPr>
                <w:rFonts w:ascii="Calibri" w:hAnsi="Calibri" w:cs="Calibri"/>
              </w:rPr>
            </w:pPr>
            <w:r w:rsidRPr="009A4878">
              <w:rPr>
                <w:rFonts w:ascii="Calibri" w:hAnsi="Calibri" w:cs="Calibri"/>
              </w:rPr>
              <w:t>After completing these checks, provide a revised response that is accurate, consistent, and free of duplicates.</w:t>
            </w:r>
          </w:p>
          <w:p w:rsidR="000132D4" w:rsidRPr="00EE0B47" w:rsidRDefault="000132D4" w:rsidP="0017485F">
            <w:pPr>
              <w:pStyle w:val="NormalWeb"/>
              <w:snapToGrid w:val="0"/>
              <w:spacing w:before="0" w:beforeAutospacing="0" w:after="0" w:afterAutospacing="0"/>
              <w:rPr>
                <w:rFonts w:ascii="Calibri" w:hAnsi="Calibri" w:cs="Calibri"/>
              </w:rPr>
            </w:pPr>
          </w:p>
        </w:tc>
      </w:tr>
    </w:tbl>
    <w:p w:rsidR="000132D4" w:rsidRPr="00EC7E40" w:rsidRDefault="000132D4" w:rsidP="000132D4">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0132D4" w:rsidTr="0017485F">
        <w:tc>
          <w:tcPr>
            <w:tcW w:w="9016" w:type="dxa"/>
          </w:tcPr>
          <w:p w:rsidR="000132D4" w:rsidRPr="000132D4" w:rsidRDefault="000132D4" w:rsidP="000132D4">
            <w:pPr>
              <w:snapToGrid w:val="0"/>
              <w:rPr>
                <w:rFonts w:ascii="Calibri" w:hAnsi="Calibri" w:cs="Calibri"/>
                <w:b/>
                <w:bCs/>
                <w:sz w:val="22"/>
                <w:szCs w:val="22"/>
              </w:rPr>
            </w:pPr>
            <w:r w:rsidRPr="00CD22CE">
              <w:rPr>
                <w:rFonts w:ascii="Calibri" w:hAnsi="Calibri" w:cs="Calibri"/>
                <w:b/>
                <w:bCs/>
              </w:rPr>
              <w:t>Step</w:t>
            </w:r>
            <w:r>
              <w:rPr>
                <w:rFonts w:ascii="Calibri" w:hAnsi="Calibri" w:cs="Calibri"/>
                <w:b/>
                <w:bCs/>
              </w:rPr>
              <w:t xml:space="preserve"> 7</w:t>
            </w:r>
            <w:r w:rsidRPr="00CD22CE">
              <w:rPr>
                <w:rFonts w:ascii="Calibri" w:hAnsi="Calibri" w:cs="Calibri"/>
                <w:b/>
                <w:bCs/>
              </w:rPr>
              <w:t>:</w:t>
            </w:r>
            <w:r>
              <w:rPr>
                <w:rFonts w:ascii="Calibri" w:hAnsi="Calibri" w:cs="Calibri"/>
                <w:b/>
                <w:bCs/>
              </w:rPr>
              <w:t xml:space="preserve"> </w:t>
            </w:r>
            <w:proofErr w:type="spellStart"/>
            <w:r w:rsidRPr="00BA2922">
              <w:rPr>
                <w:rFonts w:ascii="Calibri" w:hAnsi="Calibri" w:cs="Calibri"/>
                <w:b/>
                <w:bCs/>
              </w:rPr>
              <w:t>Categorise</w:t>
            </w:r>
            <w:proofErr w:type="spellEnd"/>
            <w:r w:rsidRPr="00BA2922">
              <w:rPr>
                <w:rFonts w:ascii="Calibri" w:hAnsi="Calibri" w:cs="Calibri"/>
                <w:b/>
                <w:bCs/>
              </w:rPr>
              <w:t xml:space="preserve"> </w:t>
            </w:r>
            <w:r>
              <w:rPr>
                <w:rFonts w:ascii="Calibri" w:hAnsi="Calibri" w:cs="Calibri"/>
                <w:b/>
                <w:bCs/>
              </w:rPr>
              <w:t>each document</w:t>
            </w:r>
            <w:r w:rsidRPr="00BA2922">
              <w:rPr>
                <w:rFonts w:ascii="Calibri" w:hAnsi="Calibri" w:cs="Calibri"/>
                <w:b/>
                <w:bCs/>
              </w:rPr>
              <w:t xml:space="preserve"> under </w:t>
            </w:r>
            <w:r>
              <w:rPr>
                <w:rFonts w:ascii="Calibri" w:hAnsi="Calibri" w:cs="Calibri"/>
                <w:b/>
                <w:bCs/>
              </w:rPr>
              <w:t>c</w:t>
            </w:r>
            <w:r w:rsidRPr="00BA2922">
              <w:rPr>
                <w:rFonts w:ascii="Calibri" w:hAnsi="Calibri" w:cs="Calibri"/>
                <w:b/>
                <w:bCs/>
              </w:rPr>
              <w:t xml:space="preserve">orporate </w:t>
            </w:r>
            <w:r>
              <w:rPr>
                <w:rFonts w:ascii="Calibri" w:hAnsi="Calibri" w:cs="Calibri"/>
                <w:b/>
                <w:bCs/>
              </w:rPr>
              <w:t>p</w:t>
            </w:r>
            <w:r w:rsidRPr="00BA2922">
              <w:rPr>
                <w:rFonts w:ascii="Calibri" w:hAnsi="Calibri" w:cs="Calibri"/>
                <w:b/>
                <w:bCs/>
              </w:rPr>
              <w:t>riorities</w:t>
            </w:r>
          </w:p>
          <w:p w:rsidR="000132D4" w:rsidRDefault="000132D4" w:rsidP="000132D4">
            <w:pPr>
              <w:snapToGrid w:val="0"/>
              <w:rPr>
                <w:rFonts w:ascii="Calibri" w:hAnsi="Calibri" w:cs="Calibri"/>
              </w:rPr>
            </w:pPr>
          </w:p>
          <w:p w:rsidR="000132D4" w:rsidRDefault="000132D4" w:rsidP="000132D4">
            <w:pPr>
              <w:snapToGrid w:val="0"/>
              <w:rPr>
                <w:rFonts w:ascii="Calibri" w:hAnsi="Calibri" w:cs="Calibri"/>
              </w:rPr>
            </w:pPr>
            <w:r>
              <w:rPr>
                <w:rFonts w:ascii="Calibri" w:hAnsi="Calibri" w:cs="Calibri"/>
              </w:rPr>
              <w:t>Objective:</w:t>
            </w:r>
          </w:p>
          <w:p w:rsidR="000132D4" w:rsidRDefault="000132D4" w:rsidP="000132D4">
            <w:pPr>
              <w:snapToGrid w:val="0"/>
              <w:rPr>
                <w:rFonts w:ascii="Calibri" w:hAnsi="Calibri" w:cs="Calibri"/>
              </w:rPr>
            </w:pPr>
            <w:proofErr w:type="spellStart"/>
            <w:r w:rsidRPr="009659A4">
              <w:rPr>
                <w:rFonts w:ascii="Calibri" w:hAnsi="Calibri" w:cs="Calibri"/>
              </w:rPr>
              <w:t>Categori</w:t>
            </w:r>
            <w:r>
              <w:rPr>
                <w:rFonts w:ascii="Calibri" w:hAnsi="Calibri" w:cs="Calibri"/>
              </w:rPr>
              <w:t>s</w:t>
            </w:r>
            <w:r w:rsidRPr="009659A4">
              <w:rPr>
                <w:rFonts w:ascii="Calibri" w:hAnsi="Calibri" w:cs="Calibri"/>
              </w:rPr>
              <w:t>e</w:t>
            </w:r>
            <w:proofErr w:type="spellEnd"/>
            <w:r w:rsidRPr="009659A4">
              <w:rPr>
                <w:rFonts w:ascii="Calibri" w:hAnsi="Calibri" w:cs="Calibri"/>
              </w:rPr>
              <w:t xml:space="preserve"> each report under Tearfund’s corporate priorities based on the previously identified codes and themes. Typically, a document will align with one corporate priority, but it may also span across two, three, or even all four corporate priorities. In some cases, a document may not align with any of the corporate priorities.</w:t>
            </w:r>
          </w:p>
          <w:p w:rsidR="000132D4" w:rsidRDefault="000132D4" w:rsidP="000132D4">
            <w:pPr>
              <w:snapToGrid w:val="0"/>
              <w:rPr>
                <w:rFonts w:ascii="Calibri" w:hAnsi="Calibri" w:cs="Calibri"/>
              </w:rPr>
            </w:pPr>
          </w:p>
          <w:p w:rsidR="000132D4" w:rsidRPr="00A7258F" w:rsidRDefault="000132D4" w:rsidP="000132D4">
            <w:pPr>
              <w:snapToGrid w:val="0"/>
              <w:rPr>
                <w:rFonts w:ascii="Calibri" w:hAnsi="Calibri" w:cs="Calibri"/>
              </w:rPr>
            </w:pPr>
            <w:r w:rsidRPr="00CD22CE">
              <w:rPr>
                <w:rFonts w:ascii="Calibri" w:hAnsi="Calibri" w:cs="Calibri"/>
              </w:rPr>
              <w:t xml:space="preserve">Process: </w:t>
            </w:r>
          </w:p>
          <w:p w:rsidR="000132D4" w:rsidRPr="00C65414" w:rsidRDefault="000132D4" w:rsidP="000132D4">
            <w:pPr>
              <w:pStyle w:val="ListParagraph"/>
              <w:numPr>
                <w:ilvl w:val="0"/>
                <w:numId w:val="10"/>
              </w:numPr>
              <w:snapToGrid w:val="0"/>
              <w:contextualSpacing w:val="0"/>
              <w:rPr>
                <w:rFonts w:ascii="Calibri" w:hAnsi="Calibri" w:cs="Calibri"/>
                <w:b/>
                <w:bCs/>
              </w:rPr>
            </w:pPr>
            <w:r>
              <w:rPr>
                <w:rFonts w:ascii="Calibri" w:hAnsi="Calibri" w:cs="Calibri"/>
                <w:b/>
                <w:bCs/>
              </w:rPr>
              <w:t>Review the identified themes</w:t>
            </w:r>
            <w:r w:rsidRPr="00C65414">
              <w:rPr>
                <w:rFonts w:ascii="Calibri" w:hAnsi="Calibri" w:cs="Calibri"/>
                <w:b/>
                <w:bCs/>
              </w:rPr>
              <w:t>:</w:t>
            </w:r>
          </w:p>
          <w:p w:rsidR="000132D4" w:rsidRPr="00C65414" w:rsidRDefault="000132D4" w:rsidP="000132D4">
            <w:pPr>
              <w:snapToGrid w:val="0"/>
              <w:ind w:left="714"/>
              <w:rPr>
                <w:rFonts w:ascii="Calibri" w:hAnsi="Calibri" w:cs="Calibri"/>
              </w:rPr>
            </w:pPr>
            <w:r w:rsidRPr="00156E85">
              <w:rPr>
                <w:rFonts w:ascii="Calibri" w:hAnsi="Calibri" w:cs="Calibri"/>
              </w:rPr>
              <w:t>After completing the inductive coding and theme identification processes, review the entire report holistically, considering the broader narrative and the key insights that have emerged.</w:t>
            </w:r>
          </w:p>
          <w:p w:rsidR="000132D4" w:rsidRPr="00C65414" w:rsidRDefault="000132D4" w:rsidP="000132D4">
            <w:pPr>
              <w:pStyle w:val="NormalWeb"/>
              <w:numPr>
                <w:ilvl w:val="0"/>
                <w:numId w:val="10"/>
              </w:numPr>
              <w:snapToGrid w:val="0"/>
              <w:spacing w:before="0" w:beforeAutospacing="0" w:after="0" w:afterAutospacing="0"/>
              <w:ind w:left="714" w:hanging="357"/>
              <w:rPr>
                <w:rFonts w:ascii="Calibri" w:hAnsi="Calibri" w:cs="Calibri"/>
              </w:rPr>
            </w:pPr>
            <w:proofErr w:type="spellStart"/>
            <w:r>
              <w:rPr>
                <w:rFonts w:ascii="Calibri" w:hAnsi="Calibri" w:cs="Calibri"/>
                <w:b/>
                <w:bCs/>
              </w:rPr>
              <w:t>Categorise</w:t>
            </w:r>
            <w:proofErr w:type="spellEnd"/>
            <w:r>
              <w:rPr>
                <w:rFonts w:ascii="Calibri" w:hAnsi="Calibri" w:cs="Calibri"/>
                <w:b/>
                <w:bCs/>
              </w:rPr>
              <w:t xml:space="preserve"> each report under corporate priorities</w:t>
            </w:r>
            <w:r w:rsidRPr="00C65414">
              <w:rPr>
                <w:rFonts w:ascii="Calibri" w:hAnsi="Calibri" w:cs="Calibri"/>
                <w:b/>
                <w:bCs/>
              </w:rPr>
              <w:t>:</w:t>
            </w:r>
          </w:p>
          <w:p w:rsidR="000132D4" w:rsidRDefault="000132D4" w:rsidP="000132D4">
            <w:pPr>
              <w:snapToGrid w:val="0"/>
              <w:ind w:left="714"/>
              <w:rPr>
                <w:rFonts w:ascii="Calibri" w:hAnsi="Calibri" w:cs="Calibri"/>
              </w:rPr>
            </w:pPr>
            <w:r w:rsidRPr="00156E85">
              <w:rPr>
                <w:rFonts w:ascii="Calibri" w:hAnsi="Calibri" w:cs="Calibri"/>
              </w:rPr>
              <w:t>Based on the overall content and key learning points, assign the entire report to one or more of Tearfund’s four corporate priorities</w:t>
            </w:r>
            <w:r>
              <w:rPr>
                <w:rFonts w:ascii="Calibri" w:hAnsi="Calibri" w:cs="Calibri"/>
              </w:rPr>
              <w:t xml:space="preserve">. The </w:t>
            </w:r>
            <w:r w:rsidRPr="00156E85">
              <w:rPr>
                <w:rFonts w:ascii="Calibri" w:hAnsi="Calibri" w:cs="Calibri"/>
              </w:rPr>
              <w:t xml:space="preserve">detailed </w:t>
            </w:r>
            <w:r>
              <w:rPr>
                <w:rFonts w:ascii="Calibri" w:hAnsi="Calibri" w:cs="Calibri"/>
              </w:rPr>
              <w:t xml:space="preserve">description of these corporation priorities will be provided in the next prompt. </w:t>
            </w:r>
            <w:r w:rsidRPr="009659A4">
              <w:rPr>
                <w:rFonts w:ascii="Calibri" w:hAnsi="Calibri" w:cs="Calibri"/>
              </w:rPr>
              <w:t>If a report does not align with any of the corporate priorities, clearly state that as well.</w:t>
            </w:r>
          </w:p>
          <w:p w:rsidR="000132D4" w:rsidRPr="00156E85" w:rsidRDefault="000132D4" w:rsidP="000132D4">
            <w:pPr>
              <w:pStyle w:val="NormalWeb"/>
              <w:numPr>
                <w:ilvl w:val="0"/>
                <w:numId w:val="10"/>
              </w:numPr>
              <w:snapToGrid w:val="0"/>
              <w:spacing w:before="0" w:beforeAutospacing="0" w:after="0" w:afterAutospacing="0"/>
              <w:ind w:left="743" w:hanging="386"/>
              <w:rPr>
                <w:rFonts w:ascii="Calibri" w:hAnsi="Calibri" w:cs="Calibri"/>
              </w:rPr>
            </w:pPr>
            <w:r w:rsidRPr="00156E85">
              <w:rPr>
                <w:rStyle w:val="Strong"/>
                <w:rFonts w:ascii="Calibri" w:eastAsiaTheme="majorEastAsia" w:hAnsi="Calibri" w:cs="Calibri"/>
              </w:rPr>
              <w:t>Provide reasoning:</w:t>
            </w:r>
            <w:r w:rsidRPr="00156E85">
              <w:rPr>
                <w:rFonts w:ascii="Calibri" w:hAnsi="Calibri" w:cs="Calibri"/>
              </w:rPr>
              <w:br/>
              <w:t xml:space="preserve">For each corporate priority selected, provide a brief rationale explaining why the </w:t>
            </w:r>
            <w:r w:rsidRPr="00156E85">
              <w:rPr>
                <w:rFonts w:ascii="Calibri" w:hAnsi="Calibri" w:cs="Calibri"/>
              </w:rPr>
              <w:lastRenderedPageBreak/>
              <w:t>report aligns with that priority. If the report spans multiple priorities, explain how it contributes to each selected area.</w:t>
            </w:r>
          </w:p>
          <w:p w:rsidR="000132D4" w:rsidRDefault="000132D4" w:rsidP="000132D4">
            <w:pPr>
              <w:pStyle w:val="NormalWeb"/>
              <w:numPr>
                <w:ilvl w:val="0"/>
                <w:numId w:val="10"/>
              </w:numPr>
              <w:snapToGrid w:val="0"/>
              <w:spacing w:before="0" w:beforeAutospacing="0" w:after="0" w:afterAutospacing="0"/>
              <w:ind w:left="714" w:hanging="357"/>
              <w:rPr>
                <w:rFonts w:ascii="Calibri" w:hAnsi="Calibri" w:cs="Calibri"/>
              </w:rPr>
            </w:pPr>
            <w:r w:rsidRPr="00156E85">
              <w:rPr>
                <w:rStyle w:val="Strong"/>
                <w:rFonts w:ascii="Calibri" w:eastAsiaTheme="majorEastAsia" w:hAnsi="Calibri" w:cs="Calibri"/>
              </w:rPr>
              <w:t>Determine the primary focus:</w:t>
            </w:r>
            <w:r w:rsidRPr="00156E85">
              <w:rPr>
                <w:rFonts w:ascii="Calibri" w:hAnsi="Calibri" w:cs="Calibri"/>
              </w:rPr>
              <w:br/>
              <w:t>If the report aligns with multiple priorities, identify which priority is the most dominant or relevant to the report’s content.</w:t>
            </w:r>
          </w:p>
          <w:p w:rsidR="000132D4" w:rsidRDefault="000132D4" w:rsidP="000132D4">
            <w:pPr>
              <w:pStyle w:val="ListParagraph"/>
              <w:snapToGrid w:val="0"/>
              <w:ind w:left="360"/>
              <w:contextualSpacing w:val="0"/>
              <w:rPr>
                <w:rFonts w:ascii="Calibri" w:hAnsi="Calibri" w:cs="Calibri"/>
              </w:rPr>
            </w:pPr>
          </w:p>
          <w:p w:rsidR="000132D4" w:rsidRPr="00BA5CCB" w:rsidRDefault="000132D4" w:rsidP="000132D4">
            <w:pPr>
              <w:pStyle w:val="ListParagraph"/>
              <w:snapToGrid w:val="0"/>
              <w:ind w:left="360"/>
              <w:contextualSpacing w:val="0"/>
              <w:rPr>
                <w:rFonts w:ascii="Calibri" w:hAnsi="Calibri" w:cs="Calibri"/>
              </w:rPr>
            </w:pPr>
            <w:r w:rsidRPr="00BA5CCB">
              <w:rPr>
                <w:rFonts w:ascii="Calibri" w:hAnsi="Calibri" w:cs="Calibri"/>
              </w:rPr>
              <w:t xml:space="preserve">Output: Present a table with the following columns: </w:t>
            </w:r>
          </w:p>
          <w:p w:rsidR="000132D4" w:rsidRPr="001C1907" w:rsidRDefault="000132D4" w:rsidP="00D87CCB">
            <w:pPr>
              <w:pStyle w:val="ListParagraph"/>
              <w:snapToGrid w:val="0"/>
              <w:contextualSpacing w:val="0"/>
              <w:rPr>
                <w:rFonts w:ascii="Calibri" w:hAnsi="Calibri" w:cs="Calibri"/>
                <w:lang w:val="fr-FR"/>
              </w:rPr>
            </w:pPr>
            <w:r>
              <w:rPr>
                <w:rFonts w:ascii="Calibri" w:hAnsi="Calibri" w:cs="Calibri"/>
                <w:lang w:val="fr-FR"/>
              </w:rPr>
              <w:t xml:space="preserve">Table </w:t>
            </w:r>
            <w:proofErr w:type="spellStart"/>
            <w:proofErr w:type="gramStart"/>
            <w:r>
              <w:rPr>
                <w:rFonts w:ascii="Calibri" w:hAnsi="Calibri" w:cs="Calibri"/>
                <w:lang w:val="fr-FR"/>
              </w:rPr>
              <w:t>title</w:t>
            </w:r>
            <w:proofErr w:type="spellEnd"/>
            <w:r w:rsidRPr="00E1513D">
              <w:rPr>
                <w:rFonts w:ascii="Calibri" w:hAnsi="Calibri" w:cs="Calibri"/>
                <w:lang w:val="fr-FR"/>
              </w:rPr>
              <w:t>:</w:t>
            </w:r>
            <w:proofErr w:type="gramEnd"/>
            <w:r w:rsidRPr="00E1513D">
              <w:rPr>
                <w:rFonts w:ascii="Calibri" w:hAnsi="Calibri" w:cs="Calibri"/>
                <w:lang w:val="fr-FR"/>
              </w:rPr>
              <w:t xml:space="preserve"> </w:t>
            </w:r>
            <w:r>
              <w:rPr>
                <w:rFonts w:ascii="Calibri" w:hAnsi="Calibri" w:cs="Calibri"/>
                <w:lang w:val="fr-FR"/>
              </w:rPr>
              <w:t>Document Name</w:t>
            </w:r>
          </w:p>
          <w:p w:rsidR="000132D4" w:rsidRDefault="000132D4" w:rsidP="00D87CCB">
            <w:pPr>
              <w:pStyle w:val="ListParagraph"/>
              <w:snapToGrid w:val="0"/>
              <w:contextualSpacing w:val="0"/>
              <w:rPr>
                <w:rFonts w:ascii="Calibri" w:hAnsi="Calibri" w:cs="Calibri"/>
                <w:lang w:val="fr-FR"/>
              </w:rPr>
            </w:pPr>
            <w:proofErr w:type="spellStart"/>
            <w:r w:rsidRPr="00E1513D">
              <w:rPr>
                <w:rFonts w:ascii="Calibri" w:hAnsi="Calibri" w:cs="Calibri"/>
                <w:lang w:val="fr-FR"/>
              </w:rPr>
              <w:t>Column</w:t>
            </w:r>
            <w:proofErr w:type="spellEnd"/>
            <w:r w:rsidRPr="00E1513D">
              <w:rPr>
                <w:rFonts w:ascii="Calibri" w:hAnsi="Calibri" w:cs="Calibri"/>
                <w:lang w:val="fr-FR"/>
              </w:rPr>
              <w:t xml:space="preserve"> </w:t>
            </w:r>
            <w:proofErr w:type="gramStart"/>
            <w:r>
              <w:rPr>
                <w:rFonts w:ascii="Calibri" w:hAnsi="Calibri" w:cs="Calibri"/>
                <w:lang w:val="fr-FR"/>
              </w:rPr>
              <w:t>1</w:t>
            </w:r>
            <w:r w:rsidRPr="00E1513D">
              <w:rPr>
                <w:rFonts w:ascii="Calibri" w:hAnsi="Calibri" w:cs="Calibri"/>
                <w:lang w:val="fr-FR"/>
              </w:rPr>
              <w:t>:</w:t>
            </w:r>
            <w:proofErr w:type="gramEnd"/>
            <w:r w:rsidRPr="00E1513D">
              <w:rPr>
                <w:rFonts w:ascii="Calibri" w:hAnsi="Calibri" w:cs="Calibri"/>
                <w:lang w:val="fr-FR"/>
              </w:rPr>
              <w:t xml:space="preserve"> </w:t>
            </w:r>
            <w:proofErr w:type="spellStart"/>
            <w:r>
              <w:rPr>
                <w:rFonts w:ascii="Calibri" w:hAnsi="Calibri" w:cs="Calibri"/>
                <w:lang w:val="fr-FR"/>
              </w:rPr>
              <w:t>Assigned</w:t>
            </w:r>
            <w:proofErr w:type="spellEnd"/>
            <w:r>
              <w:rPr>
                <w:rFonts w:ascii="Calibri" w:hAnsi="Calibri" w:cs="Calibri"/>
                <w:lang w:val="fr-FR"/>
              </w:rPr>
              <w:t xml:space="preserve"> </w:t>
            </w:r>
            <w:proofErr w:type="spellStart"/>
            <w:r>
              <w:rPr>
                <w:rFonts w:ascii="Calibri" w:hAnsi="Calibri" w:cs="Calibri"/>
                <w:lang w:val="fr-FR"/>
              </w:rPr>
              <w:t>Corporate</w:t>
            </w:r>
            <w:proofErr w:type="spellEnd"/>
            <w:r>
              <w:rPr>
                <w:rFonts w:ascii="Calibri" w:hAnsi="Calibri" w:cs="Calibri"/>
                <w:lang w:val="fr-FR"/>
              </w:rPr>
              <w:t xml:space="preserve"> </w:t>
            </w:r>
            <w:proofErr w:type="spellStart"/>
            <w:r>
              <w:rPr>
                <w:rFonts w:ascii="Calibri" w:hAnsi="Calibri" w:cs="Calibri"/>
                <w:lang w:val="fr-FR"/>
              </w:rPr>
              <w:t>Priority</w:t>
            </w:r>
            <w:proofErr w:type="spellEnd"/>
            <w:r>
              <w:rPr>
                <w:rFonts w:ascii="Calibri" w:hAnsi="Calibri" w:cs="Calibri"/>
                <w:lang w:val="fr-FR"/>
              </w:rPr>
              <w:t>/</w:t>
            </w:r>
            <w:proofErr w:type="spellStart"/>
            <w:r>
              <w:rPr>
                <w:rFonts w:ascii="Calibri" w:hAnsi="Calibri" w:cs="Calibri"/>
                <w:lang w:val="fr-FR"/>
              </w:rPr>
              <w:t>Priorities</w:t>
            </w:r>
            <w:proofErr w:type="spellEnd"/>
          </w:p>
          <w:p w:rsidR="000132D4" w:rsidRPr="00D7753E" w:rsidRDefault="000132D4" w:rsidP="00D87CCB">
            <w:pPr>
              <w:pStyle w:val="ListParagraph"/>
              <w:snapToGrid w:val="0"/>
              <w:contextualSpacing w:val="0"/>
              <w:rPr>
                <w:rFonts w:ascii="Calibri" w:hAnsi="Calibri" w:cs="Calibri"/>
              </w:rPr>
            </w:pPr>
            <w:r w:rsidRPr="00BA5CCB">
              <w:rPr>
                <w:rFonts w:ascii="Calibri" w:hAnsi="Calibri" w:cs="Calibri"/>
              </w:rPr>
              <w:t xml:space="preserve">Column </w:t>
            </w:r>
            <w:r>
              <w:rPr>
                <w:rFonts w:ascii="Calibri" w:hAnsi="Calibri" w:cs="Calibri"/>
              </w:rPr>
              <w:t>2</w:t>
            </w:r>
            <w:r w:rsidRPr="00BA5CCB">
              <w:rPr>
                <w:rFonts w:ascii="Calibri" w:hAnsi="Calibri" w:cs="Calibri"/>
              </w:rPr>
              <w:t xml:space="preserve">: </w:t>
            </w:r>
            <w:r>
              <w:rPr>
                <w:rFonts w:ascii="Calibri" w:hAnsi="Calibri" w:cs="Calibri"/>
              </w:rPr>
              <w:t>Primary Corporate Priority</w:t>
            </w:r>
          </w:p>
          <w:p w:rsidR="000132D4" w:rsidRPr="00E1513D" w:rsidRDefault="000132D4" w:rsidP="00D87CCB">
            <w:pPr>
              <w:pStyle w:val="ListParagraph"/>
              <w:snapToGrid w:val="0"/>
              <w:contextualSpacing w:val="0"/>
              <w:rPr>
                <w:rFonts w:ascii="Calibri" w:hAnsi="Calibri" w:cs="Calibri"/>
                <w:lang w:val="fr-FR"/>
              </w:rPr>
            </w:pPr>
            <w:proofErr w:type="spellStart"/>
            <w:r w:rsidRPr="00E574CA">
              <w:rPr>
                <w:rFonts w:ascii="Calibri" w:hAnsi="Calibri" w:cs="Calibri"/>
                <w:lang w:val="fr-FR"/>
              </w:rPr>
              <w:t>Column</w:t>
            </w:r>
            <w:proofErr w:type="spellEnd"/>
            <w:r w:rsidRPr="00E574CA">
              <w:rPr>
                <w:rFonts w:ascii="Calibri" w:hAnsi="Calibri" w:cs="Calibri"/>
                <w:lang w:val="fr-FR"/>
              </w:rPr>
              <w:t xml:space="preserve"> </w:t>
            </w:r>
            <w:proofErr w:type="gramStart"/>
            <w:r>
              <w:rPr>
                <w:rFonts w:ascii="Calibri" w:hAnsi="Calibri" w:cs="Calibri"/>
                <w:lang w:val="fr-FR"/>
              </w:rPr>
              <w:t>3</w:t>
            </w:r>
            <w:r w:rsidRPr="00E574CA">
              <w:rPr>
                <w:rFonts w:ascii="Calibri" w:hAnsi="Calibri" w:cs="Calibri"/>
                <w:lang w:val="fr-FR"/>
              </w:rPr>
              <w:t>:</w:t>
            </w:r>
            <w:proofErr w:type="gramEnd"/>
            <w:r w:rsidRPr="00E574CA">
              <w:rPr>
                <w:rFonts w:ascii="Calibri" w:hAnsi="Calibri" w:cs="Calibri"/>
                <w:lang w:val="fr-FR"/>
              </w:rPr>
              <w:t xml:space="preserve"> </w:t>
            </w:r>
            <w:proofErr w:type="spellStart"/>
            <w:r>
              <w:rPr>
                <w:rFonts w:ascii="Calibri" w:hAnsi="Calibri" w:cs="Calibri"/>
                <w:lang w:val="fr-FR"/>
              </w:rPr>
              <w:t>Rationale</w:t>
            </w:r>
            <w:proofErr w:type="spellEnd"/>
            <w:r>
              <w:rPr>
                <w:rFonts w:ascii="Calibri" w:hAnsi="Calibri" w:cs="Calibri"/>
                <w:lang w:val="fr-FR"/>
              </w:rPr>
              <w:t xml:space="preserve"> for </w:t>
            </w:r>
            <w:proofErr w:type="spellStart"/>
            <w:r>
              <w:rPr>
                <w:rFonts w:ascii="Calibri" w:hAnsi="Calibri" w:cs="Calibri"/>
                <w:lang w:val="fr-FR"/>
              </w:rPr>
              <w:t>Categorisation</w:t>
            </w:r>
            <w:proofErr w:type="spellEnd"/>
          </w:p>
          <w:p w:rsidR="000132D4" w:rsidRPr="00156E85" w:rsidRDefault="000132D4" w:rsidP="0017485F">
            <w:pPr>
              <w:rPr>
                <w:rFonts w:ascii="Calibri" w:hAnsi="Calibri" w:cs="Calibri"/>
                <w:b/>
                <w:bCs/>
              </w:rPr>
            </w:pPr>
          </w:p>
        </w:tc>
      </w:tr>
    </w:tbl>
    <w:p w:rsidR="000132D4" w:rsidRPr="00EC7E40" w:rsidRDefault="000132D4" w:rsidP="000132D4">
      <w:pPr>
        <w:rPr>
          <w:rFonts w:ascii="Calibri" w:hAnsi="Calibri" w:cs="Calibri"/>
          <w:b/>
          <w:bCs/>
          <w:color w:val="008CAA"/>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9016"/>
      </w:tblGrid>
      <w:tr w:rsidR="000132D4" w:rsidTr="0017485F">
        <w:tc>
          <w:tcPr>
            <w:tcW w:w="9016" w:type="dxa"/>
          </w:tcPr>
          <w:p w:rsidR="000132D4" w:rsidRDefault="000132D4" w:rsidP="000132D4">
            <w:pPr>
              <w:snapToGrid w:val="0"/>
              <w:rPr>
                <w:rFonts w:ascii="Calibri" w:hAnsi="Calibri" w:cs="Calibri"/>
                <w:b/>
                <w:bCs/>
              </w:rPr>
            </w:pPr>
            <w:r w:rsidRPr="00D33F14">
              <w:rPr>
                <w:rFonts w:ascii="Calibri" w:hAnsi="Calibri" w:cs="Calibri"/>
                <w:b/>
                <w:bCs/>
              </w:rPr>
              <w:t xml:space="preserve">Step 8: </w:t>
            </w:r>
            <w:r>
              <w:rPr>
                <w:rFonts w:ascii="Calibri" w:hAnsi="Calibri" w:cs="Calibri"/>
                <w:b/>
                <w:bCs/>
              </w:rPr>
              <w:t xml:space="preserve">Provide details of </w:t>
            </w:r>
            <w:r w:rsidRPr="00D33F14">
              <w:rPr>
                <w:rFonts w:ascii="Calibri" w:hAnsi="Calibri" w:cs="Calibri"/>
                <w:b/>
                <w:bCs/>
              </w:rPr>
              <w:t>Tearfund Corporate Priorities</w:t>
            </w:r>
          </w:p>
          <w:p w:rsidR="000132D4" w:rsidRPr="000132D4" w:rsidRDefault="000132D4" w:rsidP="000132D4">
            <w:pPr>
              <w:snapToGrid w:val="0"/>
              <w:rPr>
                <w:rFonts w:ascii="Calibri" w:hAnsi="Calibri" w:cs="Calibri"/>
                <w:b/>
                <w:bCs/>
                <w:sz w:val="22"/>
                <w:szCs w:val="22"/>
              </w:rPr>
            </w:pPr>
          </w:p>
          <w:p w:rsidR="000132D4" w:rsidRPr="00BF323B" w:rsidRDefault="000132D4" w:rsidP="000132D4">
            <w:pPr>
              <w:snapToGrid w:val="0"/>
              <w:outlineLvl w:val="2"/>
              <w:rPr>
                <w:rFonts w:ascii="Calibri" w:hAnsi="Calibri" w:cs="Calibri"/>
                <w:b/>
                <w:bCs/>
              </w:rPr>
            </w:pPr>
            <w:r w:rsidRPr="00BF323B">
              <w:rPr>
                <w:rFonts w:ascii="Calibri" w:hAnsi="Calibri" w:cs="Calibri"/>
                <w:b/>
                <w:bCs/>
              </w:rPr>
              <w:t>1. Church and Community Transformation (CCT)</w:t>
            </w:r>
          </w:p>
          <w:p w:rsidR="000132D4" w:rsidRPr="00BF323B" w:rsidRDefault="000132D4" w:rsidP="000132D4">
            <w:pPr>
              <w:numPr>
                <w:ilvl w:val="0"/>
                <w:numId w:val="11"/>
              </w:numPr>
              <w:snapToGrid w:val="0"/>
              <w:ind w:left="714" w:hanging="357"/>
              <w:rPr>
                <w:rFonts w:ascii="Calibri" w:hAnsi="Calibri" w:cs="Calibri"/>
              </w:rPr>
            </w:pPr>
            <w:r w:rsidRPr="00BF323B">
              <w:rPr>
                <w:rFonts w:ascii="Calibri" w:hAnsi="Calibri" w:cs="Calibri"/>
                <w:b/>
                <w:bCs/>
              </w:rPr>
              <w:t>Objective:</w:t>
            </w:r>
            <w:r w:rsidRPr="00BF323B">
              <w:rPr>
                <w:rFonts w:ascii="Calibri" w:hAnsi="Calibri" w:cs="Calibri"/>
              </w:rPr>
              <w:t xml:space="preserve"> Mobilize and equip local churches to transform the holistic wellbeing of communities living in extreme poverty.</w:t>
            </w:r>
          </w:p>
          <w:p w:rsidR="000132D4" w:rsidRPr="00BF323B" w:rsidRDefault="000132D4" w:rsidP="000132D4">
            <w:pPr>
              <w:numPr>
                <w:ilvl w:val="0"/>
                <w:numId w:val="11"/>
              </w:numPr>
              <w:snapToGrid w:val="0"/>
              <w:rPr>
                <w:rFonts w:ascii="Calibri" w:hAnsi="Calibri" w:cs="Calibri"/>
              </w:rPr>
            </w:pPr>
            <w:r w:rsidRPr="00BF323B">
              <w:rPr>
                <w:rFonts w:ascii="Calibri" w:hAnsi="Calibri" w:cs="Calibri"/>
                <w:b/>
                <w:bCs/>
              </w:rPr>
              <w:t>Key Focus Areas:</w:t>
            </w:r>
          </w:p>
          <w:p w:rsidR="000132D4" w:rsidRPr="00BF323B" w:rsidRDefault="000132D4" w:rsidP="000132D4">
            <w:pPr>
              <w:numPr>
                <w:ilvl w:val="1"/>
                <w:numId w:val="11"/>
              </w:numPr>
              <w:snapToGrid w:val="0"/>
              <w:rPr>
                <w:rFonts w:ascii="Calibri" w:hAnsi="Calibri" w:cs="Calibri"/>
              </w:rPr>
            </w:pPr>
            <w:r w:rsidRPr="00BF323B">
              <w:rPr>
                <w:rFonts w:ascii="Calibri" w:hAnsi="Calibri" w:cs="Calibri"/>
              </w:rPr>
              <w:t>Empowering churches to drive long-term change, restore hope, and foster sustainable economic growth.</w:t>
            </w:r>
          </w:p>
          <w:p w:rsidR="000132D4" w:rsidRPr="00D33F14" w:rsidRDefault="000132D4" w:rsidP="000132D4">
            <w:pPr>
              <w:numPr>
                <w:ilvl w:val="1"/>
                <w:numId w:val="11"/>
              </w:numPr>
              <w:snapToGrid w:val="0"/>
              <w:rPr>
                <w:rFonts w:ascii="Calibri" w:hAnsi="Calibri" w:cs="Calibri"/>
              </w:rPr>
            </w:pPr>
            <w:r w:rsidRPr="00BF323B">
              <w:rPr>
                <w:rFonts w:ascii="Calibri" w:hAnsi="Calibri" w:cs="Calibri"/>
              </w:rPr>
              <w:t>Extensive training programs and partnerships with theological institutions and networks to scale the CCT approach globally.</w:t>
            </w:r>
          </w:p>
          <w:p w:rsidR="000132D4" w:rsidRPr="00D33F14" w:rsidRDefault="000132D4" w:rsidP="000132D4">
            <w:pPr>
              <w:numPr>
                <w:ilvl w:val="1"/>
                <w:numId w:val="11"/>
              </w:numPr>
              <w:snapToGrid w:val="0"/>
              <w:rPr>
                <w:rFonts w:ascii="Calibri" w:hAnsi="Calibri" w:cs="Calibri"/>
              </w:rPr>
            </w:pPr>
            <w:r w:rsidRPr="00D33F14">
              <w:rPr>
                <w:rFonts w:ascii="Calibri" w:hAnsi="Calibri" w:cs="Calibri"/>
              </w:rPr>
              <w:t xml:space="preserve">The most successful CCT processes are based around small-group structures, such as Bible study groups, savings groups or livelihoods cooperatives. </w:t>
            </w:r>
          </w:p>
          <w:p w:rsidR="000132D4" w:rsidRPr="00BF323B" w:rsidRDefault="000132D4" w:rsidP="000132D4">
            <w:pPr>
              <w:snapToGrid w:val="0"/>
              <w:outlineLvl w:val="2"/>
              <w:rPr>
                <w:rFonts w:ascii="Calibri" w:hAnsi="Calibri" w:cs="Calibri"/>
                <w:b/>
                <w:bCs/>
              </w:rPr>
            </w:pPr>
            <w:r w:rsidRPr="00BF323B">
              <w:rPr>
                <w:rFonts w:ascii="Calibri" w:hAnsi="Calibri" w:cs="Calibri"/>
                <w:b/>
                <w:bCs/>
              </w:rPr>
              <w:t>2. Reconciled Peace-filled Societies (RPS)</w:t>
            </w:r>
          </w:p>
          <w:p w:rsidR="000132D4" w:rsidRPr="00BF323B" w:rsidRDefault="000132D4" w:rsidP="000132D4">
            <w:pPr>
              <w:numPr>
                <w:ilvl w:val="0"/>
                <w:numId w:val="12"/>
              </w:numPr>
              <w:snapToGrid w:val="0"/>
              <w:ind w:left="714" w:hanging="357"/>
              <w:rPr>
                <w:rFonts w:ascii="Calibri" w:hAnsi="Calibri" w:cs="Calibri"/>
              </w:rPr>
            </w:pPr>
            <w:r w:rsidRPr="00BF323B">
              <w:rPr>
                <w:rFonts w:ascii="Calibri" w:hAnsi="Calibri" w:cs="Calibri"/>
                <w:b/>
                <w:bCs/>
              </w:rPr>
              <w:t>Objective:</w:t>
            </w:r>
            <w:r w:rsidRPr="00BF323B">
              <w:rPr>
                <w:rFonts w:ascii="Calibri" w:hAnsi="Calibri" w:cs="Calibri"/>
              </w:rPr>
              <w:t xml:space="preserve"> Support communities in addressing the causes and effects of violence to bring about sustainable peace.</w:t>
            </w:r>
          </w:p>
          <w:p w:rsidR="000132D4" w:rsidRPr="00BF323B" w:rsidRDefault="000132D4" w:rsidP="000132D4">
            <w:pPr>
              <w:numPr>
                <w:ilvl w:val="0"/>
                <w:numId w:val="12"/>
              </w:numPr>
              <w:snapToGrid w:val="0"/>
              <w:rPr>
                <w:rFonts w:ascii="Calibri" w:hAnsi="Calibri" w:cs="Calibri"/>
              </w:rPr>
            </w:pPr>
            <w:r w:rsidRPr="00BF323B">
              <w:rPr>
                <w:rFonts w:ascii="Calibri" w:hAnsi="Calibri" w:cs="Calibri"/>
                <w:b/>
                <w:bCs/>
              </w:rPr>
              <w:t>Key Focus Areas:</w:t>
            </w:r>
          </w:p>
          <w:p w:rsidR="000132D4" w:rsidRPr="00BF323B" w:rsidRDefault="000132D4" w:rsidP="000132D4">
            <w:pPr>
              <w:numPr>
                <w:ilvl w:val="1"/>
                <w:numId w:val="12"/>
              </w:numPr>
              <w:snapToGrid w:val="0"/>
              <w:rPr>
                <w:rFonts w:ascii="Calibri" w:hAnsi="Calibri" w:cs="Calibri"/>
              </w:rPr>
            </w:pPr>
            <w:r w:rsidRPr="00BF323B">
              <w:rPr>
                <w:rFonts w:ascii="Calibri" w:hAnsi="Calibri" w:cs="Calibri"/>
              </w:rPr>
              <w:t>Empowering churches, youth, and women to lead peacebuilding and gender justice initiatives.</w:t>
            </w:r>
          </w:p>
          <w:p w:rsidR="000132D4" w:rsidRPr="00BF323B" w:rsidRDefault="000132D4" w:rsidP="000132D4">
            <w:pPr>
              <w:numPr>
                <w:ilvl w:val="1"/>
                <w:numId w:val="12"/>
              </w:numPr>
              <w:snapToGrid w:val="0"/>
              <w:rPr>
                <w:rFonts w:ascii="Calibri" w:hAnsi="Calibri" w:cs="Calibri"/>
              </w:rPr>
            </w:pPr>
            <w:r w:rsidRPr="00BF323B">
              <w:rPr>
                <w:rFonts w:ascii="Calibri" w:hAnsi="Calibri" w:cs="Calibri"/>
              </w:rPr>
              <w:t>Promoting reconciliation, interfaith dialogue, and addressing structural injustices.</w:t>
            </w:r>
          </w:p>
          <w:p w:rsidR="000132D4" w:rsidRPr="00BF323B" w:rsidRDefault="000132D4" w:rsidP="000132D4">
            <w:pPr>
              <w:numPr>
                <w:ilvl w:val="1"/>
                <w:numId w:val="12"/>
              </w:numPr>
              <w:snapToGrid w:val="0"/>
              <w:rPr>
                <w:rFonts w:ascii="Calibri" w:hAnsi="Calibri" w:cs="Calibri"/>
              </w:rPr>
            </w:pPr>
            <w:r w:rsidRPr="00BF323B">
              <w:rPr>
                <w:rFonts w:ascii="Calibri" w:hAnsi="Calibri" w:cs="Calibri"/>
              </w:rPr>
              <w:t>Strengthening local peacebuilders and leveraging digital technologies for impact.</w:t>
            </w:r>
          </w:p>
          <w:p w:rsidR="000132D4" w:rsidRPr="00BF323B" w:rsidRDefault="000132D4" w:rsidP="000132D4">
            <w:pPr>
              <w:snapToGrid w:val="0"/>
              <w:outlineLvl w:val="2"/>
              <w:rPr>
                <w:rFonts w:ascii="Calibri" w:hAnsi="Calibri" w:cs="Calibri"/>
                <w:b/>
                <w:bCs/>
              </w:rPr>
            </w:pPr>
            <w:r w:rsidRPr="00BF323B">
              <w:rPr>
                <w:rFonts w:ascii="Calibri" w:hAnsi="Calibri" w:cs="Calibri"/>
                <w:b/>
                <w:bCs/>
              </w:rPr>
              <w:t>3. Crisis to Resilience (C2R)</w:t>
            </w:r>
          </w:p>
          <w:p w:rsidR="000132D4" w:rsidRPr="00BF323B" w:rsidRDefault="000132D4" w:rsidP="000132D4">
            <w:pPr>
              <w:numPr>
                <w:ilvl w:val="0"/>
                <w:numId w:val="13"/>
              </w:numPr>
              <w:snapToGrid w:val="0"/>
              <w:ind w:left="714" w:hanging="357"/>
              <w:rPr>
                <w:rFonts w:ascii="Calibri" w:hAnsi="Calibri" w:cs="Calibri"/>
              </w:rPr>
            </w:pPr>
            <w:r w:rsidRPr="00BF323B">
              <w:rPr>
                <w:rFonts w:ascii="Calibri" w:hAnsi="Calibri" w:cs="Calibri"/>
                <w:b/>
                <w:bCs/>
              </w:rPr>
              <w:t>Objective:</w:t>
            </w:r>
            <w:r w:rsidRPr="00BF323B">
              <w:rPr>
                <w:rFonts w:ascii="Calibri" w:hAnsi="Calibri" w:cs="Calibri"/>
              </w:rPr>
              <w:t xml:space="preserve"> Build resilient communities that are well-prepared to respond to crises and recover with hope.</w:t>
            </w:r>
          </w:p>
          <w:p w:rsidR="000132D4" w:rsidRPr="00BF323B" w:rsidRDefault="000132D4" w:rsidP="000132D4">
            <w:pPr>
              <w:numPr>
                <w:ilvl w:val="0"/>
                <w:numId w:val="13"/>
              </w:numPr>
              <w:snapToGrid w:val="0"/>
              <w:rPr>
                <w:rFonts w:ascii="Calibri" w:hAnsi="Calibri" w:cs="Calibri"/>
              </w:rPr>
            </w:pPr>
            <w:r w:rsidRPr="00BF323B">
              <w:rPr>
                <w:rFonts w:ascii="Calibri" w:hAnsi="Calibri" w:cs="Calibri"/>
                <w:b/>
                <w:bCs/>
              </w:rPr>
              <w:t>Key Focus Areas:</w:t>
            </w:r>
          </w:p>
          <w:p w:rsidR="000132D4" w:rsidRPr="00BF323B" w:rsidRDefault="000132D4" w:rsidP="000132D4">
            <w:pPr>
              <w:numPr>
                <w:ilvl w:val="1"/>
                <w:numId w:val="13"/>
              </w:numPr>
              <w:snapToGrid w:val="0"/>
              <w:rPr>
                <w:rFonts w:ascii="Calibri" w:hAnsi="Calibri" w:cs="Calibri"/>
              </w:rPr>
            </w:pPr>
            <w:r w:rsidRPr="00BF323B">
              <w:rPr>
                <w:rFonts w:ascii="Calibri" w:hAnsi="Calibri" w:cs="Calibri"/>
              </w:rPr>
              <w:t>Strengthening disaster preparedness and response capabilities of local churches and communities.</w:t>
            </w:r>
          </w:p>
          <w:p w:rsidR="000132D4" w:rsidRPr="00BF323B" w:rsidRDefault="000132D4" w:rsidP="000132D4">
            <w:pPr>
              <w:numPr>
                <w:ilvl w:val="1"/>
                <w:numId w:val="13"/>
              </w:numPr>
              <w:snapToGrid w:val="0"/>
              <w:rPr>
                <w:rFonts w:ascii="Calibri" w:hAnsi="Calibri" w:cs="Calibri"/>
              </w:rPr>
            </w:pPr>
            <w:r w:rsidRPr="00BF323B">
              <w:rPr>
                <w:rFonts w:ascii="Calibri" w:hAnsi="Calibri" w:cs="Calibri"/>
              </w:rPr>
              <w:t>Focusing on long-term resilience and hope beyond immediate crisis response.</w:t>
            </w:r>
          </w:p>
          <w:p w:rsidR="000132D4" w:rsidRPr="00BF323B" w:rsidRDefault="000132D4" w:rsidP="000132D4">
            <w:pPr>
              <w:numPr>
                <w:ilvl w:val="1"/>
                <w:numId w:val="13"/>
              </w:numPr>
              <w:snapToGrid w:val="0"/>
              <w:rPr>
                <w:rFonts w:ascii="Calibri" w:hAnsi="Calibri" w:cs="Calibri"/>
              </w:rPr>
            </w:pPr>
            <w:r w:rsidRPr="00BF323B">
              <w:rPr>
                <w:rFonts w:ascii="Calibri" w:hAnsi="Calibri" w:cs="Calibri"/>
              </w:rPr>
              <w:t>Enhancing the role of faith actors in disaster management and decision-making.</w:t>
            </w:r>
          </w:p>
          <w:p w:rsidR="000132D4" w:rsidRPr="00BF323B" w:rsidRDefault="000132D4" w:rsidP="000132D4">
            <w:pPr>
              <w:snapToGrid w:val="0"/>
              <w:outlineLvl w:val="2"/>
              <w:rPr>
                <w:rFonts w:ascii="Calibri" w:hAnsi="Calibri" w:cs="Calibri"/>
                <w:b/>
                <w:bCs/>
              </w:rPr>
            </w:pPr>
            <w:r w:rsidRPr="00BF323B">
              <w:rPr>
                <w:rFonts w:ascii="Calibri" w:hAnsi="Calibri" w:cs="Calibri"/>
                <w:b/>
                <w:bCs/>
              </w:rPr>
              <w:t>4. Environmental and Economic Sustainability (EES)</w:t>
            </w:r>
          </w:p>
          <w:p w:rsidR="000132D4" w:rsidRPr="00BF323B" w:rsidRDefault="000132D4" w:rsidP="000132D4">
            <w:pPr>
              <w:numPr>
                <w:ilvl w:val="0"/>
                <w:numId w:val="14"/>
              </w:numPr>
              <w:snapToGrid w:val="0"/>
              <w:ind w:left="714" w:hanging="357"/>
              <w:rPr>
                <w:rFonts w:ascii="Calibri" w:hAnsi="Calibri" w:cs="Calibri"/>
              </w:rPr>
            </w:pPr>
            <w:r w:rsidRPr="00BF323B">
              <w:rPr>
                <w:rFonts w:ascii="Calibri" w:hAnsi="Calibri" w:cs="Calibri"/>
                <w:b/>
                <w:bCs/>
              </w:rPr>
              <w:lastRenderedPageBreak/>
              <w:t>Objective:</w:t>
            </w:r>
            <w:r w:rsidRPr="00BF323B">
              <w:rPr>
                <w:rFonts w:ascii="Calibri" w:hAnsi="Calibri" w:cs="Calibri"/>
              </w:rPr>
              <w:t xml:space="preserve"> Promote sustainable economic development while tackling environmental and climate challenges.</w:t>
            </w:r>
          </w:p>
          <w:p w:rsidR="000132D4" w:rsidRPr="00BF323B" w:rsidRDefault="000132D4" w:rsidP="000132D4">
            <w:pPr>
              <w:numPr>
                <w:ilvl w:val="0"/>
                <w:numId w:val="14"/>
              </w:numPr>
              <w:snapToGrid w:val="0"/>
              <w:rPr>
                <w:rFonts w:ascii="Calibri" w:hAnsi="Calibri" w:cs="Calibri"/>
              </w:rPr>
            </w:pPr>
            <w:r w:rsidRPr="00BF323B">
              <w:rPr>
                <w:rFonts w:ascii="Calibri" w:hAnsi="Calibri" w:cs="Calibri"/>
                <w:b/>
                <w:bCs/>
              </w:rPr>
              <w:t>Key Focus Areas:</w:t>
            </w:r>
          </w:p>
          <w:p w:rsidR="000132D4" w:rsidRPr="00BF323B" w:rsidRDefault="000132D4" w:rsidP="000132D4">
            <w:pPr>
              <w:numPr>
                <w:ilvl w:val="1"/>
                <w:numId w:val="14"/>
              </w:numPr>
              <w:snapToGrid w:val="0"/>
              <w:rPr>
                <w:rFonts w:ascii="Calibri" w:hAnsi="Calibri" w:cs="Calibri"/>
              </w:rPr>
            </w:pPr>
            <w:r w:rsidRPr="00BF323B">
              <w:rPr>
                <w:rFonts w:ascii="Calibri" w:hAnsi="Calibri" w:cs="Calibri"/>
              </w:rPr>
              <w:t>Advocacy for environmental justice and the integration of sustainable practices into economic activities.</w:t>
            </w:r>
          </w:p>
          <w:p w:rsidR="000132D4" w:rsidRPr="00BF323B" w:rsidRDefault="000132D4" w:rsidP="000132D4">
            <w:pPr>
              <w:numPr>
                <w:ilvl w:val="1"/>
                <w:numId w:val="14"/>
              </w:numPr>
              <w:snapToGrid w:val="0"/>
              <w:rPr>
                <w:rFonts w:ascii="Calibri" w:hAnsi="Calibri" w:cs="Calibri"/>
              </w:rPr>
            </w:pPr>
            <w:r w:rsidRPr="00BF323B">
              <w:rPr>
                <w:rFonts w:ascii="Calibri" w:hAnsi="Calibri" w:cs="Calibri"/>
              </w:rPr>
              <w:t>Developing green jobs, ecosystem restoration, and renewable energy initiatives.</w:t>
            </w:r>
          </w:p>
          <w:p w:rsidR="000132D4" w:rsidRPr="00D33F14" w:rsidRDefault="000132D4" w:rsidP="000132D4">
            <w:pPr>
              <w:numPr>
                <w:ilvl w:val="1"/>
                <w:numId w:val="14"/>
              </w:numPr>
              <w:snapToGrid w:val="0"/>
              <w:rPr>
                <w:rFonts w:ascii="Calibri" w:hAnsi="Calibri" w:cs="Calibri"/>
              </w:rPr>
            </w:pPr>
            <w:r w:rsidRPr="00BF323B">
              <w:rPr>
                <w:rFonts w:ascii="Calibri" w:hAnsi="Calibri" w:cs="Calibri"/>
              </w:rPr>
              <w:t>Influencing global policies, including participating in UN Plastics Treaty negotiations.</w:t>
            </w:r>
          </w:p>
          <w:p w:rsidR="000132D4" w:rsidRPr="00156E85" w:rsidRDefault="000132D4" w:rsidP="0017485F">
            <w:pPr>
              <w:rPr>
                <w:rFonts w:ascii="Calibri" w:hAnsi="Calibri" w:cs="Calibri"/>
                <w:b/>
                <w:bCs/>
              </w:rPr>
            </w:pPr>
          </w:p>
        </w:tc>
      </w:tr>
    </w:tbl>
    <w:p w:rsidR="000132D4" w:rsidRDefault="000132D4" w:rsidP="00692A15">
      <w:pPr>
        <w:snapToGrid w:val="0"/>
        <w:rPr>
          <w:rFonts w:ascii="Calibri" w:hAnsi="Calibri" w:cs="Calibri"/>
          <w:b/>
          <w:bCs/>
          <w:color w:val="000000" w:themeColor="text1"/>
          <w:lang w:eastAsia="ja-JP"/>
        </w:rPr>
      </w:pPr>
    </w:p>
    <w:p w:rsidR="00B27CE1" w:rsidRDefault="00B27CE1" w:rsidP="00692A15">
      <w:pPr>
        <w:snapToGrid w:val="0"/>
        <w:rPr>
          <w:rFonts w:ascii="Calibri" w:hAnsi="Calibri" w:cs="Calibri"/>
          <w:b/>
          <w:bCs/>
          <w:color w:val="000000" w:themeColor="text1"/>
          <w:lang w:eastAsia="ja-JP"/>
        </w:rPr>
      </w:pPr>
    </w:p>
    <w:p w:rsidR="00692A15" w:rsidRPr="00827601" w:rsidRDefault="00692A15" w:rsidP="00692A15">
      <w:pPr>
        <w:rPr>
          <w:rFonts w:ascii="Calibri" w:hAnsi="Calibri" w:cs="Calibri"/>
          <w:b/>
          <w:bCs/>
          <w:color w:val="000000" w:themeColor="text1"/>
          <w:sz w:val="28"/>
          <w:szCs w:val="28"/>
          <w:lang w:val="en-US" w:eastAsia="ja-JP"/>
        </w:rPr>
      </w:pPr>
      <w:r w:rsidRPr="00827601">
        <w:rPr>
          <w:rFonts w:ascii="Calibri" w:hAnsi="Calibri" w:cs="Calibri"/>
          <w:b/>
          <w:bCs/>
          <w:color w:val="000000" w:themeColor="text1"/>
          <w:sz w:val="28"/>
          <w:szCs w:val="28"/>
          <w:lang w:val="en-US" w:eastAsia="ja-JP"/>
        </w:rPr>
        <w:t>GPT-4o Output</w:t>
      </w:r>
      <w:r w:rsidR="006E6E65">
        <w:rPr>
          <w:rFonts w:ascii="Calibri" w:hAnsi="Calibri" w:cs="Calibri"/>
          <w:b/>
          <w:bCs/>
          <w:color w:val="000000" w:themeColor="text1"/>
          <w:sz w:val="28"/>
          <w:szCs w:val="28"/>
          <w:lang w:val="en-US" w:eastAsia="ja-JP"/>
        </w:rPr>
        <w:t xml:space="preserve"> Example</w:t>
      </w:r>
      <w:r w:rsidRPr="00827601">
        <w:rPr>
          <w:rFonts w:ascii="Calibri" w:hAnsi="Calibri" w:cs="Calibri"/>
          <w:b/>
          <w:bCs/>
          <w:color w:val="000000" w:themeColor="text1"/>
          <w:sz w:val="28"/>
          <w:szCs w:val="28"/>
          <w:lang w:val="en-US" w:eastAsia="ja-JP"/>
        </w:rPr>
        <w:t>:</w:t>
      </w:r>
    </w:p>
    <w:tbl>
      <w:tblPr>
        <w:tblW w:w="90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20"/>
        <w:gridCol w:w="1900"/>
        <w:gridCol w:w="1420"/>
        <w:gridCol w:w="1900"/>
        <w:gridCol w:w="2427"/>
      </w:tblGrid>
      <w:tr w:rsidR="00827601" w:rsidTr="00827601">
        <w:trPr>
          <w:trHeight w:val="600"/>
        </w:trPr>
        <w:tc>
          <w:tcPr>
            <w:tcW w:w="1420" w:type="dxa"/>
            <w:tcBorders>
              <w:bottom w:val="single" w:sz="4" w:space="0" w:color="A6A6A6" w:themeColor="background1" w:themeShade="A6"/>
            </w:tcBorders>
            <w:shd w:val="clear" w:color="auto" w:fill="auto"/>
            <w:hideMark/>
          </w:tcPr>
          <w:p w:rsidR="00827601" w:rsidRDefault="00827601" w:rsidP="0017485F">
            <w:pPr>
              <w:rPr>
                <w:rFonts w:ascii="Calibri" w:hAnsi="Calibri" w:cs="Calibri"/>
                <w:b/>
                <w:bCs/>
                <w:color w:val="000000"/>
                <w:sz w:val="20"/>
                <w:szCs w:val="20"/>
              </w:rPr>
            </w:pPr>
            <w:r>
              <w:rPr>
                <w:rFonts w:ascii="Calibri" w:hAnsi="Calibri" w:cs="Calibri"/>
                <w:b/>
                <w:bCs/>
                <w:color w:val="000000"/>
                <w:sz w:val="20"/>
                <w:szCs w:val="20"/>
              </w:rPr>
              <w:t>Theme</w:t>
            </w:r>
          </w:p>
        </w:tc>
        <w:tc>
          <w:tcPr>
            <w:tcW w:w="1900" w:type="dxa"/>
            <w:tcBorders>
              <w:bottom w:val="single" w:sz="4" w:space="0" w:color="A6A6A6" w:themeColor="background1" w:themeShade="A6"/>
            </w:tcBorders>
            <w:shd w:val="clear" w:color="auto" w:fill="auto"/>
            <w:hideMark/>
          </w:tcPr>
          <w:p w:rsidR="00827601" w:rsidRDefault="00827601" w:rsidP="0017485F">
            <w:pPr>
              <w:rPr>
                <w:rFonts w:ascii="Calibri" w:hAnsi="Calibri" w:cs="Calibri"/>
                <w:b/>
                <w:bCs/>
                <w:color w:val="000000"/>
                <w:sz w:val="20"/>
                <w:szCs w:val="20"/>
              </w:rPr>
            </w:pPr>
            <w:r>
              <w:rPr>
                <w:rFonts w:ascii="Calibri" w:hAnsi="Calibri" w:cs="Calibri"/>
                <w:b/>
                <w:bCs/>
                <w:color w:val="000000"/>
                <w:sz w:val="20"/>
                <w:szCs w:val="20"/>
              </w:rPr>
              <w:t>Theme Definition</w:t>
            </w:r>
          </w:p>
        </w:tc>
        <w:tc>
          <w:tcPr>
            <w:tcW w:w="1420" w:type="dxa"/>
            <w:shd w:val="clear" w:color="auto" w:fill="auto"/>
            <w:hideMark/>
          </w:tcPr>
          <w:p w:rsidR="00827601" w:rsidRDefault="00827601" w:rsidP="0017485F">
            <w:pPr>
              <w:rPr>
                <w:rFonts w:ascii="Calibri" w:hAnsi="Calibri" w:cs="Calibri"/>
                <w:b/>
                <w:bCs/>
                <w:color w:val="000000"/>
                <w:sz w:val="20"/>
                <w:szCs w:val="20"/>
              </w:rPr>
            </w:pPr>
            <w:r>
              <w:rPr>
                <w:rFonts w:ascii="Calibri" w:hAnsi="Calibri" w:cs="Calibri"/>
                <w:b/>
                <w:bCs/>
                <w:color w:val="000000"/>
                <w:sz w:val="20"/>
                <w:szCs w:val="20"/>
              </w:rPr>
              <w:t>Codes</w:t>
            </w:r>
          </w:p>
        </w:tc>
        <w:tc>
          <w:tcPr>
            <w:tcW w:w="1900" w:type="dxa"/>
            <w:shd w:val="clear" w:color="auto" w:fill="auto"/>
            <w:hideMark/>
          </w:tcPr>
          <w:p w:rsidR="00827601" w:rsidRDefault="00827601" w:rsidP="0017485F">
            <w:pPr>
              <w:rPr>
                <w:rFonts w:ascii="Calibri" w:hAnsi="Calibri" w:cs="Calibri"/>
                <w:b/>
                <w:bCs/>
                <w:color w:val="000000"/>
                <w:sz w:val="20"/>
                <w:szCs w:val="20"/>
              </w:rPr>
            </w:pPr>
            <w:r>
              <w:rPr>
                <w:rFonts w:ascii="Calibri" w:hAnsi="Calibri" w:cs="Calibri"/>
                <w:b/>
                <w:bCs/>
                <w:color w:val="000000"/>
                <w:sz w:val="20"/>
                <w:szCs w:val="20"/>
              </w:rPr>
              <w:t>Code Definition</w:t>
            </w:r>
          </w:p>
        </w:tc>
        <w:tc>
          <w:tcPr>
            <w:tcW w:w="2427" w:type="dxa"/>
            <w:shd w:val="clear" w:color="auto" w:fill="auto"/>
            <w:hideMark/>
          </w:tcPr>
          <w:p w:rsidR="00827601" w:rsidRDefault="00827601" w:rsidP="0017485F">
            <w:pPr>
              <w:rPr>
                <w:rFonts w:ascii="Calibri" w:hAnsi="Calibri" w:cs="Calibri"/>
                <w:b/>
                <w:bCs/>
                <w:color w:val="000000"/>
                <w:sz w:val="20"/>
                <w:szCs w:val="20"/>
              </w:rPr>
            </w:pPr>
            <w:r>
              <w:rPr>
                <w:rFonts w:ascii="Calibri" w:hAnsi="Calibri" w:cs="Calibri"/>
                <w:b/>
                <w:bCs/>
                <w:color w:val="000000"/>
                <w:sz w:val="20"/>
                <w:szCs w:val="20"/>
              </w:rPr>
              <w:t>Quotation exemplifying the code from the user’s text</w:t>
            </w:r>
          </w:p>
        </w:tc>
      </w:tr>
      <w:tr w:rsidR="00827601" w:rsidTr="00B27CE1">
        <w:trPr>
          <w:trHeight w:val="926"/>
        </w:trPr>
        <w:tc>
          <w:tcPr>
            <w:tcW w:w="1420" w:type="dxa"/>
            <w:tcBorders>
              <w:bottom w:val="nil"/>
            </w:tcBorders>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Effective Community Engagement</w:t>
            </w:r>
          </w:p>
        </w:tc>
        <w:tc>
          <w:tcPr>
            <w:tcW w:w="1900" w:type="dxa"/>
            <w:tcBorders>
              <w:bottom w:val="nil"/>
            </w:tcBorders>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Successful strategies and practices that enhanced community involvement, ownership, and satisfaction with the interventions.</w:t>
            </w: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Community Participation</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Active involvement of community members in decision-making and project activities.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"The community classified the rehabilitation projects as the most sustainable impact ITDC has left in the area to meet their needs."</w:t>
            </w:r>
          </w:p>
        </w:tc>
      </w:tr>
      <w:tr w:rsidR="00827601" w:rsidTr="00827601">
        <w:trPr>
          <w:trHeight w:val="1500"/>
        </w:trPr>
        <w:tc>
          <w:tcPr>
            <w:tcW w:w="1420" w:type="dxa"/>
            <w:tcBorders>
              <w:top w:val="nil"/>
              <w:bottom w:val="nil"/>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nil"/>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Local Authority Training</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Training provided to local authorities to improve their understanding and support of the project.</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"The stakeholder analysis and local authority training improved the context analysis process..."</w:t>
            </w:r>
          </w:p>
        </w:tc>
      </w:tr>
      <w:tr w:rsidR="00827601" w:rsidTr="00827601">
        <w:trPr>
          <w:trHeight w:val="1500"/>
        </w:trPr>
        <w:tc>
          <w:tcPr>
            <w:tcW w:w="1420" w:type="dxa"/>
            <w:tcBorders>
              <w:top w:val="nil"/>
              <w:bottom w:val="nil"/>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nil"/>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Transparent Procedures</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Clear and transparent processes for selecting beneficiaries and handling complaints.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"Community leaders and beneficiaries confirmed that the mechanism was clear and easy for regular beneficiaries to follow."</w:t>
            </w:r>
          </w:p>
        </w:tc>
      </w:tr>
      <w:tr w:rsidR="00827601" w:rsidTr="00827601">
        <w:trPr>
          <w:trHeight w:val="1500"/>
        </w:trPr>
        <w:tc>
          <w:tcPr>
            <w:tcW w:w="1420" w:type="dxa"/>
            <w:tcBorders>
              <w:top w:val="nil"/>
              <w:bottom w:val="single" w:sz="4" w:space="0" w:color="A6A6A6" w:themeColor="background1" w:themeShade="A6"/>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single" w:sz="4" w:space="0" w:color="A6A6A6" w:themeColor="background1" w:themeShade="A6"/>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Female Participation</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Ensuring women's active participation in all project activities.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"Requiring community voting for female LCC members, nominate female participants joining all trainings equally to men..."</w:t>
            </w:r>
          </w:p>
        </w:tc>
      </w:tr>
      <w:tr w:rsidR="00827601" w:rsidTr="00827601">
        <w:trPr>
          <w:trHeight w:val="2100"/>
        </w:trPr>
        <w:tc>
          <w:tcPr>
            <w:tcW w:w="1420" w:type="dxa"/>
            <w:tcBorders>
              <w:bottom w:val="nil"/>
            </w:tcBorders>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Capacity Building and Skill Development</w:t>
            </w:r>
          </w:p>
        </w:tc>
        <w:tc>
          <w:tcPr>
            <w:tcW w:w="1900" w:type="dxa"/>
            <w:tcBorders>
              <w:bottom w:val="nil"/>
            </w:tcBorders>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Initiatives aimed at enhancing the skills and capabilities of community members and local partners to ensure sustainable development.</w:t>
            </w: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Vocational Training</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Training provided to community members to develop vocational skills.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"Due to the quality content of training, it was received as a unique vocational course provided in the area for the first time."</w:t>
            </w:r>
          </w:p>
        </w:tc>
      </w:tr>
      <w:tr w:rsidR="00827601" w:rsidTr="00827601">
        <w:trPr>
          <w:trHeight w:val="1800"/>
        </w:trPr>
        <w:tc>
          <w:tcPr>
            <w:tcW w:w="1420" w:type="dxa"/>
            <w:tcBorders>
              <w:top w:val="nil"/>
              <w:bottom w:val="nil"/>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nil"/>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PSS Training</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Training focused on providing psychosocial support and mental health awareness.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"The majority of participants have expressed their gratitude to join such course and gain knowledge on how to deal with their emotions..."</w:t>
            </w:r>
          </w:p>
        </w:tc>
      </w:tr>
      <w:tr w:rsidR="00827601" w:rsidTr="00827601">
        <w:trPr>
          <w:trHeight w:val="1500"/>
        </w:trPr>
        <w:tc>
          <w:tcPr>
            <w:tcW w:w="1420" w:type="dxa"/>
            <w:tcBorders>
              <w:top w:val="nil"/>
              <w:bottom w:val="nil"/>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nil"/>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Capacity Building for Local Partners</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Training and support provided to local partners to improve their service delivery capabilities.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"Both partners gained practical experience in conducting food assistance and PSS sessions."</w:t>
            </w:r>
          </w:p>
        </w:tc>
      </w:tr>
      <w:tr w:rsidR="00827601" w:rsidTr="00827601">
        <w:trPr>
          <w:trHeight w:val="1500"/>
        </w:trPr>
        <w:tc>
          <w:tcPr>
            <w:tcW w:w="1420" w:type="dxa"/>
            <w:tcBorders>
              <w:top w:val="nil"/>
              <w:bottom w:val="single" w:sz="4" w:space="0" w:color="A6A6A6" w:themeColor="background1" w:themeShade="A6"/>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single" w:sz="4" w:space="0" w:color="A6A6A6" w:themeColor="background1" w:themeShade="A6"/>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Financial Literacy</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Training aimed at improving financial management skills among participants.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"Moreover, the financial management training inspired female participants to improve their financial management..."</w:t>
            </w:r>
          </w:p>
        </w:tc>
      </w:tr>
      <w:tr w:rsidR="00827601" w:rsidTr="00827601">
        <w:trPr>
          <w:trHeight w:val="2100"/>
        </w:trPr>
        <w:tc>
          <w:tcPr>
            <w:tcW w:w="1420" w:type="dxa"/>
            <w:tcBorders>
              <w:bottom w:val="nil"/>
            </w:tcBorders>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Integrated Approach and Sustainability</w:t>
            </w:r>
          </w:p>
        </w:tc>
        <w:tc>
          <w:tcPr>
            <w:tcW w:w="1900" w:type="dxa"/>
            <w:tcBorders>
              <w:bottom w:val="nil"/>
            </w:tcBorders>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Strategies that combine short-term relief with long-term development to ensure sustainable impact and community resilience.</w:t>
            </w: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Food Security and Hygiene</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Providing immediate food assistance and hygiene support to address urgent needs.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"Food baskets have filled an enormous gap in their food security."</w:t>
            </w:r>
          </w:p>
        </w:tc>
      </w:tr>
      <w:tr w:rsidR="00827601" w:rsidTr="00827601">
        <w:trPr>
          <w:trHeight w:val="1800"/>
        </w:trPr>
        <w:tc>
          <w:tcPr>
            <w:tcW w:w="1420" w:type="dxa"/>
            <w:tcBorders>
              <w:top w:val="nil"/>
              <w:bottom w:val="nil"/>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nil"/>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Solar Energy Training</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Providing training on solar energy as a sustainable and environmentally friendly energy source.</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"The solar training has helped students to increase their personal awareness toward using solar system as a clean alternative energy..."</w:t>
            </w:r>
          </w:p>
        </w:tc>
      </w:tr>
      <w:tr w:rsidR="00827601" w:rsidTr="00827601">
        <w:trPr>
          <w:trHeight w:val="1800"/>
        </w:trPr>
        <w:tc>
          <w:tcPr>
            <w:tcW w:w="1420" w:type="dxa"/>
            <w:tcBorders>
              <w:top w:val="nil"/>
              <w:bottom w:val="nil"/>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bottom w:val="nil"/>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Rehabilitation Projects</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Projects aimed at rehabilitating community infrastructure to improve living conditions.</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"The community classified the rehabilitation projects as the most sustainable impact ITDC has left in the area to meet their needs."</w:t>
            </w:r>
          </w:p>
        </w:tc>
      </w:tr>
      <w:tr w:rsidR="00827601" w:rsidTr="00827601">
        <w:trPr>
          <w:trHeight w:val="2100"/>
        </w:trPr>
        <w:tc>
          <w:tcPr>
            <w:tcW w:w="1420" w:type="dxa"/>
            <w:tcBorders>
              <w:top w:val="nil"/>
            </w:tcBorders>
            <w:shd w:val="clear" w:color="auto" w:fill="auto"/>
            <w:hideMark/>
          </w:tcPr>
          <w:p w:rsidR="00827601" w:rsidRDefault="00827601" w:rsidP="0017485F">
            <w:pPr>
              <w:rPr>
                <w:rFonts w:ascii="Calibri" w:hAnsi="Calibri" w:cs="Calibri"/>
                <w:color w:val="000000"/>
                <w:sz w:val="20"/>
                <w:szCs w:val="20"/>
              </w:rPr>
            </w:pPr>
          </w:p>
        </w:tc>
        <w:tc>
          <w:tcPr>
            <w:tcW w:w="1900" w:type="dxa"/>
            <w:tcBorders>
              <w:top w:val="nil"/>
            </w:tcBorders>
            <w:shd w:val="clear" w:color="auto" w:fill="auto"/>
            <w:hideMark/>
          </w:tcPr>
          <w:p w:rsidR="00827601" w:rsidRDefault="00827601" w:rsidP="0017485F">
            <w:pPr>
              <w:rPr>
                <w:sz w:val="20"/>
                <w:szCs w:val="20"/>
              </w:rPr>
            </w:pPr>
          </w:p>
        </w:tc>
        <w:tc>
          <w:tcPr>
            <w:tcW w:w="142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Integrated Project Design</w:t>
            </w:r>
          </w:p>
        </w:tc>
        <w:tc>
          <w:tcPr>
            <w:tcW w:w="1900"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Combining humanitarian, development, and peace-building activities for a holistic approach.</w:t>
            </w:r>
          </w:p>
        </w:tc>
        <w:tc>
          <w:tcPr>
            <w:tcW w:w="2427" w:type="dxa"/>
            <w:shd w:val="clear" w:color="auto" w:fill="auto"/>
            <w:hideMark/>
          </w:tcPr>
          <w:p w:rsidR="00827601" w:rsidRDefault="00827601" w:rsidP="0017485F">
            <w:pPr>
              <w:rPr>
                <w:rFonts w:ascii="Calibri" w:hAnsi="Calibri" w:cs="Calibri"/>
                <w:color w:val="000000"/>
                <w:sz w:val="20"/>
                <w:szCs w:val="20"/>
              </w:rPr>
            </w:pPr>
            <w:r>
              <w:rPr>
                <w:rFonts w:ascii="Calibri" w:hAnsi="Calibri" w:cs="Calibri"/>
                <w:color w:val="000000"/>
                <w:sz w:val="20"/>
                <w:szCs w:val="20"/>
              </w:rPr>
              <w:t>"The intervention has followed a unique integrated approach that meet both immediate needs and long-term development and peace objectives in the community."</w:t>
            </w:r>
          </w:p>
        </w:tc>
      </w:tr>
    </w:tbl>
    <w:p w:rsidR="00506268" w:rsidRPr="00827601" w:rsidRDefault="00506268" w:rsidP="00692A15">
      <w:pPr>
        <w:snapToGrid w:val="0"/>
        <w:rPr>
          <w:rFonts w:ascii="Calibri" w:hAnsi="Calibri" w:cs="Calibri"/>
          <w:b/>
          <w:bCs/>
          <w:color w:val="000000" w:themeColor="text1"/>
          <w:lang w:eastAsia="ja-JP"/>
        </w:rPr>
      </w:pPr>
    </w:p>
    <w:tbl>
      <w:tblPr>
        <w:tblW w:w="90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66"/>
        <w:gridCol w:w="1857"/>
        <w:gridCol w:w="5244"/>
      </w:tblGrid>
      <w:tr w:rsidR="00827601" w:rsidRPr="00506268" w:rsidTr="00827601">
        <w:trPr>
          <w:trHeight w:val="1020"/>
        </w:trPr>
        <w:tc>
          <w:tcPr>
            <w:tcW w:w="1966" w:type="dxa"/>
            <w:shd w:val="clear" w:color="auto" w:fill="auto"/>
            <w:hideMark/>
          </w:tcPr>
          <w:p w:rsidR="00827601" w:rsidRPr="00506268" w:rsidRDefault="00827601" w:rsidP="0017485F">
            <w:pPr>
              <w:rPr>
                <w:rFonts w:ascii="Calibri" w:hAnsi="Calibri" w:cs="Calibri"/>
                <w:b/>
                <w:bCs/>
                <w:color w:val="000000"/>
                <w:sz w:val="20"/>
                <w:szCs w:val="20"/>
              </w:rPr>
            </w:pPr>
            <w:r w:rsidRPr="00506268">
              <w:rPr>
                <w:rFonts w:ascii="Calibri" w:hAnsi="Calibri" w:cs="Calibri"/>
                <w:b/>
                <w:bCs/>
                <w:color w:val="000000"/>
                <w:sz w:val="20"/>
                <w:szCs w:val="20"/>
              </w:rPr>
              <w:lastRenderedPageBreak/>
              <w:t>Assigned Corporate Priority/Priorities</w:t>
            </w:r>
          </w:p>
        </w:tc>
        <w:tc>
          <w:tcPr>
            <w:tcW w:w="1857" w:type="dxa"/>
            <w:shd w:val="clear" w:color="auto" w:fill="auto"/>
            <w:hideMark/>
          </w:tcPr>
          <w:p w:rsidR="00827601" w:rsidRPr="00506268" w:rsidRDefault="00827601" w:rsidP="0017485F">
            <w:pPr>
              <w:rPr>
                <w:rFonts w:ascii="Calibri" w:hAnsi="Calibri" w:cs="Calibri"/>
                <w:b/>
                <w:bCs/>
                <w:color w:val="000000"/>
                <w:sz w:val="20"/>
                <w:szCs w:val="20"/>
              </w:rPr>
            </w:pPr>
            <w:r w:rsidRPr="00506268">
              <w:rPr>
                <w:rFonts w:ascii="Calibri" w:hAnsi="Calibri" w:cs="Calibri"/>
                <w:b/>
                <w:bCs/>
                <w:color w:val="000000"/>
                <w:sz w:val="20"/>
                <w:szCs w:val="20"/>
              </w:rPr>
              <w:t>Primary Corporate Priority</w:t>
            </w:r>
          </w:p>
        </w:tc>
        <w:tc>
          <w:tcPr>
            <w:tcW w:w="5244" w:type="dxa"/>
            <w:shd w:val="clear" w:color="auto" w:fill="auto"/>
            <w:hideMark/>
          </w:tcPr>
          <w:p w:rsidR="00827601" w:rsidRPr="00506268" w:rsidRDefault="00827601" w:rsidP="0017485F">
            <w:pPr>
              <w:rPr>
                <w:rFonts w:ascii="Calibri" w:hAnsi="Calibri" w:cs="Calibri"/>
                <w:b/>
                <w:bCs/>
                <w:color w:val="000000"/>
                <w:sz w:val="20"/>
                <w:szCs w:val="20"/>
              </w:rPr>
            </w:pPr>
            <w:r w:rsidRPr="00506268">
              <w:rPr>
                <w:rFonts w:ascii="Calibri" w:hAnsi="Calibri" w:cs="Calibri"/>
                <w:b/>
                <w:bCs/>
                <w:color w:val="000000"/>
                <w:sz w:val="20"/>
                <w:szCs w:val="20"/>
              </w:rPr>
              <w:t>Rationale for Categorization</w:t>
            </w:r>
          </w:p>
        </w:tc>
      </w:tr>
      <w:tr w:rsidR="00827601" w:rsidRPr="00506268" w:rsidTr="00506268">
        <w:trPr>
          <w:trHeight w:val="1581"/>
        </w:trPr>
        <w:tc>
          <w:tcPr>
            <w:tcW w:w="1966" w:type="dxa"/>
            <w:shd w:val="clear" w:color="auto" w:fill="auto"/>
            <w:hideMark/>
          </w:tcPr>
          <w:p w:rsidR="00827601" w:rsidRPr="00506268" w:rsidRDefault="00827601" w:rsidP="0017485F">
            <w:pPr>
              <w:rPr>
                <w:rFonts w:ascii="Calibri" w:hAnsi="Calibri" w:cs="Calibri"/>
                <w:color w:val="000000"/>
                <w:sz w:val="20"/>
                <w:szCs w:val="20"/>
              </w:rPr>
            </w:pPr>
            <w:r w:rsidRPr="00506268">
              <w:rPr>
                <w:rFonts w:ascii="Calibri" w:hAnsi="Calibri" w:cs="Calibri"/>
                <w:color w:val="000000"/>
                <w:sz w:val="20"/>
                <w:szCs w:val="20"/>
              </w:rPr>
              <w:t>- Crisis to Resilience (C2R)</w:t>
            </w:r>
          </w:p>
        </w:tc>
        <w:tc>
          <w:tcPr>
            <w:tcW w:w="1857" w:type="dxa"/>
            <w:shd w:val="clear" w:color="auto" w:fill="auto"/>
            <w:hideMark/>
          </w:tcPr>
          <w:p w:rsidR="00827601" w:rsidRPr="00506268" w:rsidRDefault="00827601" w:rsidP="0017485F">
            <w:pPr>
              <w:rPr>
                <w:rFonts w:ascii="Calibri" w:hAnsi="Calibri" w:cs="Calibri"/>
                <w:b/>
                <w:bCs/>
                <w:color w:val="000000"/>
                <w:sz w:val="20"/>
                <w:szCs w:val="20"/>
              </w:rPr>
            </w:pPr>
            <w:r w:rsidRPr="00506268">
              <w:rPr>
                <w:rFonts w:ascii="Calibri" w:hAnsi="Calibri" w:cs="Calibri"/>
                <w:b/>
                <w:bCs/>
                <w:color w:val="000000"/>
                <w:sz w:val="20"/>
                <w:szCs w:val="20"/>
              </w:rPr>
              <w:t>Crisis to Resilience (C2R)</w:t>
            </w:r>
          </w:p>
        </w:tc>
        <w:tc>
          <w:tcPr>
            <w:tcW w:w="5244" w:type="dxa"/>
            <w:shd w:val="clear" w:color="auto" w:fill="auto"/>
            <w:hideMark/>
          </w:tcPr>
          <w:p w:rsidR="00827601" w:rsidRPr="00506268" w:rsidRDefault="00827601" w:rsidP="0017485F">
            <w:pPr>
              <w:rPr>
                <w:rFonts w:ascii="Calibri" w:hAnsi="Calibri" w:cs="Calibri"/>
                <w:b/>
                <w:bCs/>
                <w:color w:val="000000"/>
                <w:sz w:val="20"/>
                <w:szCs w:val="20"/>
              </w:rPr>
            </w:pPr>
            <w:r w:rsidRPr="00506268">
              <w:rPr>
                <w:rFonts w:ascii="Calibri" w:hAnsi="Calibri" w:cs="Calibri"/>
                <w:b/>
                <w:bCs/>
                <w:color w:val="000000"/>
                <w:sz w:val="20"/>
                <w:szCs w:val="20"/>
              </w:rPr>
              <w:t>Crisis to Resilience (C2R):</w:t>
            </w:r>
            <w:r w:rsidRPr="00506268">
              <w:rPr>
                <w:rFonts w:ascii="Calibri" w:hAnsi="Calibri" w:cs="Calibri"/>
                <w:color w:val="000000"/>
                <w:sz w:val="20"/>
                <w:szCs w:val="20"/>
              </w:rPr>
              <w:t xml:space="preserve"> The report highlights building long-term resilience through vocational training, solar energy initiatives, and rehabilitation projects. The project prepares communities to handle future crises by promoting self-sufficiency, livelihoods, and conflict resolution.</w:t>
            </w:r>
          </w:p>
        </w:tc>
      </w:tr>
      <w:tr w:rsidR="00827601" w:rsidRPr="00506268" w:rsidTr="00506268">
        <w:trPr>
          <w:trHeight w:val="1550"/>
        </w:trPr>
        <w:tc>
          <w:tcPr>
            <w:tcW w:w="1966" w:type="dxa"/>
            <w:shd w:val="clear" w:color="auto" w:fill="auto"/>
            <w:hideMark/>
          </w:tcPr>
          <w:p w:rsidR="00827601" w:rsidRPr="00506268" w:rsidRDefault="00827601" w:rsidP="0017485F">
            <w:pPr>
              <w:rPr>
                <w:rFonts w:ascii="Calibri" w:hAnsi="Calibri" w:cs="Calibri"/>
                <w:color w:val="000000"/>
                <w:sz w:val="20"/>
                <w:szCs w:val="20"/>
              </w:rPr>
            </w:pPr>
            <w:r w:rsidRPr="00506268">
              <w:rPr>
                <w:rFonts w:ascii="Calibri" w:hAnsi="Calibri" w:cs="Calibri"/>
                <w:color w:val="000000"/>
                <w:sz w:val="20"/>
                <w:szCs w:val="20"/>
              </w:rPr>
              <w:t>- Reconciled Peace-filled Societies (RPS)</w:t>
            </w:r>
          </w:p>
        </w:tc>
        <w:tc>
          <w:tcPr>
            <w:tcW w:w="1857" w:type="dxa"/>
            <w:shd w:val="clear" w:color="auto" w:fill="auto"/>
            <w:hideMark/>
          </w:tcPr>
          <w:p w:rsidR="00827601" w:rsidRPr="00506268" w:rsidRDefault="00827601" w:rsidP="0017485F">
            <w:pPr>
              <w:rPr>
                <w:rFonts w:ascii="Calibri" w:hAnsi="Calibri" w:cs="Calibri"/>
                <w:color w:val="000000"/>
                <w:sz w:val="20"/>
                <w:szCs w:val="20"/>
              </w:rPr>
            </w:pPr>
          </w:p>
        </w:tc>
        <w:tc>
          <w:tcPr>
            <w:tcW w:w="5244" w:type="dxa"/>
            <w:shd w:val="clear" w:color="auto" w:fill="auto"/>
            <w:hideMark/>
          </w:tcPr>
          <w:p w:rsidR="00827601" w:rsidRPr="00506268" w:rsidRDefault="00827601" w:rsidP="0017485F">
            <w:pPr>
              <w:rPr>
                <w:rFonts w:ascii="Calibri" w:hAnsi="Calibri" w:cs="Calibri"/>
                <w:b/>
                <w:bCs/>
                <w:color w:val="000000"/>
                <w:sz w:val="20"/>
                <w:szCs w:val="20"/>
              </w:rPr>
            </w:pPr>
            <w:r w:rsidRPr="00506268">
              <w:rPr>
                <w:rFonts w:ascii="Calibri" w:hAnsi="Calibri" w:cs="Calibri"/>
                <w:b/>
                <w:bCs/>
                <w:color w:val="000000"/>
                <w:sz w:val="20"/>
                <w:szCs w:val="20"/>
              </w:rPr>
              <w:t>Reconciled Peace-filled Societies (RPS):</w:t>
            </w:r>
            <w:r w:rsidRPr="00506268">
              <w:rPr>
                <w:rFonts w:ascii="Calibri" w:hAnsi="Calibri" w:cs="Calibri"/>
                <w:color w:val="000000"/>
                <w:sz w:val="20"/>
                <w:szCs w:val="20"/>
              </w:rPr>
              <w:t xml:space="preserve"> The report emphasizes peacebuilding, conflict resolution, and social cohesion activities, particularly through leadership and human development (HD) programs that address community conflicts and promote reconciliation between IDPs and host communities.</w:t>
            </w:r>
          </w:p>
        </w:tc>
      </w:tr>
      <w:tr w:rsidR="00827601" w:rsidRPr="00506268" w:rsidTr="00506268">
        <w:trPr>
          <w:trHeight w:val="1266"/>
        </w:trPr>
        <w:tc>
          <w:tcPr>
            <w:tcW w:w="1966" w:type="dxa"/>
            <w:shd w:val="clear" w:color="auto" w:fill="auto"/>
            <w:hideMark/>
          </w:tcPr>
          <w:p w:rsidR="00827601" w:rsidRPr="00506268" w:rsidRDefault="00827601" w:rsidP="0017485F">
            <w:pPr>
              <w:rPr>
                <w:rFonts w:ascii="Calibri" w:hAnsi="Calibri" w:cs="Calibri"/>
                <w:color w:val="000000"/>
                <w:sz w:val="20"/>
                <w:szCs w:val="20"/>
              </w:rPr>
            </w:pPr>
            <w:r w:rsidRPr="00506268">
              <w:rPr>
                <w:rFonts w:ascii="Calibri" w:hAnsi="Calibri" w:cs="Calibri"/>
                <w:color w:val="000000"/>
                <w:sz w:val="20"/>
                <w:szCs w:val="20"/>
              </w:rPr>
              <w:t>- Environmental and Economic Sustainability (EES)</w:t>
            </w:r>
          </w:p>
        </w:tc>
        <w:tc>
          <w:tcPr>
            <w:tcW w:w="1857" w:type="dxa"/>
            <w:shd w:val="clear" w:color="auto" w:fill="auto"/>
            <w:hideMark/>
          </w:tcPr>
          <w:p w:rsidR="00827601" w:rsidRPr="00506268" w:rsidRDefault="00827601" w:rsidP="0017485F">
            <w:pPr>
              <w:rPr>
                <w:rFonts w:ascii="Calibri" w:hAnsi="Calibri" w:cs="Calibri"/>
                <w:color w:val="000000"/>
                <w:sz w:val="20"/>
                <w:szCs w:val="20"/>
              </w:rPr>
            </w:pPr>
          </w:p>
        </w:tc>
        <w:tc>
          <w:tcPr>
            <w:tcW w:w="5244" w:type="dxa"/>
            <w:shd w:val="clear" w:color="auto" w:fill="auto"/>
            <w:hideMark/>
          </w:tcPr>
          <w:p w:rsidR="00827601" w:rsidRPr="00506268" w:rsidRDefault="00827601" w:rsidP="0017485F">
            <w:pPr>
              <w:rPr>
                <w:rFonts w:ascii="Calibri" w:hAnsi="Calibri" w:cs="Calibri"/>
                <w:b/>
                <w:bCs/>
                <w:color w:val="000000"/>
                <w:sz w:val="20"/>
                <w:szCs w:val="20"/>
              </w:rPr>
            </w:pPr>
            <w:r w:rsidRPr="00506268">
              <w:rPr>
                <w:rFonts w:ascii="Calibri" w:hAnsi="Calibri" w:cs="Calibri"/>
                <w:b/>
                <w:bCs/>
                <w:color w:val="000000"/>
                <w:sz w:val="20"/>
                <w:szCs w:val="20"/>
              </w:rPr>
              <w:t>Environmental and Economic Sustainability (EES):</w:t>
            </w:r>
            <w:r w:rsidRPr="00506268">
              <w:rPr>
                <w:rFonts w:ascii="Calibri" w:hAnsi="Calibri" w:cs="Calibri"/>
                <w:color w:val="000000"/>
                <w:sz w:val="20"/>
                <w:szCs w:val="20"/>
              </w:rPr>
              <w:t xml:space="preserve"> The focus on solar energy as an alternative, promoting green job opportunities, and reducing fuel dependency addresses the environmental and economic aspects of sustainability.</w:t>
            </w:r>
          </w:p>
        </w:tc>
      </w:tr>
    </w:tbl>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Default="0059335A" w:rsidP="00692A15">
      <w:pPr>
        <w:snapToGrid w:val="0"/>
        <w:rPr>
          <w:rFonts w:ascii="Calibri" w:hAnsi="Calibri" w:cs="Calibri"/>
          <w:b/>
          <w:bCs/>
          <w:color w:val="000000" w:themeColor="text1"/>
          <w:lang w:eastAsia="ja-JP"/>
        </w:rPr>
      </w:pPr>
    </w:p>
    <w:p w:rsidR="0059335A" w:rsidRPr="00827601" w:rsidRDefault="0059335A" w:rsidP="00692A15">
      <w:pPr>
        <w:snapToGrid w:val="0"/>
        <w:rPr>
          <w:rFonts w:ascii="Calibri" w:hAnsi="Calibri" w:cs="Calibri"/>
          <w:b/>
          <w:bCs/>
          <w:color w:val="000000" w:themeColor="text1"/>
          <w:lang w:eastAsia="ja-JP"/>
        </w:rPr>
      </w:pPr>
    </w:p>
    <w:sectPr w:rsidR="0059335A" w:rsidRPr="008276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10D" w:rsidRDefault="0004610D" w:rsidP="004E6ED3">
      <w:r>
        <w:separator/>
      </w:r>
    </w:p>
  </w:endnote>
  <w:endnote w:type="continuationSeparator" w:id="0">
    <w:p w:rsidR="0004610D" w:rsidRDefault="0004610D" w:rsidP="004E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10D" w:rsidRDefault="0004610D" w:rsidP="004E6ED3">
      <w:r>
        <w:separator/>
      </w:r>
    </w:p>
  </w:footnote>
  <w:footnote w:type="continuationSeparator" w:id="0">
    <w:p w:rsidR="0004610D" w:rsidRDefault="0004610D" w:rsidP="004E6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717C"/>
    <w:multiLevelType w:val="hybridMultilevel"/>
    <w:tmpl w:val="0EBA603A"/>
    <w:lvl w:ilvl="0" w:tplc="7B98D648">
      <w:start w:val="2"/>
      <w:numFmt w:val="decimal"/>
      <w:lvlText w:val="%1."/>
      <w:lvlJc w:val="left"/>
      <w:pPr>
        <w:ind w:left="720" w:hanging="360"/>
      </w:pPr>
      <w:rPr>
        <w:rFonts w:hint="default"/>
        <w:b w:val="0"/>
      </w:rPr>
    </w:lvl>
    <w:lvl w:ilvl="1" w:tplc="F91E9E8E">
      <w:start w:val="3"/>
      <w:numFmt w:val="bullet"/>
      <w:lvlText w:val="•"/>
      <w:lvlJc w:val="left"/>
      <w:pPr>
        <w:ind w:left="1440" w:hanging="360"/>
      </w:pPr>
      <w:rPr>
        <w:rFonts w:ascii="Segoe UI" w:eastAsia="Times New Roman" w:hAnsi="Segoe UI" w:cs="Segoe U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4F7BA4"/>
    <w:multiLevelType w:val="hybridMultilevel"/>
    <w:tmpl w:val="1A80087E"/>
    <w:lvl w:ilvl="0" w:tplc="AF026202">
      <w:start w:val="1"/>
      <w:numFmt w:val="decimal"/>
      <w:lvlText w:val="(%1)"/>
      <w:lvlJc w:val="left"/>
      <w:pPr>
        <w:ind w:left="4482" w:hanging="360"/>
      </w:pPr>
      <w:rPr>
        <w:rFonts w:ascii="Calibri" w:eastAsia="Times New Roman" w:hAnsi="Calibri" w:cs="Calibri" w:hint="default"/>
      </w:rPr>
    </w:lvl>
    <w:lvl w:ilvl="1" w:tplc="08090019" w:tentative="1">
      <w:start w:val="1"/>
      <w:numFmt w:val="lowerLetter"/>
      <w:lvlText w:val="%2."/>
      <w:lvlJc w:val="left"/>
      <w:pPr>
        <w:ind w:left="5202" w:hanging="360"/>
      </w:pPr>
    </w:lvl>
    <w:lvl w:ilvl="2" w:tplc="0809001B" w:tentative="1">
      <w:start w:val="1"/>
      <w:numFmt w:val="lowerRoman"/>
      <w:lvlText w:val="%3."/>
      <w:lvlJc w:val="right"/>
      <w:pPr>
        <w:ind w:left="5922" w:hanging="180"/>
      </w:pPr>
    </w:lvl>
    <w:lvl w:ilvl="3" w:tplc="0809000F" w:tentative="1">
      <w:start w:val="1"/>
      <w:numFmt w:val="decimal"/>
      <w:lvlText w:val="%4."/>
      <w:lvlJc w:val="left"/>
      <w:pPr>
        <w:ind w:left="6642" w:hanging="360"/>
      </w:pPr>
    </w:lvl>
    <w:lvl w:ilvl="4" w:tplc="08090019" w:tentative="1">
      <w:start w:val="1"/>
      <w:numFmt w:val="lowerLetter"/>
      <w:lvlText w:val="%5."/>
      <w:lvlJc w:val="left"/>
      <w:pPr>
        <w:ind w:left="7362" w:hanging="360"/>
      </w:pPr>
    </w:lvl>
    <w:lvl w:ilvl="5" w:tplc="0809001B" w:tentative="1">
      <w:start w:val="1"/>
      <w:numFmt w:val="lowerRoman"/>
      <w:lvlText w:val="%6."/>
      <w:lvlJc w:val="right"/>
      <w:pPr>
        <w:ind w:left="8082" w:hanging="180"/>
      </w:pPr>
    </w:lvl>
    <w:lvl w:ilvl="6" w:tplc="0809000F" w:tentative="1">
      <w:start w:val="1"/>
      <w:numFmt w:val="decimal"/>
      <w:lvlText w:val="%7."/>
      <w:lvlJc w:val="left"/>
      <w:pPr>
        <w:ind w:left="8802" w:hanging="360"/>
      </w:pPr>
    </w:lvl>
    <w:lvl w:ilvl="7" w:tplc="08090019" w:tentative="1">
      <w:start w:val="1"/>
      <w:numFmt w:val="lowerLetter"/>
      <w:lvlText w:val="%8."/>
      <w:lvlJc w:val="left"/>
      <w:pPr>
        <w:ind w:left="9522" w:hanging="360"/>
      </w:pPr>
    </w:lvl>
    <w:lvl w:ilvl="8" w:tplc="0809001B" w:tentative="1">
      <w:start w:val="1"/>
      <w:numFmt w:val="lowerRoman"/>
      <w:lvlText w:val="%9."/>
      <w:lvlJc w:val="right"/>
      <w:pPr>
        <w:ind w:left="10242" w:hanging="180"/>
      </w:pPr>
    </w:lvl>
  </w:abstractNum>
  <w:abstractNum w:abstractNumId="2" w15:restartNumberingAfterBreak="0">
    <w:nsid w:val="11DB323E"/>
    <w:multiLevelType w:val="multilevel"/>
    <w:tmpl w:val="2B3286D2"/>
    <w:lvl w:ilvl="0">
      <w:start w:val="1"/>
      <w:numFmt w:val="decimal"/>
      <w:lvlText w:val="%1."/>
      <w:lvlJc w:val="left"/>
      <w:pPr>
        <w:ind w:left="720" w:hanging="360"/>
      </w:pPr>
      <w:rPr>
        <w:rFonts w:hint="default"/>
        <w:b w:val="0"/>
        <w:bCs w:val="0"/>
        <w:sz w:val="24"/>
        <w:szCs w:val="3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F1021"/>
    <w:multiLevelType w:val="multilevel"/>
    <w:tmpl w:val="E6502170"/>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22159"/>
    <w:multiLevelType w:val="hybridMultilevel"/>
    <w:tmpl w:val="09B24C54"/>
    <w:lvl w:ilvl="0" w:tplc="FFFFFFFF">
      <w:start w:val="1"/>
      <w:numFmt w:val="decimal"/>
      <w:lvlText w:val="%1."/>
      <w:lvlJc w:val="left"/>
      <w:pPr>
        <w:ind w:left="720" w:hanging="360"/>
      </w:pPr>
      <w:rPr>
        <w:rFonts w:hint="default"/>
        <w:b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901756"/>
    <w:multiLevelType w:val="multilevel"/>
    <w:tmpl w:val="521E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57865"/>
    <w:multiLevelType w:val="multilevel"/>
    <w:tmpl w:val="1AC4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F5F1A"/>
    <w:multiLevelType w:val="multilevel"/>
    <w:tmpl w:val="5A1693B4"/>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96143"/>
    <w:multiLevelType w:val="multilevel"/>
    <w:tmpl w:val="3B3A7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7158D"/>
    <w:multiLevelType w:val="hybridMultilevel"/>
    <w:tmpl w:val="F6468E0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3F14A8"/>
    <w:multiLevelType w:val="multilevel"/>
    <w:tmpl w:val="454E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15AA0"/>
    <w:multiLevelType w:val="hybridMultilevel"/>
    <w:tmpl w:val="D8408A74"/>
    <w:lvl w:ilvl="0" w:tplc="69262CCC">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EB223B9"/>
    <w:multiLevelType w:val="multilevel"/>
    <w:tmpl w:val="521E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7552B2"/>
    <w:multiLevelType w:val="multilevel"/>
    <w:tmpl w:val="CEB0C43E"/>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D2947"/>
    <w:multiLevelType w:val="multilevel"/>
    <w:tmpl w:val="79EE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A4822"/>
    <w:multiLevelType w:val="multilevel"/>
    <w:tmpl w:val="EEB43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C12CD"/>
    <w:multiLevelType w:val="multilevel"/>
    <w:tmpl w:val="C906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42B59"/>
    <w:multiLevelType w:val="hybridMultilevel"/>
    <w:tmpl w:val="09B24C54"/>
    <w:lvl w:ilvl="0" w:tplc="FFFFFFFF">
      <w:start w:val="1"/>
      <w:numFmt w:val="decimal"/>
      <w:lvlText w:val="%1."/>
      <w:lvlJc w:val="left"/>
      <w:pPr>
        <w:ind w:left="720" w:hanging="360"/>
      </w:pPr>
      <w:rPr>
        <w:rFonts w:hint="default"/>
        <w:b w:val="0"/>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4D50E5"/>
    <w:multiLevelType w:val="hybridMultilevel"/>
    <w:tmpl w:val="D8408A74"/>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4B6626"/>
    <w:multiLevelType w:val="multilevel"/>
    <w:tmpl w:val="5CEE8AC2"/>
    <w:lvl w:ilvl="0">
      <w:start w:val="1"/>
      <w:numFmt w:val="decimal"/>
      <w:lvlText w:val="%1."/>
      <w:lvlJc w:val="left"/>
      <w:pPr>
        <w:ind w:left="720" w:hanging="360"/>
      </w:pPr>
      <w:rPr>
        <w:rFonts w:hint="default"/>
        <w:sz w:val="24"/>
        <w:szCs w:val="3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319866">
    <w:abstractNumId w:val="15"/>
  </w:num>
  <w:num w:numId="2" w16cid:durableId="1066951922">
    <w:abstractNumId w:val="2"/>
  </w:num>
  <w:num w:numId="3" w16cid:durableId="268895668">
    <w:abstractNumId w:val="19"/>
  </w:num>
  <w:num w:numId="4" w16cid:durableId="1553077261">
    <w:abstractNumId w:val="17"/>
  </w:num>
  <w:num w:numId="5" w16cid:durableId="1000157672">
    <w:abstractNumId w:val="13"/>
  </w:num>
  <w:num w:numId="6" w16cid:durableId="122429791">
    <w:abstractNumId w:val="11"/>
  </w:num>
  <w:num w:numId="7" w16cid:durableId="533228618">
    <w:abstractNumId w:val="18"/>
  </w:num>
  <w:num w:numId="8" w16cid:durableId="709065875">
    <w:abstractNumId w:val="12"/>
  </w:num>
  <w:num w:numId="9" w16cid:durableId="2113039820">
    <w:abstractNumId w:val="5"/>
  </w:num>
  <w:num w:numId="10" w16cid:durableId="2116974071">
    <w:abstractNumId w:val="9"/>
  </w:num>
  <w:num w:numId="11" w16cid:durableId="727797907">
    <w:abstractNumId w:val="14"/>
  </w:num>
  <w:num w:numId="12" w16cid:durableId="1333532458">
    <w:abstractNumId w:val="8"/>
  </w:num>
  <w:num w:numId="13" w16cid:durableId="1589923590">
    <w:abstractNumId w:val="16"/>
  </w:num>
  <w:num w:numId="14" w16cid:durableId="642388593">
    <w:abstractNumId w:val="10"/>
  </w:num>
  <w:num w:numId="15" w16cid:durableId="147747794">
    <w:abstractNumId w:val="6"/>
  </w:num>
  <w:num w:numId="16" w16cid:durableId="1059016685">
    <w:abstractNumId w:val="1"/>
  </w:num>
  <w:num w:numId="17" w16cid:durableId="1463184863">
    <w:abstractNumId w:val="7"/>
  </w:num>
  <w:num w:numId="18" w16cid:durableId="2128353809">
    <w:abstractNumId w:val="4"/>
  </w:num>
  <w:num w:numId="19" w16cid:durableId="1314140342">
    <w:abstractNumId w:val="0"/>
  </w:num>
  <w:num w:numId="20" w16cid:durableId="1864902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6F"/>
    <w:rsid w:val="000132D4"/>
    <w:rsid w:val="0004610D"/>
    <w:rsid w:val="00062380"/>
    <w:rsid w:val="000636A4"/>
    <w:rsid w:val="000C7652"/>
    <w:rsid w:val="000D0F95"/>
    <w:rsid w:val="00133D99"/>
    <w:rsid w:val="00141BEE"/>
    <w:rsid w:val="001425B1"/>
    <w:rsid w:val="001477AB"/>
    <w:rsid w:val="001A1930"/>
    <w:rsid w:val="001C6062"/>
    <w:rsid w:val="00207288"/>
    <w:rsid w:val="00216565"/>
    <w:rsid w:val="00244574"/>
    <w:rsid w:val="002914D3"/>
    <w:rsid w:val="0030226F"/>
    <w:rsid w:val="00361232"/>
    <w:rsid w:val="00365DBC"/>
    <w:rsid w:val="00387694"/>
    <w:rsid w:val="003A0D07"/>
    <w:rsid w:val="00433BE9"/>
    <w:rsid w:val="004708A9"/>
    <w:rsid w:val="004E6ED3"/>
    <w:rsid w:val="004F74F6"/>
    <w:rsid w:val="00506268"/>
    <w:rsid w:val="00507084"/>
    <w:rsid w:val="00546164"/>
    <w:rsid w:val="0059335A"/>
    <w:rsid w:val="00616AD8"/>
    <w:rsid w:val="00674FDF"/>
    <w:rsid w:val="00692A15"/>
    <w:rsid w:val="006E6E65"/>
    <w:rsid w:val="007140A6"/>
    <w:rsid w:val="007306C5"/>
    <w:rsid w:val="007737A8"/>
    <w:rsid w:val="00777363"/>
    <w:rsid w:val="007E7EE5"/>
    <w:rsid w:val="008207A9"/>
    <w:rsid w:val="00822E00"/>
    <w:rsid w:val="00826BF6"/>
    <w:rsid w:val="00827601"/>
    <w:rsid w:val="008C190E"/>
    <w:rsid w:val="008F5E8F"/>
    <w:rsid w:val="009239A9"/>
    <w:rsid w:val="00997EF7"/>
    <w:rsid w:val="009C6A05"/>
    <w:rsid w:val="009E3016"/>
    <w:rsid w:val="00A90E07"/>
    <w:rsid w:val="00AA45F9"/>
    <w:rsid w:val="00AD333B"/>
    <w:rsid w:val="00AE2A51"/>
    <w:rsid w:val="00AF1AD1"/>
    <w:rsid w:val="00AF5F26"/>
    <w:rsid w:val="00B00E79"/>
    <w:rsid w:val="00B27CE1"/>
    <w:rsid w:val="00B40FC0"/>
    <w:rsid w:val="00B5713A"/>
    <w:rsid w:val="00B8286B"/>
    <w:rsid w:val="00B97AA7"/>
    <w:rsid w:val="00BA489C"/>
    <w:rsid w:val="00BC7C60"/>
    <w:rsid w:val="00BF5457"/>
    <w:rsid w:val="00C0201E"/>
    <w:rsid w:val="00C23E7D"/>
    <w:rsid w:val="00C50874"/>
    <w:rsid w:val="00C558C0"/>
    <w:rsid w:val="00C6693E"/>
    <w:rsid w:val="00C7414E"/>
    <w:rsid w:val="00C8432E"/>
    <w:rsid w:val="00CC3A9A"/>
    <w:rsid w:val="00CD6739"/>
    <w:rsid w:val="00CE5073"/>
    <w:rsid w:val="00CE7D93"/>
    <w:rsid w:val="00D05938"/>
    <w:rsid w:val="00D15569"/>
    <w:rsid w:val="00D46526"/>
    <w:rsid w:val="00D66C6D"/>
    <w:rsid w:val="00D76CB7"/>
    <w:rsid w:val="00D87CCB"/>
    <w:rsid w:val="00DB22D3"/>
    <w:rsid w:val="00E03F67"/>
    <w:rsid w:val="00E15C1F"/>
    <w:rsid w:val="00E2316C"/>
    <w:rsid w:val="00E4250D"/>
    <w:rsid w:val="00E53CD0"/>
    <w:rsid w:val="00E5534F"/>
    <w:rsid w:val="00E561E7"/>
    <w:rsid w:val="00EB4DD6"/>
    <w:rsid w:val="00EC5D61"/>
    <w:rsid w:val="00EE0B47"/>
    <w:rsid w:val="00EE1319"/>
    <w:rsid w:val="00EE40B9"/>
    <w:rsid w:val="00F036FC"/>
    <w:rsid w:val="00F423F1"/>
    <w:rsid w:val="00F57EF8"/>
    <w:rsid w:val="00F64921"/>
    <w:rsid w:val="00F90037"/>
    <w:rsid w:val="00FB23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3C6BD"/>
  <w15:chartTrackingRefBased/>
  <w15:docId w15:val="{3F6F4CE1-C1B7-3449-925B-14575EDD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6F"/>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4E6ED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7306C5"/>
    <w:pPr>
      <w:spacing w:line="288" w:lineRule="auto"/>
    </w:pPr>
    <w:rPr>
      <w:rFonts w:ascii="Arial" w:hAnsi="Arial"/>
    </w:rPr>
  </w:style>
  <w:style w:type="paragraph" w:customStyle="1" w:styleId="Citation">
    <w:name w:val="Citation"/>
    <w:basedOn w:val="Normal"/>
    <w:qFormat/>
    <w:rsid w:val="002914D3"/>
    <w:rPr>
      <w:rFonts w:ascii="Arial" w:hAnsi="Arial"/>
    </w:rPr>
  </w:style>
  <w:style w:type="paragraph" w:customStyle="1" w:styleId="Dissertation">
    <w:name w:val="Dissertation"/>
    <w:basedOn w:val="Normal"/>
    <w:qFormat/>
    <w:rsid w:val="007E7EE5"/>
    <w:pPr>
      <w:snapToGrid w:val="0"/>
      <w:spacing w:line="288" w:lineRule="auto"/>
    </w:pPr>
    <w:rPr>
      <w:rFonts w:ascii="Calibri" w:eastAsia="KaiTi" w:hAnsi="Calibri" w:cs="Calibri"/>
      <w:bCs/>
      <w:szCs w:val="32"/>
      <w:lang w:val="en-US" w:eastAsia="zh-TW"/>
    </w:rPr>
  </w:style>
  <w:style w:type="table" w:styleId="TableGrid">
    <w:name w:val="Table Grid"/>
    <w:basedOn w:val="TableNormal"/>
    <w:uiPriority w:val="39"/>
    <w:rsid w:val="0030226F"/>
    <w:rPr>
      <w:rFonts w:eastAsiaTheme="minorHAnsi"/>
      <w:color w:val="000000" w:themeColor="text1"/>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30226F"/>
    <w:pPr>
      <w:ind w:left="720"/>
      <w:contextualSpacing/>
    </w:pPr>
  </w:style>
  <w:style w:type="paragraph" w:styleId="NormalWeb">
    <w:name w:val="Normal (Web)"/>
    <w:basedOn w:val="Normal"/>
    <w:uiPriority w:val="99"/>
    <w:unhideWhenUsed/>
    <w:rsid w:val="0030226F"/>
    <w:pPr>
      <w:spacing w:before="100" w:beforeAutospacing="1" w:after="100" w:afterAutospacing="1"/>
    </w:pPr>
  </w:style>
  <w:style w:type="character" w:customStyle="1" w:styleId="Heading3Char">
    <w:name w:val="Heading 3 Char"/>
    <w:basedOn w:val="DefaultParagraphFont"/>
    <w:link w:val="Heading3"/>
    <w:uiPriority w:val="9"/>
    <w:rsid w:val="004E6ED3"/>
    <w:rPr>
      <w:rFonts w:ascii="Times New Roman" w:eastAsia="Times New Roman" w:hAnsi="Times New Roman" w:cs="Times New Roman"/>
      <w:b/>
      <w:bCs/>
      <w:kern w:val="0"/>
      <w:sz w:val="27"/>
      <w:szCs w:val="27"/>
      <w14:ligatures w14:val="none"/>
    </w:rPr>
  </w:style>
  <w:style w:type="paragraph" w:styleId="Header">
    <w:name w:val="header"/>
    <w:basedOn w:val="Normal"/>
    <w:link w:val="HeaderChar"/>
    <w:uiPriority w:val="99"/>
    <w:unhideWhenUsed/>
    <w:rsid w:val="004E6ED3"/>
    <w:pPr>
      <w:tabs>
        <w:tab w:val="center" w:pos="4513"/>
        <w:tab w:val="right" w:pos="9026"/>
      </w:tabs>
    </w:pPr>
  </w:style>
  <w:style w:type="character" w:customStyle="1" w:styleId="HeaderChar">
    <w:name w:val="Header Char"/>
    <w:basedOn w:val="DefaultParagraphFont"/>
    <w:link w:val="Header"/>
    <w:uiPriority w:val="99"/>
    <w:rsid w:val="004E6ED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E6ED3"/>
    <w:pPr>
      <w:tabs>
        <w:tab w:val="center" w:pos="4513"/>
        <w:tab w:val="right" w:pos="9026"/>
      </w:tabs>
    </w:pPr>
  </w:style>
  <w:style w:type="character" w:customStyle="1" w:styleId="FooterChar">
    <w:name w:val="Footer Char"/>
    <w:basedOn w:val="DefaultParagraphFont"/>
    <w:link w:val="Footer"/>
    <w:uiPriority w:val="99"/>
    <w:rsid w:val="004E6ED3"/>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2025-07-08T14:21:00Z</dcterms:created>
  <dcterms:modified xsi:type="dcterms:W3CDTF">2025-07-08T14:21:00Z</dcterms:modified>
</cp:coreProperties>
</file>