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6551" w14:textId="77777777" w:rsidR="002A2559" w:rsidRPr="002A2559" w:rsidRDefault="002A2559" w:rsidP="006D2C99">
      <w:pPr>
        <w:rPr>
          <w:shd w:val="clear" w:color="auto" w:fill="FFFFFF"/>
          <w:lang w:eastAsia="en-GB"/>
        </w:rPr>
      </w:pPr>
      <w:r w:rsidRPr="002A2559">
        <w:rPr>
          <w:shd w:val="clear" w:color="auto" w:fill="FFFFFF"/>
          <w:lang w:eastAsia="en-GB"/>
        </w:rPr>
        <w:t>Lead Data Scientist</w:t>
      </w:r>
    </w:p>
    <w:p w14:paraId="3C7267F9" w14:textId="75F9FD6E" w:rsidR="00F83022" w:rsidRDefault="00F83022" w:rsidP="00F83022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Data scientists at </w:t>
      </w:r>
      <w:proofErr w:type="spellStart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Thoughtworks</w:t>
      </w:r>
      <w:proofErr w:type="spellEnd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are responsible for leading and executing data science projects. They employ their profound expertise in statistics, modeling, machine learning algorithms and data mining methodologies. They integrate this expertise with a comprehensive understanding of related domains to render business value and illuminate data-driven insights, facilitating clear and effective decision-making processes. Their responsibilities encompass devising strategies, executing plans, operationalizing solutions and articulating the tangible business outcomes achieved. Collaborating with cross-functional teams is pivotal, as they adeptly convey their discoveries to both technical and non-technical stakeholders. They stay up-to-date with industry advancements, ensure data quality and security, and provide guidance to junior team members.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  <w:t xml:space="preserve">As a data scientist at </w:t>
      </w:r>
      <w:proofErr w:type="spellStart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Thoughtworks</w:t>
      </w:r>
      <w:proofErr w:type="spellEnd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, you'll work on a range of projects and leverage deep technical knowledge to solve complex business problems.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proofErr w:type="spellStart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Thoughtworks</w:t>
      </w:r>
      <w:proofErr w:type="spellEnd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Singapore will be shortlisting applicants who have a current right to work in Singapore i.e. Singapore Citizens and Singapore Permanent Residents only due to the nature of our project in the public sector.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</w:p>
    <w:p w14:paraId="0D185FAC" w14:textId="3F4783AB" w:rsidR="00F83022" w:rsidRPr="00F83022" w:rsidRDefault="00F83022" w:rsidP="00F83022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Job responsibilities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</w:p>
    <w:p w14:paraId="7B1B0D97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lead and manage data science projects from inception to completion, including goal-setting, scope definition and ensuring on-time delivery with cross team collaboration.</w:t>
      </w:r>
    </w:p>
    <w:p w14:paraId="57E55E54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collaborate with stakeholders to understand their strategic objectives and identify opportunities to leverage data and data quality for enabling AI and machine learning.</w:t>
      </w:r>
    </w:p>
    <w:p w14:paraId="15609BC1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be responsible for the overall AI system design, problem framing and governance, identifying and managing risks and issues.</w:t>
      </w:r>
    </w:p>
    <w:p w14:paraId="3643E96B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design, develop and implement data science strategies that drive measurable business results.</w:t>
      </w:r>
    </w:p>
    <w:p w14:paraId="665E9173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design experiments for the team to rapidly test ideas and assumptions, and identify future courses of action.</w:t>
      </w:r>
    </w:p>
    <w:p w14:paraId="54FED1FA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use quality metrics to select machine learning models that will be deployed in the production environment.</w:t>
      </w:r>
    </w:p>
    <w:p w14:paraId="4ECA3E8F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communicate technical findings and insights to stakeholders in a clear, easy and concise way, keeping the stakeholders in mind.</w:t>
      </w:r>
    </w:p>
    <w:p w14:paraId="3FCECC84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contribute to the growth of the data science community along with promoting a culture of data literacy within the organization.</w:t>
      </w:r>
    </w:p>
    <w:p w14:paraId="7B88B240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address ethical concerns and adhere to ethical guidelines using FATTER AI (fairness, accountability, transparency, trustworthiness, explainability, responsibility).</w:t>
      </w:r>
    </w:p>
    <w:p w14:paraId="462B3A56" w14:textId="77777777" w:rsidR="00F83022" w:rsidRPr="00F83022" w:rsidRDefault="00F83022" w:rsidP="00F8302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will work with CD4ML practices and data versioning tools.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</w:p>
    <w:p w14:paraId="0369BD1A" w14:textId="77777777" w:rsidR="00F83022" w:rsidRPr="00F83022" w:rsidRDefault="00F83022" w:rsidP="00F83022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GB"/>
        </w:rPr>
        <w:t>Job Qualifications</w:t>
      </w:r>
      <w:r w:rsidRPr="00F8302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lastRenderedPageBreak/>
        <w:t>Technical Skills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</w:p>
    <w:p w14:paraId="0A884958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have experience in leading the analysis and modeling of different datasets and overseeing an inception to deploying and productionizing the models.</w:t>
      </w:r>
    </w:p>
    <w:p w14:paraId="29725F9B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have experience with statistical modeling, hypothesis testing, machine learning, deep learning, optimization and other data science techniques to implement end-to-end data science projects.</w:t>
      </w:r>
    </w:p>
    <w:p w14:paraId="23CA7E59" w14:textId="4EC51B7A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understand the specialized areas of AI and possess a speciality with at least one of them (i.e.: NLP/computer vision/Generative AI, etc).</w:t>
      </w:r>
    </w:p>
    <w:p w14:paraId="2A5DE949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have experience with R, Python or equivalent statistical/data analysis tools and can write production-ready code that is easy to evolve and test.</w:t>
      </w:r>
    </w:p>
    <w:p w14:paraId="6FCB5DE6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You gather and </w:t>
      </w:r>
      <w:proofErr w:type="spellStart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preprocess</w:t>
      </w:r>
      <w:proofErr w:type="spellEnd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large volumes of structured and unstructured data from various sources, ensuring data quality and integrity.</w:t>
      </w:r>
    </w:p>
    <w:p w14:paraId="67DE2C39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analyze datasets using statistical and visualization techniques to identify patterns, trends and relationships.</w:t>
      </w:r>
    </w:p>
    <w:p w14:paraId="515387A8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develop and implement machine learning models, algorithms and predictive analytics to solve specific business problems or improve existing processes.</w:t>
      </w:r>
    </w:p>
    <w:p w14:paraId="0C882907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evaluate model performance using appropriate metrics and validate models to ensure robustness and reliability.</w:t>
      </w:r>
    </w:p>
    <w:p w14:paraId="5E9AA1B8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interpret and effectively communicate findings and insights to non-technical stakeholders through reports, presentations and visualizations.</w:t>
      </w:r>
    </w:p>
    <w:p w14:paraId="6D3B082D" w14:textId="77777777" w:rsidR="00F83022" w:rsidRPr="00F83022" w:rsidRDefault="00F83022" w:rsidP="00F8302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ensure compliance with data privacy regulations and ethical standards when handling sensitive information.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</w:p>
    <w:p w14:paraId="0CB59B9D" w14:textId="2B47B3D1" w:rsidR="00F83022" w:rsidRPr="00F83022" w:rsidRDefault="00F83022" w:rsidP="00F83022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Professional Skills</w:t>
      </w: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br/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</w:t>
      </w:r>
    </w:p>
    <w:p w14:paraId="2E1F93DA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understand the importance of stakeholder management and can easily liaise between clients and other key stakeholders throughout projects, ensuring buy-in and gaining trust along the way.</w:t>
      </w:r>
    </w:p>
    <w:p w14:paraId="0C77E66B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are resilient in ambiguous situations and can adapt your role to approach challenges from multiple perspectives.</w:t>
      </w:r>
    </w:p>
    <w:p w14:paraId="6ECF50A3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You don’t shy away from risks or conflicts, instead you take them on and </w:t>
      </w:r>
      <w:proofErr w:type="spellStart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skillfully</w:t>
      </w:r>
      <w:proofErr w:type="spellEnd"/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manage them.</w:t>
      </w:r>
    </w:p>
    <w:p w14:paraId="22557F25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are eager to coach, mentor and motivate others and you aspire to influence teammates to take positive action and accountability for their work.</w:t>
      </w:r>
    </w:p>
    <w:p w14:paraId="44FB60B8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enjoy influencing others and always advocate for technical excellence while being open to change when needed.</w:t>
      </w:r>
    </w:p>
    <w:p w14:paraId="7ABA481C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You are a proven leader with a track record of encouraging teammates in their professional development and relationships.</w:t>
      </w:r>
    </w:p>
    <w:p w14:paraId="576D4F22" w14:textId="77777777" w:rsidR="00F83022" w:rsidRPr="00F83022" w:rsidRDefault="00F83022" w:rsidP="00F8302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F83022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Cultivating strong partnerships comes naturally to you; You understand the importance of relationship building and how it can bring new opportunities to our business.</w:t>
      </w:r>
    </w:p>
    <w:p w14:paraId="2D60114F" w14:textId="77777777" w:rsidR="00260FFF" w:rsidRDefault="00260FFF"/>
    <w:p w14:paraId="10EE2EC1" w14:textId="77777777" w:rsidR="00AE5DFA" w:rsidRDefault="00AE5DFA">
      <w:r>
        <w:lastRenderedPageBreak/>
        <w:t>Four rounds:</w:t>
      </w:r>
    </w:p>
    <w:p w14:paraId="1C55ADB6" w14:textId="7392EBCF" w:rsidR="00AE5DFA" w:rsidRDefault="00AE5DFA" w:rsidP="00AE5DFA">
      <w:r>
        <w:t xml:space="preserve">HR, pair coding, technical solution architecting white board, leadership HR in greater details, </w:t>
      </w:r>
    </w:p>
    <w:p w14:paraId="0D7AF78D" w14:textId="77777777" w:rsidR="00AE5DFA" w:rsidRDefault="00AE5DFA" w:rsidP="00AE5DFA"/>
    <w:p w14:paraId="7169B9B3" w14:textId="1E574071" w:rsidR="006D2C99" w:rsidRDefault="006D2C99">
      <w:r>
        <w:t>Open source</w:t>
      </w:r>
      <w:r w:rsidR="00AE5DFA">
        <w:t xml:space="preserve"> contribution from TW</w:t>
      </w:r>
      <w:r>
        <w:t>- data mesh</w:t>
      </w:r>
    </w:p>
    <w:p w14:paraId="053AB2A6" w14:textId="4CF7A442" w:rsidR="006D2C99" w:rsidRDefault="006D2C99">
      <w:r>
        <w:t xml:space="preserve">Architecture developed by </w:t>
      </w:r>
      <w:proofErr w:type="spellStart"/>
      <w:r>
        <w:t>thoughtworks</w:t>
      </w:r>
      <w:proofErr w:type="spellEnd"/>
    </w:p>
    <w:p w14:paraId="72901E9E" w14:textId="41F1014A" w:rsidR="006D2C99" w:rsidRDefault="006D2C99">
      <w:r>
        <w:t>Not any specific project experience</w:t>
      </w:r>
    </w:p>
    <w:p w14:paraId="728B8E39" w14:textId="273EB22D" w:rsidR="006D2C99" w:rsidRDefault="006D2C99">
      <w:r>
        <w:t>Public sector industry- in sg</w:t>
      </w:r>
    </w:p>
    <w:p w14:paraId="3E833E59" w14:textId="68E9C004" w:rsidR="006D2C99" w:rsidRDefault="006D2C99">
      <w:r>
        <w:t xml:space="preserve">Different phases of the project- strategy, </w:t>
      </w:r>
      <w:proofErr w:type="spellStart"/>
      <w:r>
        <w:t>poc</w:t>
      </w:r>
      <w:proofErr w:type="spellEnd"/>
      <w:r>
        <w:t>, development e2e experience, cross functional</w:t>
      </w:r>
    </w:p>
    <w:p w14:paraId="25E655C6" w14:textId="6F40684D" w:rsidR="006D2C99" w:rsidRDefault="006D2C99">
      <w:r>
        <w:t>Client facing role- work across teams</w:t>
      </w:r>
    </w:p>
    <w:p w14:paraId="149FC7DC" w14:textId="70555B7A" w:rsidR="006D2C99" w:rsidRDefault="006D2C99">
      <w:r>
        <w:t>Influencing is important, some presales</w:t>
      </w:r>
    </w:p>
    <w:p w14:paraId="35C088AB" w14:textId="51149712" w:rsidR="006D2C99" w:rsidRDefault="006D2C99">
      <w:r>
        <w:t>Tech solution heavy</w:t>
      </w:r>
    </w:p>
    <w:p w14:paraId="4548793C" w14:textId="0D46649B" w:rsidR="006D2C99" w:rsidRDefault="006D2C99">
      <w:r>
        <w:t>Public sector industry- infra related</w:t>
      </w:r>
    </w:p>
    <w:p w14:paraId="0167FD47" w14:textId="6C71E021" w:rsidR="006D2C99" w:rsidRDefault="009B0163">
      <w:r>
        <w:t xml:space="preserve">Translate challenges of CI/CD </w:t>
      </w:r>
      <w:r w:rsidR="005D789E">
        <w:t xml:space="preserve">to problem- </w:t>
      </w:r>
      <w:r w:rsidR="00AE5DFA">
        <w:t xml:space="preserve">extensive hands on experience is good to have but at the very least should be able to understand the underpinnings of </w:t>
      </w:r>
      <w:proofErr w:type="spellStart"/>
      <w:r w:rsidR="00AE5DFA">
        <w:t>MLOps</w:t>
      </w:r>
      <w:proofErr w:type="spellEnd"/>
    </w:p>
    <w:p w14:paraId="5B91DA19" w14:textId="179C04EF" w:rsidR="00AE5DFA" w:rsidRDefault="00AE5DFA">
      <w:r>
        <w:t>Only 13</w:t>
      </w:r>
      <w:r w:rsidRPr="00AE5DFA">
        <w:rPr>
          <w:vertAlign w:val="superscript"/>
        </w:rPr>
        <w:t>th</w:t>
      </w:r>
      <w:r>
        <w:t xml:space="preserve"> month- 182+ is largely ambitious</w:t>
      </w:r>
    </w:p>
    <w:p w14:paraId="700F0D69" w14:textId="77777777" w:rsidR="00AE5DFA" w:rsidRDefault="00AE5DFA"/>
    <w:p w14:paraId="01DFE00C" w14:textId="5CBFFC0F" w:rsidR="00AE5DFA" w:rsidRDefault="00AE5DFA">
      <w:r>
        <w:t>Next round- Pair coding</w:t>
      </w:r>
    </w:p>
    <w:p w14:paraId="67558A84" w14:textId="1D9F8958" w:rsidR="00AE5DFA" w:rsidRDefault="00AE5DFA">
      <w:r>
        <w:t xml:space="preserve">Case study- will be given 1~2 days prior, environment will also be given (anu mentioned python or </w:t>
      </w:r>
      <w:proofErr w:type="spellStart"/>
      <w:r>
        <w:t>pyspark</w:t>
      </w:r>
      <w:proofErr w:type="spellEnd"/>
      <w:r>
        <w:t>) and during the discussion some coding will be asked. Deck with all details will be shared later.</w:t>
      </w:r>
    </w:p>
    <w:p w14:paraId="10144742" w14:textId="650941F8" w:rsidR="00AE5DFA" w:rsidRDefault="00AE5DFA">
      <w:r>
        <w:t>Implementation in python:</w:t>
      </w:r>
    </w:p>
    <w:p w14:paraId="132E0A0E" w14:textId="32B09C33" w:rsidR="00AE5DFA" w:rsidRDefault="00AE5DFA">
      <w:proofErr w:type="spellStart"/>
      <w:r>
        <w:t>Ml</w:t>
      </w:r>
      <w:proofErr w:type="spellEnd"/>
      <w:r>
        <w:t xml:space="preserve"> algorithms- Sebastian python ml,</w:t>
      </w:r>
    </w:p>
    <w:p w14:paraId="62CAF92B" w14:textId="34D3DB6B" w:rsidR="00AE5DFA" w:rsidRDefault="00AE5DFA">
      <w:r>
        <w:t xml:space="preserve">Deep learning- </w:t>
      </w:r>
      <w:proofErr w:type="spellStart"/>
      <w:r>
        <w:t>pytorch</w:t>
      </w:r>
      <w:proofErr w:type="spellEnd"/>
    </w:p>
    <w:p w14:paraId="06F01C84" w14:textId="430230D5" w:rsidR="00AE5DFA" w:rsidRDefault="00AE5DFA">
      <w:proofErr w:type="spellStart"/>
      <w:r>
        <w:t>GenAI</w:t>
      </w:r>
      <w:proofErr w:type="spellEnd"/>
      <w:r>
        <w:t>- Sebastian</w:t>
      </w:r>
    </w:p>
    <w:p w14:paraId="1F8B27C1" w14:textId="2279EA7F" w:rsidR="00AE5DFA" w:rsidRDefault="00AE5DFA">
      <w:r>
        <w:t>AI engineering- Chip</w:t>
      </w:r>
    </w:p>
    <w:p w14:paraId="5A26654F" w14:textId="77777777" w:rsidR="00AE5DFA" w:rsidRDefault="00AE5DFA"/>
    <w:sectPr w:rsidR="00AE5DFA" w:rsidSect="009754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A56"/>
    <w:multiLevelType w:val="multilevel"/>
    <w:tmpl w:val="7CA2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172A2"/>
    <w:multiLevelType w:val="multilevel"/>
    <w:tmpl w:val="871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82AC3"/>
    <w:multiLevelType w:val="multilevel"/>
    <w:tmpl w:val="461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3431553">
    <w:abstractNumId w:val="2"/>
  </w:num>
  <w:num w:numId="2" w16cid:durableId="1382972718">
    <w:abstractNumId w:val="0"/>
  </w:num>
  <w:num w:numId="3" w16cid:durableId="168139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1"/>
    <w:rsid w:val="00045B1E"/>
    <w:rsid w:val="000D2FB1"/>
    <w:rsid w:val="00260FFF"/>
    <w:rsid w:val="002A2559"/>
    <w:rsid w:val="003A04E0"/>
    <w:rsid w:val="005D789E"/>
    <w:rsid w:val="006D2C99"/>
    <w:rsid w:val="009754A4"/>
    <w:rsid w:val="009B0163"/>
    <w:rsid w:val="00AE5DFA"/>
    <w:rsid w:val="00B53830"/>
    <w:rsid w:val="00F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301B5"/>
  <w15:chartTrackingRefBased/>
  <w15:docId w15:val="{522F7C21-1D45-034E-96C6-DBD2E512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022"/>
    <w:rPr>
      <w:b/>
      <w:bCs/>
    </w:rPr>
  </w:style>
  <w:style w:type="paragraph" w:styleId="ListParagraph">
    <w:name w:val="List Paragraph"/>
    <w:basedOn w:val="Normal"/>
    <w:uiPriority w:val="34"/>
    <w:qFormat/>
    <w:rsid w:val="00F8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Lim</dc:creator>
  <cp:keywords/>
  <dc:description/>
  <cp:lastModifiedBy>botapaul9</cp:lastModifiedBy>
  <cp:revision>7</cp:revision>
  <dcterms:created xsi:type="dcterms:W3CDTF">2019-10-22T06:18:00Z</dcterms:created>
  <dcterms:modified xsi:type="dcterms:W3CDTF">2025-01-01T05:55:00Z</dcterms:modified>
</cp:coreProperties>
</file>