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7777777" w:rsidR="00DD5531" w:rsidRDefault="009B2539" w:rsidP="00C24DEF">
      <w:pPr>
        <w:pStyle w:val="heading1"/>
      </w:pPr>
      <w:r>
        <w:t>First Section</w:t>
      </w:r>
    </w:p>
    <w:p w14:paraId="4BDE7165" w14:textId="77777777" w:rsidR="00DD5531" w:rsidRPr="006809AE" w:rsidRDefault="009B2539" w:rsidP="006809AE">
      <w:pPr>
        <w:pStyle w:val="heading2"/>
        <w:spacing w:before="0"/>
      </w:pPr>
      <w:r>
        <w:t>A Subsection</w:t>
      </w:r>
      <w:r w:rsidRPr="003E3370">
        <w:t xml:space="preserve"> </w:t>
      </w:r>
      <w:r>
        <w:t>Sample</w:t>
      </w:r>
    </w:p>
    <w:p w14:paraId="2FB10470" w14:textId="77777777" w:rsidR="00DD5531" w:rsidRPr="00EE426C" w:rsidRDefault="009B2539" w:rsidP="00C24DEF">
      <w:pPr>
        <w:pStyle w:val="p1a"/>
      </w:pPr>
      <w:r w:rsidRPr="00EE426C">
        <w:t>Please note that the first paragraph of a section or subsection is not indented. The first paragraphs that follows a table, figure, equation etc. does not have an indent, either.</w:t>
      </w:r>
    </w:p>
    <w:p w14:paraId="350400E0" w14:textId="77777777" w:rsidR="00DD5531" w:rsidRDefault="009B2539" w:rsidP="00C24DEF">
      <w:r>
        <w:t>Subsequent paragraphs, however, are indented.</w:t>
      </w:r>
    </w:p>
    <w:p w14:paraId="75A25016" w14:textId="77777777" w:rsidR="00DD5531" w:rsidRDefault="009B2539" w:rsidP="009930E4">
      <w:pPr>
        <w:pStyle w:val="Heading3"/>
      </w:pPr>
      <w:r w:rsidRPr="009930E4">
        <w:rPr>
          <w:rStyle w:val="heading30"/>
        </w:rPr>
        <w:lastRenderedPageBreak/>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14:paraId="6EE75D77" w14:textId="77777777" w:rsidR="00DD5531" w:rsidRDefault="009B2539" w:rsidP="009930E4">
      <w:pPr>
        <w:pStyle w:val="Heading4"/>
        <w:rPr>
          <w:rStyle w:val="heading40"/>
          <w:i w:val="0"/>
        </w:rPr>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CF999A3" w14:textId="77777777" w:rsidR="00DD5531" w:rsidRDefault="009B2539" w:rsidP="00DB42F5">
      <w:pPr>
        <w:pStyle w:val="tablecaption"/>
      </w:pPr>
      <w:bookmarkStart w:id="0"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0"/>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1" w:name="_Ref467511674"/>
      <w:bookmarkEnd w:id="1"/>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2"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2"/>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lastRenderedPageBreak/>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B61EE" w14:textId="77777777" w:rsidR="0086489E" w:rsidRDefault="0086489E">
      <w:r>
        <w:separator/>
      </w:r>
    </w:p>
  </w:endnote>
  <w:endnote w:type="continuationSeparator" w:id="0">
    <w:p w14:paraId="7DC35680" w14:textId="77777777" w:rsidR="0086489E" w:rsidRDefault="0086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13488" w14:textId="77777777" w:rsidR="0086489E" w:rsidRDefault="0086489E" w:rsidP="009F7FCE">
      <w:pPr>
        <w:ind w:firstLine="0"/>
      </w:pPr>
      <w:r>
        <w:separator/>
      </w:r>
    </w:p>
  </w:footnote>
  <w:footnote w:type="continuationSeparator" w:id="0">
    <w:p w14:paraId="4AA02423" w14:textId="77777777" w:rsidR="0086489E" w:rsidRDefault="0086489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D48C5"/>
    <w:rsid w:val="003C2DED"/>
    <w:rsid w:val="0054520C"/>
    <w:rsid w:val="005F117E"/>
    <w:rsid w:val="0086489E"/>
    <w:rsid w:val="008F2D4C"/>
    <w:rsid w:val="009930E4"/>
    <w:rsid w:val="009B2539"/>
    <w:rsid w:val="009F7FCE"/>
    <w:rsid w:val="00B23481"/>
    <w:rsid w:val="00C81316"/>
    <w:rsid w:val="00DC2CA9"/>
    <w:rsid w:val="00DD5531"/>
    <w:rsid w:val="00E603C7"/>
    <w:rsid w:val="00F321B4"/>
    <w:rsid w:val="00F54C37"/>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3</Pages>
  <Words>689</Words>
  <Characters>3929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6</cp:revision>
  <dcterms:created xsi:type="dcterms:W3CDTF">2024-05-10T09:48:00Z</dcterms:created>
  <dcterms:modified xsi:type="dcterms:W3CDTF">2024-05-10T10:00:00Z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