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27233" w14:textId="13B32C81" w:rsidR="00AE767F" w:rsidRPr="00051407" w:rsidRDefault="00051407" w:rsidP="00051407">
      <w:pPr>
        <w:pStyle w:val="Titre2"/>
        <w:rPr>
          <w:lang w:val="en-US"/>
        </w:rPr>
      </w:pPr>
      <w:r w:rsidRPr="00051407">
        <w:rPr>
          <w:lang w:val="en-US"/>
        </w:rPr>
        <w:t>Modula</w:t>
      </w:r>
      <w:r w:rsidR="00915661">
        <w:rPr>
          <w:lang w:val="en-US"/>
        </w:rPr>
        <w:t>r</w:t>
      </w:r>
      <w:r w:rsidRPr="00051407">
        <w:rPr>
          <w:lang w:val="en-US"/>
        </w:rPr>
        <w:t xml:space="preserve"> Forms Modulo 2</w:t>
      </w:r>
    </w:p>
    <w:p w14:paraId="188661D4" w14:textId="61CF49CF" w:rsidR="00051407" w:rsidRDefault="00051407" w:rsidP="00051407">
      <w:pPr>
        <w:pStyle w:val="Titre1"/>
        <w:rPr>
          <w:lang w:val="en-US"/>
        </w:rPr>
      </w:pPr>
      <w:r w:rsidRPr="00051407">
        <w:rPr>
          <w:lang w:val="en-US"/>
        </w:rPr>
        <w:t>Governing Fields f</w:t>
      </w:r>
      <w:r>
        <w:rPr>
          <w:lang w:val="en-US"/>
        </w:rPr>
        <w:t>or the Hecke Algebra</w:t>
      </w:r>
    </w:p>
    <w:p w14:paraId="684F738C" w14:textId="16B5FC99" w:rsidR="00051407" w:rsidRDefault="00051407" w:rsidP="00051407">
      <w:pPr>
        <w:pStyle w:val="Titre3"/>
        <w:rPr>
          <w:lang w:val="en-US"/>
        </w:rPr>
      </w:pPr>
      <w:r>
        <w:rPr>
          <w:lang w:val="en-US"/>
        </w:rPr>
        <w:t>Oral Presentation Script</w:t>
      </w:r>
    </w:p>
    <w:p w14:paraId="5EA84961" w14:textId="4659776B" w:rsidR="00051407" w:rsidRDefault="00051407">
      <w:pPr>
        <w:rPr>
          <w:lang w:val="en-US"/>
        </w:rPr>
      </w:pPr>
    </w:p>
    <w:p w14:paraId="71471EAE" w14:textId="5448FDE3" w:rsidR="000467C8" w:rsidRDefault="000467C8" w:rsidP="000467C8">
      <w:pPr>
        <w:pStyle w:val="Titre4"/>
        <w:rPr>
          <w:lang w:val="en-US"/>
        </w:rPr>
      </w:pPr>
      <w:r>
        <w:rPr>
          <w:lang w:val="en-US"/>
        </w:rPr>
        <w:t>Title Slide</w:t>
      </w:r>
    </w:p>
    <w:p w14:paraId="38097FD9" w14:textId="7A9A03EF" w:rsidR="006038F6" w:rsidRDefault="00BB7D3C" w:rsidP="000467C8">
      <w:pPr>
        <w:rPr>
          <w:lang w:val="en-US"/>
        </w:rPr>
      </w:pPr>
      <w:r>
        <w:rPr>
          <w:lang w:val="en-US"/>
        </w:rPr>
        <w:t xml:space="preserve">Hello, thank you for </w:t>
      </w:r>
      <w:r w:rsidR="006038F6">
        <w:rPr>
          <w:lang w:val="en-US"/>
        </w:rPr>
        <w:t>“coming”.</w:t>
      </w:r>
    </w:p>
    <w:p w14:paraId="0195E795" w14:textId="2B0F5227" w:rsidR="006038F6" w:rsidRDefault="006038F6" w:rsidP="000467C8">
      <w:pPr>
        <w:rPr>
          <w:lang w:val="en-US"/>
        </w:rPr>
      </w:pPr>
      <w:r>
        <w:rPr>
          <w:lang w:val="en-US"/>
        </w:rPr>
        <w:t>I will present my research project titled “Modular Forms Modulo 2: Governing Fields For the Hecke Algebra”.</w:t>
      </w:r>
    </w:p>
    <w:p w14:paraId="768ED299" w14:textId="62A7DEAB" w:rsidR="006038F6" w:rsidRDefault="006038F6" w:rsidP="000467C8">
      <w:pPr>
        <w:rPr>
          <w:lang w:val="en-US"/>
        </w:rPr>
      </w:pPr>
      <w:r>
        <w:rPr>
          <w:lang w:val="en-US"/>
        </w:rPr>
        <w:t>First, we (quickly) go through reduction of modular forms modulo 2. We will also introduce Hecke operators modulo 2 and look at the structure of the Hecke algebra that they form.</w:t>
      </w:r>
    </w:p>
    <w:p w14:paraId="4B69BE6B" w14:textId="77777777" w:rsidR="006038F6" w:rsidRDefault="006038F6" w:rsidP="006038F6">
      <w:pPr>
        <w:rPr>
          <w:lang w:val="en-US"/>
        </w:rPr>
      </w:pPr>
      <w:r>
        <w:rPr>
          <w:lang w:val="en-US"/>
        </w:rPr>
        <w:t>The we will turn our interest to Dirichlet and Chebotarev density theorems. This will lead to Frobenian maps.</w:t>
      </w:r>
    </w:p>
    <w:p w14:paraId="4A6F2CEB" w14:textId="79B97A47" w:rsidR="006038F6" w:rsidRDefault="006038F6" w:rsidP="006038F6">
      <w:pPr>
        <w:rPr>
          <w:lang w:val="en-US"/>
        </w:rPr>
      </w:pPr>
      <w:r>
        <w:rPr>
          <w:lang w:val="en-US"/>
        </w:rPr>
        <w:t>Finally, we will link the two theories by studying governing fields (a feature related to Frobenian p</w:t>
      </w:r>
      <w:r w:rsidR="009F2FFB">
        <w:rPr>
          <w:lang w:val="en-US"/>
        </w:rPr>
        <w:t>r</w:t>
      </w:r>
      <w:r>
        <w:rPr>
          <w:lang w:val="en-US"/>
        </w:rPr>
        <w:t>operty) for the maps “a</w:t>
      </w:r>
      <w:r w:rsidRPr="006038F6">
        <w:rPr>
          <w:vertAlign w:val="subscript"/>
          <w:lang w:val="en-US"/>
        </w:rPr>
        <w:t>ij</w:t>
      </w:r>
      <w:r>
        <w:rPr>
          <w:lang w:val="en-US"/>
        </w:rPr>
        <w:t>” (maps linked to the structure of the Hecke Algebra).</w:t>
      </w:r>
    </w:p>
    <w:p w14:paraId="2730327B" w14:textId="683B6A70" w:rsidR="000467C8" w:rsidRDefault="000467C8" w:rsidP="006038F6">
      <w:pPr>
        <w:pStyle w:val="Titre4"/>
        <w:rPr>
          <w:lang w:val="en-US"/>
        </w:rPr>
      </w:pPr>
      <w:r>
        <w:rPr>
          <w:lang w:val="en-US"/>
        </w:rPr>
        <w:t>Modular Forms</w:t>
      </w:r>
    </w:p>
    <w:p w14:paraId="637B175B" w14:textId="52BA000C" w:rsidR="006E27A3" w:rsidRPr="00ED7C93" w:rsidRDefault="008807E6">
      <w:pPr>
        <w:rPr>
          <w:lang w:val="en-US"/>
        </w:rPr>
      </w:pPr>
      <w:r>
        <w:rPr>
          <w:lang w:val="en-US"/>
        </w:rPr>
        <w:t xml:space="preserve">Modular forms are analytic function on the upper half plane that satisfy a certain kind of equation with respect to the group action of the </w:t>
      </w:r>
      <w:commentRangeStart w:id="0"/>
      <w:r>
        <w:rPr>
          <w:lang w:val="en-US"/>
        </w:rPr>
        <w:t>modular group</w:t>
      </w:r>
      <w:commentRangeEnd w:id="0"/>
      <w:r w:rsidR="00ED7C93">
        <w:rPr>
          <w:rStyle w:val="Marquedecommentaire"/>
        </w:rPr>
        <w:commentReference w:id="0"/>
      </w:r>
      <w:r>
        <w:rPr>
          <w:lang w:val="en-US"/>
        </w:rPr>
        <w:t>.</w:t>
      </w:r>
    </w:p>
    <w:p w14:paraId="612F51FA" w14:textId="2F88455B" w:rsidR="004733A6" w:rsidRDefault="004733A6">
      <w:pPr>
        <w:rPr>
          <w:lang w:val="en-US"/>
        </w:rPr>
      </w:pPr>
      <w:r>
        <w:rPr>
          <w:lang w:val="en-US"/>
        </w:rPr>
        <w:t xml:space="preserve">The picture we usually see is the following </w:t>
      </w:r>
      <w:r>
        <w:rPr>
          <w:i/>
          <w:iCs/>
          <w:lang w:val="en-US"/>
        </w:rPr>
        <w:t>(show)</w:t>
      </w:r>
      <w:r>
        <w:rPr>
          <w:lang w:val="en-US"/>
        </w:rPr>
        <w:t>. Grey region is the fundamental cell, and other regions are “symmetric”.</w:t>
      </w:r>
    </w:p>
    <w:p w14:paraId="19D98C1A" w14:textId="3960CEF7" w:rsidR="00EC6872" w:rsidRDefault="00EC6872">
      <w:pPr>
        <w:rPr>
          <w:lang w:val="en-US"/>
        </w:rPr>
      </w:pPr>
      <w:r>
        <w:rPr>
          <w:lang w:val="en-US"/>
        </w:rPr>
        <w:t>We denote the complex vector space of modular forms modulo 2 my Mn.</w:t>
      </w:r>
    </w:p>
    <w:p w14:paraId="51F0BCB6" w14:textId="252FDBF0" w:rsidR="00EC6872" w:rsidRDefault="00EC6872">
      <w:pPr>
        <w:rPr>
          <w:lang w:val="en-US"/>
        </w:rPr>
      </w:pPr>
      <w:r>
        <w:rPr>
          <w:lang w:val="en-US"/>
        </w:rPr>
        <w:t>We denote the coefficients of the q-series of a modular form by c(n).</w:t>
      </w:r>
    </w:p>
    <w:p w14:paraId="2B0C3FF0" w14:textId="720222AB" w:rsidR="00ED7C93" w:rsidRPr="004733A6" w:rsidRDefault="00EC6872">
      <w:pPr>
        <w:rPr>
          <w:lang w:val="en-US"/>
        </w:rPr>
      </w:pPr>
      <w:r>
        <w:rPr>
          <w:lang w:val="en-US"/>
        </w:rPr>
        <w:t>W</w:t>
      </w:r>
      <w:r w:rsidR="00ED7C93">
        <w:rPr>
          <w:lang w:val="en-US"/>
        </w:rPr>
        <w:t>hat we well be interested in is modular forms MODULO 2.</w:t>
      </w:r>
    </w:p>
    <w:p w14:paraId="1E56F73F" w14:textId="559E0716" w:rsidR="00051407" w:rsidRDefault="000467C8" w:rsidP="000467C8">
      <w:pPr>
        <w:pStyle w:val="Titre4"/>
        <w:rPr>
          <w:lang w:val="en-US"/>
        </w:rPr>
      </w:pPr>
      <w:r>
        <w:rPr>
          <w:lang w:val="en-US"/>
        </w:rPr>
        <w:t>Reduction Modulo 2</w:t>
      </w:r>
    </w:p>
    <w:p w14:paraId="2A82C4C4" w14:textId="4711210A" w:rsidR="000467C8" w:rsidRDefault="00EC6872">
      <w:pPr>
        <w:rPr>
          <w:lang w:val="en-US"/>
        </w:rPr>
      </w:pPr>
      <w:r>
        <w:rPr>
          <w:lang w:val="en-US"/>
        </w:rPr>
        <w:t xml:space="preserve">To reduce modulo 2, we need integers, so we will concentrate on modular forms having coefficients of q-series being integers (i.e. this set, </w:t>
      </w:r>
      <w:r>
        <w:rPr>
          <w:i/>
          <w:iCs/>
          <w:lang w:val="en-US"/>
        </w:rPr>
        <w:t>show</w:t>
      </w:r>
      <w:r>
        <w:rPr>
          <w:lang w:val="en-US"/>
        </w:rPr>
        <w:t xml:space="preserve">). It turns out to be generated by polynomials of </w:t>
      </w:r>
      <w:r w:rsidR="00563DAF">
        <w:rPr>
          <w:lang w:val="en-US"/>
        </w:rPr>
        <w:t xml:space="preserve">the modular discriminant </w:t>
      </w:r>
      <w:r>
        <w:rPr>
          <w:lang w:val="en-US"/>
        </w:rPr>
        <w:t>Delta,</w:t>
      </w:r>
      <w:r w:rsidR="00563DAF">
        <w:rPr>
          <w:lang w:val="en-US"/>
        </w:rPr>
        <w:t xml:space="preserve"> and Eisenstein series</w:t>
      </w:r>
      <w:r>
        <w:rPr>
          <w:lang w:val="en-US"/>
        </w:rPr>
        <w:t xml:space="preserve"> E2 and E3</w:t>
      </w:r>
      <w:r w:rsidR="00563DAF">
        <w:rPr>
          <w:lang w:val="en-US"/>
        </w:rPr>
        <w:t>.</w:t>
      </w:r>
    </w:p>
    <w:p w14:paraId="772D4636" w14:textId="71A19782" w:rsidR="006018B0" w:rsidRPr="00EC6872" w:rsidRDefault="006018B0">
      <w:pPr>
        <w:rPr>
          <w:lang w:val="en-US"/>
        </w:rPr>
      </w:pPr>
      <w:r>
        <w:rPr>
          <w:lang w:val="en-US"/>
        </w:rPr>
        <w:t>Once coefficients are reduced modulo 2, only Delta is not trivial. Thus, the reduction of modular forms are just polynomials of Delta over F2.</w:t>
      </w:r>
    </w:p>
    <w:p w14:paraId="6013AC07" w14:textId="284F0B3F" w:rsidR="000467C8" w:rsidRDefault="000467C8" w:rsidP="000467C8">
      <w:pPr>
        <w:pStyle w:val="Titre4"/>
        <w:rPr>
          <w:lang w:val="en-US"/>
        </w:rPr>
      </w:pPr>
      <w:r>
        <w:rPr>
          <w:lang w:val="en-US"/>
        </w:rPr>
        <w:t>Modula Forms Modulo 2</w:t>
      </w:r>
    </w:p>
    <w:p w14:paraId="4DC2A560" w14:textId="293443A7" w:rsidR="000859E6" w:rsidRDefault="006018B0" w:rsidP="000467C8">
      <w:pPr>
        <w:rPr>
          <w:lang w:val="en-US"/>
        </w:rPr>
      </w:pPr>
      <w:r>
        <w:rPr>
          <w:lang w:val="en-US"/>
        </w:rPr>
        <w:t>Thus, we define F, the space of modular forms modulo 2 to be odd powers of Delta over F2.</w:t>
      </w:r>
      <w:r w:rsidR="000859E6">
        <w:rPr>
          <w:lang w:val="en-US"/>
        </w:rPr>
        <w:t xml:space="preserve"> In this study, we ignore all even powers of Delta.</w:t>
      </w:r>
    </w:p>
    <w:p w14:paraId="55141989" w14:textId="2C28725D" w:rsidR="000859E6" w:rsidRDefault="000859E6" w:rsidP="000467C8">
      <w:pPr>
        <w:rPr>
          <w:lang w:val="en-US"/>
        </w:rPr>
      </w:pPr>
      <w:r>
        <w:rPr>
          <w:lang w:val="en-US"/>
        </w:rPr>
        <w:t>Note here that modular forms modulo 2 do not have “weights”, we lost this information while reducing mod 2.</w:t>
      </w:r>
    </w:p>
    <w:p w14:paraId="44A84442" w14:textId="219E5D12" w:rsidR="000859E6" w:rsidRDefault="000859E6" w:rsidP="000467C8">
      <w:pPr>
        <w:rPr>
          <w:lang w:val="en-US"/>
        </w:rPr>
      </w:pPr>
      <w:r>
        <w:rPr>
          <w:lang w:val="en-US"/>
        </w:rPr>
        <w:t>Delta is defined as an infinite product. The coefficients that matches this are tau n (the Ramanujan function). Result from Kohlberg lead to Delta being only the sum of odd squares powers of q.</w:t>
      </w:r>
    </w:p>
    <w:p w14:paraId="5365480A" w14:textId="31DBD3E1" w:rsidR="000859E6" w:rsidRDefault="000859E6" w:rsidP="000467C8">
      <w:pPr>
        <w:rPr>
          <w:lang w:val="en-US"/>
        </w:rPr>
      </w:pPr>
      <w:r>
        <w:rPr>
          <w:lang w:val="en-US"/>
        </w:rPr>
        <w:lastRenderedPageBreak/>
        <w:t>I would like to attract your attention here on the fact that a modular form modulo 2 has two definition: one as a (finite) polynomial of Delta over F2, one as an (infinite) q-series. This “duality” is very specific to MF mod 2, and we will use it.</w:t>
      </w:r>
    </w:p>
    <w:p w14:paraId="1483642F" w14:textId="77777777" w:rsidR="000467C8" w:rsidRDefault="000467C8" w:rsidP="000467C8">
      <w:pPr>
        <w:pStyle w:val="Titre4"/>
        <w:rPr>
          <w:lang w:val="en-US"/>
        </w:rPr>
      </w:pPr>
      <w:r>
        <w:rPr>
          <w:lang w:val="en-US"/>
        </w:rPr>
        <w:t>Hecke Operators</w:t>
      </w:r>
    </w:p>
    <w:p w14:paraId="11C874C3" w14:textId="51366A20" w:rsidR="00C44376" w:rsidRDefault="00652555" w:rsidP="000467C8">
      <w:pPr>
        <w:rPr>
          <w:lang w:val="en-US"/>
        </w:rPr>
      </w:pPr>
      <w:r>
        <w:rPr>
          <w:lang w:val="en-US"/>
        </w:rPr>
        <w:t xml:space="preserve">One of the interesting </w:t>
      </w:r>
      <w:r w:rsidR="00275D3F">
        <w:rPr>
          <w:lang w:val="en-US"/>
        </w:rPr>
        <w:t>things</w:t>
      </w:r>
      <w:r>
        <w:rPr>
          <w:lang w:val="en-US"/>
        </w:rPr>
        <w:t xml:space="preserve"> we can do with modular forms is calculate Hecke operators.</w:t>
      </w:r>
      <w:r w:rsidR="00C44376">
        <w:rPr>
          <w:lang w:val="en-US"/>
        </w:rPr>
        <w:t xml:space="preserve"> They are define using the q-series of modular forms as follows </w:t>
      </w:r>
      <w:r w:rsidR="00C44376">
        <w:rPr>
          <w:i/>
          <w:iCs/>
          <w:lang w:val="en-US"/>
        </w:rPr>
        <w:t>(show)</w:t>
      </w:r>
      <w:r w:rsidR="00C44376">
        <w:rPr>
          <w:lang w:val="en-US"/>
        </w:rPr>
        <w:t>.</w:t>
      </w:r>
    </w:p>
    <w:p w14:paraId="7D2E2CC6" w14:textId="60BC22D7" w:rsidR="00C44376" w:rsidRPr="00C44376" w:rsidRDefault="00C44376" w:rsidP="000467C8">
      <w:pPr>
        <w:rPr>
          <w:lang w:val="en-US"/>
        </w:rPr>
      </w:pPr>
      <w:r>
        <w:rPr>
          <w:lang w:val="en-US"/>
        </w:rPr>
        <w:t>Again, we want to reduce this modulo 2. We also want a formula not too complicated to work with. We remark that this sum has only two summands if “m” is prime. Thus, we define Hecke operators on modular forms modulo 2 as follows:</w:t>
      </w:r>
    </w:p>
    <w:p w14:paraId="16BEE590" w14:textId="72694EB8" w:rsidR="000467C8" w:rsidRDefault="000467C8" w:rsidP="000467C8">
      <w:pPr>
        <w:pStyle w:val="Titre4"/>
        <w:rPr>
          <w:lang w:val="en-US"/>
        </w:rPr>
      </w:pPr>
      <w:r>
        <w:rPr>
          <w:lang w:val="en-US"/>
        </w:rPr>
        <w:t>Hecke Operators Modulo 2</w:t>
      </w:r>
    </w:p>
    <w:p w14:paraId="45A2ED88" w14:textId="2CB3335D" w:rsidR="00C44376" w:rsidRDefault="00C44376" w:rsidP="000467C8">
      <w:pPr>
        <w:rPr>
          <w:lang w:val="en-US"/>
        </w:rPr>
      </w:pPr>
      <w:r>
        <w:rPr>
          <w:lang w:val="en-US"/>
        </w:rPr>
        <w:t>Which corresponds to the sum from before. We ignore the case p=2 as T2 isn’t an operator on F.</w:t>
      </w:r>
      <w:bookmarkStart w:id="1" w:name="_GoBack"/>
      <w:bookmarkEnd w:id="1"/>
    </w:p>
    <w:p w14:paraId="46B3E61A" w14:textId="4CE73B5D" w:rsidR="000467C8" w:rsidRDefault="000467C8" w:rsidP="000467C8">
      <w:pPr>
        <w:pStyle w:val="Titre4"/>
        <w:rPr>
          <w:lang w:val="en-US"/>
        </w:rPr>
      </w:pPr>
      <w:r>
        <w:rPr>
          <w:lang w:val="en-US"/>
        </w:rPr>
        <w:t>Examples</w:t>
      </w:r>
    </w:p>
    <w:p w14:paraId="5DDD4330" w14:textId="0C677191" w:rsidR="000467C8" w:rsidRDefault="000467C8" w:rsidP="000467C8">
      <w:pPr>
        <w:rPr>
          <w:lang w:val="en-US"/>
        </w:rPr>
      </w:pPr>
    </w:p>
    <w:p w14:paraId="777C7514" w14:textId="19AA1E6E" w:rsidR="000467C8" w:rsidRDefault="000467C8" w:rsidP="000467C8">
      <w:pPr>
        <w:pStyle w:val="Titre4"/>
        <w:rPr>
          <w:lang w:val="en-US"/>
        </w:rPr>
      </w:pPr>
      <w:r>
        <w:rPr>
          <w:lang w:val="en-US"/>
        </w:rPr>
        <w:t>The Hecke Algebra</w:t>
      </w:r>
    </w:p>
    <w:p w14:paraId="2E5E2F83" w14:textId="6E518E5A" w:rsidR="000467C8" w:rsidRDefault="000467C8" w:rsidP="000467C8">
      <w:pPr>
        <w:rPr>
          <w:lang w:val="en-US"/>
        </w:rPr>
      </w:pPr>
    </w:p>
    <w:p w14:paraId="49CF03C3" w14:textId="2AC2ACBF" w:rsidR="000467C8" w:rsidRDefault="000467C8" w:rsidP="000467C8">
      <w:pPr>
        <w:pStyle w:val="Titre4"/>
        <w:rPr>
          <w:lang w:val="en-US"/>
        </w:rPr>
      </w:pPr>
      <w:r>
        <w:rPr>
          <w:lang w:val="en-US"/>
        </w:rPr>
        <w:t>Examples</w:t>
      </w:r>
    </w:p>
    <w:p w14:paraId="0969EE69" w14:textId="3FEBEF83" w:rsidR="000467C8" w:rsidRDefault="000467C8" w:rsidP="000467C8">
      <w:pPr>
        <w:rPr>
          <w:lang w:val="en-US"/>
        </w:rPr>
      </w:pPr>
    </w:p>
    <w:p w14:paraId="5950455C" w14:textId="52035099" w:rsidR="000467C8" w:rsidRDefault="000467C8" w:rsidP="000467C8">
      <w:pPr>
        <w:pStyle w:val="Titre4"/>
        <w:rPr>
          <w:lang w:val="en-US"/>
        </w:rPr>
      </w:pPr>
      <w:r>
        <w:rPr>
          <w:lang w:val="en-US"/>
        </w:rPr>
        <w:t>Dirichlet Density Theorem</w:t>
      </w:r>
    </w:p>
    <w:p w14:paraId="6437E069" w14:textId="4EA90C63" w:rsidR="000467C8" w:rsidRDefault="000467C8" w:rsidP="000467C8">
      <w:pPr>
        <w:rPr>
          <w:lang w:val="en-US"/>
        </w:rPr>
      </w:pPr>
    </w:p>
    <w:p w14:paraId="464D0F8D" w14:textId="487C9626" w:rsidR="000467C8" w:rsidRDefault="000467C8" w:rsidP="000467C8">
      <w:pPr>
        <w:pStyle w:val="Titre4"/>
        <w:rPr>
          <w:lang w:val="en-US"/>
        </w:rPr>
      </w:pPr>
      <w:r w:rsidRPr="000467C8">
        <w:rPr>
          <w:lang w:val="en-US"/>
        </w:rPr>
        <w:t>Chebotarev Density Theorem</w:t>
      </w:r>
    </w:p>
    <w:p w14:paraId="6F627906" w14:textId="13826A93" w:rsidR="000467C8" w:rsidRDefault="000467C8">
      <w:pPr>
        <w:rPr>
          <w:lang w:val="en-US"/>
        </w:rPr>
      </w:pPr>
    </w:p>
    <w:p w14:paraId="0D3F3A8F" w14:textId="1C89EE0D" w:rsidR="00DA5296" w:rsidRDefault="00DA5296" w:rsidP="00CF4ECA">
      <w:pPr>
        <w:pStyle w:val="Titre4"/>
        <w:rPr>
          <w:lang w:val="en-US"/>
        </w:rPr>
      </w:pPr>
      <w:r w:rsidRPr="00DA5296">
        <w:rPr>
          <w:lang w:val="en-US"/>
        </w:rPr>
        <w:t>Frobenian Maps</w:t>
      </w:r>
    </w:p>
    <w:p w14:paraId="62C5A3EC" w14:textId="532E7DB5" w:rsidR="00DA5296" w:rsidRDefault="00DA5296">
      <w:pPr>
        <w:rPr>
          <w:lang w:val="en-US"/>
        </w:rPr>
      </w:pPr>
    </w:p>
    <w:p w14:paraId="399974F3" w14:textId="427AFC5F" w:rsidR="00DA5296" w:rsidRDefault="00CF4ECA" w:rsidP="00CF4ECA">
      <w:pPr>
        <w:pStyle w:val="Titre4"/>
        <w:rPr>
          <w:lang w:val="en-US"/>
        </w:rPr>
      </w:pPr>
      <w:r w:rsidRPr="00CF4ECA">
        <w:rPr>
          <w:lang w:val="en-US"/>
        </w:rPr>
        <w:t>The maps a</w:t>
      </w:r>
      <w:r w:rsidRPr="00CF4ECA">
        <w:rPr>
          <w:vertAlign w:val="subscript"/>
          <w:lang w:val="en-US"/>
        </w:rPr>
        <w:t>ij</w:t>
      </w:r>
    </w:p>
    <w:p w14:paraId="5DD8856E" w14:textId="5683AA3F" w:rsidR="00DA5296" w:rsidRDefault="00DA5296">
      <w:pPr>
        <w:rPr>
          <w:lang w:val="en-US"/>
        </w:rPr>
      </w:pPr>
    </w:p>
    <w:p w14:paraId="14271233" w14:textId="62BBAF5B" w:rsidR="00DA5296" w:rsidRDefault="00CF4ECA" w:rsidP="00CF4ECA">
      <w:pPr>
        <w:pStyle w:val="Titre4"/>
        <w:rPr>
          <w:lang w:val="en-US"/>
        </w:rPr>
      </w:pPr>
      <w:r w:rsidRPr="00CF4ECA">
        <w:rPr>
          <w:lang w:val="en-US"/>
        </w:rPr>
        <w:t>Known Governing Fields</w:t>
      </w:r>
    </w:p>
    <w:p w14:paraId="0FBD0EEF" w14:textId="62F2AA08" w:rsidR="00DA5296" w:rsidRDefault="00DA5296">
      <w:pPr>
        <w:rPr>
          <w:lang w:val="en-US"/>
        </w:rPr>
      </w:pPr>
    </w:p>
    <w:p w14:paraId="1271F27D" w14:textId="555804E9" w:rsidR="00DA5296" w:rsidRDefault="00CF4ECA" w:rsidP="00CF4ECA">
      <w:pPr>
        <w:pStyle w:val="Titre4"/>
        <w:rPr>
          <w:lang w:val="en-US"/>
        </w:rPr>
      </w:pPr>
      <w:r w:rsidRPr="00CF4ECA">
        <w:rPr>
          <w:lang w:val="en-US"/>
        </w:rPr>
        <w:t>Potential New Governing Fields</w:t>
      </w:r>
    </w:p>
    <w:p w14:paraId="1BA06B9A" w14:textId="77777777" w:rsidR="000C3A2C" w:rsidRDefault="000C3A2C">
      <w:pPr>
        <w:rPr>
          <w:lang w:val="en-US"/>
        </w:rPr>
      </w:pPr>
    </w:p>
    <w:p w14:paraId="2D7CEF40" w14:textId="73799D9C" w:rsidR="00CF4ECA" w:rsidRDefault="000C3A2C" w:rsidP="000C3A2C">
      <w:pPr>
        <w:pStyle w:val="Titre4"/>
        <w:rPr>
          <w:lang w:val="en-US"/>
        </w:rPr>
      </w:pPr>
      <w:r w:rsidRPr="000C3A2C">
        <w:rPr>
          <w:lang w:val="en-US"/>
        </w:rPr>
        <w:t>Governing Groups</w:t>
      </w:r>
    </w:p>
    <w:p w14:paraId="267EA8A7" w14:textId="6418C9C9" w:rsidR="000C3A2C" w:rsidRDefault="000C3A2C">
      <w:pPr>
        <w:rPr>
          <w:lang w:val="en-US"/>
        </w:rPr>
      </w:pPr>
    </w:p>
    <w:p w14:paraId="00F0F8E1" w14:textId="5C25C8E4" w:rsidR="000467C8" w:rsidRDefault="000C3A2C" w:rsidP="000C3A2C">
      <w:pPr>
        <w:pStyle w:val="Titre4"/>
        <w:rPr>
          <w:lang w:val="en-US"/>
        </w:rPr>
      </w:pPr>
      <w:r w:rsidRPr="000C3A2C">
        <w:rPr>
          <w:lang w:val="en-US"/>
        </w:rPr>
        <w:t>Diagonal Governing Groups</w:t>
      </w:r>
    </w:p>
    <w:p w14:paraId="08F3DF9E" w14:textId="0ED664A0" w:rsidR="000467C8" w:rsidRDefault="000467C8">
      <w:pPr>
        <w:rPr>
          <w:lang w:val="en-US"/>
        </w:rPr>
      </w:pPr>
    </w:p>
    <w:p w14:paraId="51DF18C1" w14:textId="76C57AA7" w:rsidR="000467C8" w:rsidRDefault="000467C8">
      <w:pPr>
        <w:rPr>
          <w:lang w:val="en-US"/>
        </w:rPr>
      </w:pPr>
    </w:p>
    <w:p w14:paraId="10FF5102" w14:textId="2DD3626A" w:rsidR="000467C8" w:rsidRDefault="000467C8">
      <w:pPr>
        <w:rPr>
          <w:lang w:val="en-US"/>
        </w:rPr>
      </w:pPr>
    </w:p>
    <w:p w14:paraId="21734830" w14:textId="5EA51E72" w:rsidR="000467C8" w:rsidRDefault="000467C8">
      <w:pPr>
        <w:rPr>
          <w:lang w:val="en-US"/>
        </w:rPr>
      </w:pPr>
    </w:p>
    <w:p w14:paraId="771A454A" w14:textId="45E11BCC" w:rsidR="000467C8" w:rsidRDefault="000467C8">
      <w:pPr>
        <w:rPr>
          <w:lang w:val="en-US"/>
        </w:rPr>
      </w:pPr>
    </w:p>
    <w:p w14:paraId="67F43AF2" w14:textId="1F864DF4" w:rsidR="000467C8" w:rsidRDefault="000467C8">
      <w:pPr>
        <w:rPr>
          <w:lang w:val="en-US"/>
        </w:rPr>
      </w:pPr>
    </w:p>
    <w:p w14:paraId="7E693CAA" w14:textId="26493A59" w:rsidR="000467C8" w:rsidRDefault="000467C8">
      <w:pPr>
        <w:rPr>
          <w:lang w:val="en-US"/>
        </w:rPr>
      </w:pPr>
    </w:p>
    <w:p w14:paraId="62503415" w14:textId="39EAFBF8" w:rsidR="000467C8" w:rsidRDefault="000467C8">
      <w:pPr>
        <w:rPr>
          <w:lang w:val="en-US"/>
        </w:rPr>
      </w:pPr>
    </w:p>
    <w:p w14:paraId="06D139FB" w14:textId="23AA0057" w:rsidR="000467C8" w:rsidRDefault="000467C8">
      <w:pPr>
        <w:rPr>
          <w:lang w:val="en-US"/>
        </w:rPr>
      </w:pPr>
    </w:p>
    <w:p w14:paraId="4BDBDF40" w14:textId="4D106554" w:rsidR="000467C8" w:rsidRDefault="000467C8">
      <w:pPr>
        <w:rPr>
          <w:lang w:val="en-US"/>
        </w:rPr>
      </w:pPr>
    </w:p>
    <w:p w14:paraId="090C2182" w14:textId="316E3179" w:rsidR="000467C8" w:rsidRDefault="000467C8">
      <w:pPr>
        <w:rPr>
          <w:lang w:val="en-US"/>
        </w:rPr>
      </w:pPr>
    </w:p>
    <w:p w14:paraId="6B6CC01A" w14:textId="46129AC8" w:rsidR="000467C8" w:rsidRDefault="000467C8">
      <w:pPr>
        <w:rPr>
          <w:lang w:val="en-US"/>
        </w:rPr>
      </w:pPr>
    </w:p>
    <w:p w14:paraId="52C8D5E1" w14:textId="7DC1EFCD" w:rsidR="000467C8" w:rsidRDefault="000467C8">
      <w:pPr>
        <w:rPr>
          <w:lang w:val="en-US"/>
        </w:rPr>
      </w:pPr>
    </w:p>
    <w:p w14:paraId="14198E3A" w14:textId="77777777" w:rsidR="000467C8" w:rsidRDefault="000467C8">
      <w:pPr>
        <w:rPr>
          <w:lang w:val="en-US"/>
        </w:rPr>
      </w:pPr>
    </w:p>
    <w:p w14:paraId="2C32FD58" w14:textId="3B2DEE76" w:rsidR="00051407" w:rsidRDefault="00051407">
      <w:pPr>
        <w:rPr>
          <w:lang w:val="en-US"/>
        </w:rPr>
      </w:pPr>
    </w:p>
    <w:p w14:paraId="6C22085F" w14:textId="70A806BD" w:rsidR="00051407" w:rsidRDefault="00051407">
      <w:pPr>
        <w:rPr>
          <w:lang w:val="en-US"/>
        </w:rPr>
      </w:pPr>
    </w:p>
    <w:p w14:paraId="791785F4" w14:textId="77777777" w:rsidR="00051407" w:rsidRDefault="00051407">
      <w:pPr>
        <w:rPr>
          <w:lang w:val="en-US"/>
        </w:rPr>
      </w:pPr>
    </w:p>
    <w:p w14:paraId="0E4D5B53" w14:textId="48B5419D" w:rsidR="00051407" w:rsidRDefault="00051407">
      <w:pPr>
        <w:rPr>
          <w:lang w:val="en-US"/>
        </w:rPr>
      </w:pPr>
    </w:p>
    <w:p w14:paraId="6CA3024B" w14:textId="449BE46B" w:rsidR="00051407" w:rsidRDefault="00051407">
      <w:pPr>
        <w:rPr>
          <w:lang w:val="en-US"/>
        </w:rPr>
      </w:pPr>
    </w:p>
    <w:p w14:paraId="2B96A960" w14:textId="4DEC8CCF" w:rsidR="00051407" w:rsidRDefault="00051407">
      <w:pPr>
        <w:rPr>
          <w:lang w:val="en-US"/>
        </w:rPr>
      </w:pPr>
    </w:p>
    <w:p w14:paraId="06E2BF3D" w14:textId="77777777" w:rsidR="00051407" w:rsidRPr="00051407" w:rsidRDefault="00051407">
      <w:pPr>
        <w:rPr>
          <w:lang w:val="en-US"/>
        </w:rPr>
      </w:pPr>
    </w:p>
    <w:sectPr w:rsidR="00051407" w:rsidRPr="00051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ubois, Paul" w:date="2020-03-20T18:06:00Z" w:initials="DP">
    <w:p w14:paraId="6159EC9B" w14:textId="38D0F56B" w:rsidR="00ED7C93" w:rsidRDefault="00ED7C93">
      <w:pPr>
        <w:pStyle w:val="Commentaire"/>
      </w:pPr>
      <w:r>
        <w:rPr>
          <w:rStyle w:val="Marquedecommentaire"/>
        </w:rPr>
        <w:annotationRef/>
      </w:r>
      <w:r>
        <w:rPr>
          <w:i/>
          <w:iCs/>
          <w:lang w:val="en-US"/>
        </w:rPr>
        <w:t>question on modular group: def etc…!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59EC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59EC9B" w16cid:durableId="221F84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bois, Paul">
    <w15:presenceInfo w15:providerId="None" w15:userId="Dubois, Pa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0D"/>
    <w:rsid w:val="00042A7D"/>
    <w:rsid w:val="000467C8"/>
    <w:rsid w:val="00051407"/>
    <w:rsid w:val="000859E6"/>
    <w:rsid w:val="000C3A2C"/>
    <w:rsid w:val="0013070D"/>
    <w:rsid w:val="0013512B"/>
    <w:rsid w:val="00275D3F"/>
    <w:rsid w:val="002E228A"/>
    <w:rsid w:val="003621D2"/>
    <w:rsid w:val="003B60D7"/>
    <w:rsid w:val="004733A6"/>
    <w:rsid w:val="00563DAF"/>
    <w:rsid w:val="00565520"/>
    <w:rsid w:val="006018B0"/>
    <w:rsid w:val="006038F6"/>
    <w:rsid w:val="00652555"/>
    <w:rsid w:val="006B23C3"/>
    <w:rsid w:val="006E27A3"/>
    <w:rsid w:val="007B00D4"/>
    <w:rsid w:val="008322D5"/>
    <w:rsid w:val="008807E6"/>
    <w:rsid w:val="00915661"/>
    <w:rsid w:val="00976151"/>
    <w:rsid w:val="009F2FFB"/>
    <w:rsid w:val="00AE767F"/>
    <w:rsid w:val="00BB7D3C"/>
    <w:rsid w:val="00C44376"/>
    <w:rsid w:val="00CF4ECA"/>
    <w:rsid w:val="00D60726"/>
    <w:rsid w:val="00D90672"/>
    <w:rsid w:val="00DA5296"/>
    <w:rsid w:val="00EC6872"/>
    <w:rsid w:val="00ED3642"/>
    <w:rsid w:val="00ED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DD4A"/>
  <w15:chartTrackingRefBased/>
  <w15:docId w15:val="{F1669AA0-2A62-4F29-859B-F1755183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7E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655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552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67C8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7030A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67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0C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520"/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65520"/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67C8"/>
    <w:rPr>
      <w:rFonts w:asciiTheme="majorHAnsi" w:eastAsiaTheme="majorEastAsia" w:hAnsiTheme="majorHAnsi" w:cstheme="majorBidi"/>
      <w:color w:val="7030A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467C8"/>
    <w:rPr>
      <w:rFonts w:asciiTheme="majorHAnsi" w:eastAsiaTheme="majorEastAsia" w:hAnsiTheme="majorHAnsi" w:cstheme="majorBidi"/>
      <w:i/>
      <w:iCs/>
      <w:color w:val="0070C0"/>
      <w:sz w:val="24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6B23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23C3"/>
    <w:rPr>
      <w:i/>
      <w:iCs/>
      <w:color w:val="4472C4" w:themeColor="accent1"/>
      <w:sz w:val="24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6B2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B23C3"/>
    <w:rPr>
      <w:rFonts w:eastAsiaTheme="minorEastAsia"/>
      <w:color w:val="5A5A5A" w:themeColor="text1" w:themeTint="A5"/>
      <w:spacing w:val="15"/>
    </w:rPr>
  </w:style>
  <w:style w:type="character" w:styleId="Marquedecommentaire">
    <w:name w:val="annotation reference"/>
    <w:basedOn w:val="Policepardfaut"/>
    <w:uiPriority w:val="99"/>
    <w:semiHidden/>
    <w:unhideWhenUsed/>
    <w:rsid w:val="00ED7C9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D7C9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D7C9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D7C9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D7C9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7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C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Paul</dc:creator>
  <cp:keywords/>
  <dc:description/>
  <cp:lastModifiedBy>Dubois, Paul</cp:lastModifiedBy>
  <cp:revision>19</cp:revision>
  <dcterms:created xsi:type="dcterms:W3CDTF">2020-03-20T14:54:00Z</dcterms:created>
  <dcterms:modified xsi:type="dcterms:W3CDTF">2020-03-20T18:08:00Z</dcterms:modified>
</cp:coreProperties>
</file>