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t/>
      </w:r>
    </w:p>
    <w:p>
      <w:pPr>
        <w:outlineLvl w:val="0"/>
        <w:spacing w:after="240"/>
        <w:shd w:val="clear" w:color="auto" w:fill="FFD966"/>
        <w:rPr>
          <w:rFonts w:ascii="Merriweather Sans" w:hAnsi="Merriweather Sans" w:cs="Merriweather Sans" w:eastAsia="Merriweather Sans"/>
          <w:b/>
          <w:sz w:val="48"/>
          <w:color w:val="000000"/>
        </w:rPr>
      </w:pPr>
      <w:r>
        <w:rPr>
          <w:rFonts w:ascii="Merriweather Sans" w:hAnsi="Merriweather Sans" w:cs="Merriweather Sans" w:eastAsia="Merriweather Sans"/>
          <w:b/>
          <w:sz w:val="48"/>
          <w:color w:val="000000"/>
        </w:rPr>
        <w:t>Richter</w:t>
      </w:r>
    </w:p>
    <w:p>
      <w:pPr>
        <w:outlineLvl w:val="0"/>
        <w:spacing w:after="240"/>
        <w:shd w:val="clear" w:color="auto" w:fill="FFD966"/>
        <w:rPr>
          <w:rFonts w:ascii="Merriweather Sans" w:hAnsi="Merriweather Sans" w:cs="Merriweather Sans" w:eastAsia="Merriweather Sans"/>
          <w:b/>
          <w:sz w:val="48"/>
          <w:color w:val="000000"/>
        </w:rPr>
      </w:pPr>
      <w:r>
        <w:rPr>
          <w:rFonts w:ascii="Merriweather Sans" w:hAnsi="Merriweather Sans" w:cs="Merriweather Sans" w:eastAsia="Merriweather Sans"/>
          <w:b/>
          <w:sz w:val="48"/>
          <w:color w:val="000000"/>
        </w:rPr>
        <w:t>Ideale Punkte,</w:t>
      </w:r>
      <w:r>
        <w:br/>
      </w:r>
      <w:r>
        <w:rPr>
          <w:rFonts w:ascii="Merriweather Sans" w:hAnsi="Merriweather Sans" w:cs="Merriweather Sans" w:eastAsia="Merriweather Sans"/>
          <w:b/>
          <w:sz w:val="48"/>
          <w:color w:val="000000"/>
        </w:rPr>
        <w:t>Monaden und</w:t>
      </w:r>
      <w:r>
        <w:br/>
      </w:r>
      <w:r>
        <w:rPr>
          <w:rFonts w:ascii="Merriweather Sans" w:hAnsi="Merriweather Sans" w:cs="Merriweather Sans" w:eastAsia="Merriweather Sans"/>
          <w:b/>
          <w:sz w:val="48"/>
          <w:color w:val="000000"/>
        </w:rPr>
        <w:t>Nichtstandard-Methoden</w:t>
      </w:r>
    </w:p>
    <w:p>
      <w:pPr>
        <w:outlineLvl w:val="0"/>
        <w:spacing w:after="240"/>
        <w:shd w:val="clear" w:color="auto" w:fill="FFD966"/>
        <w:rPr>
          <w:rFonts w:ascii="Merriweather Sans" w:hAnsi="Merriweather Sans" w:cs="Merriweather Sans" w:eastAsia="Merriweather Sans"/>
          <w:sz w:val="28"/>
          <w:color w:val="000000"/>
        </w:rPr>
      </w:pPr>
      <w:r>
        <w:rPr>
          <w:rFonts w:ascii="Merriweather Sans" w:hAnsi="Merriweather Sans" w:cs="Merriweather Sans" w:eastAsia="Merriweather Sans"/>
          <w:sz w:val="28"/>
          <w:color w:val="000000"/>
        </w:rPr>
        <w:t>bereitgestellt: 2025 durch Blacky Cat</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r>
        <w:rPr>
          <w:rFonts w:ascii="Tahoma" w:hAnsi="Tahoma" w:cs="Tahoma" w:eastAsia="Tahoma"/>
          <w:b/>
          <w:sz w:val="28"/>
          <w:color w:val="365F91"/>
        </w:rPr>
        <w:t>Inhaltsverzeichnis</w:t>
      </w:r>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Einfuhrung">
        <w:r>
          <w:rPr>
            <w:rFonts w:ascii="Tahoma" w:hAnsi="Tahoma" w:cs="Tahoma" w:eastAsia="Tahoma"/>
            <w:sz w:val="24"/>
            <w:color w:val="000000"/>
          </w:rPr>
          <w:t>Einführung</w:t>
        </w:r>
      </w:hyperlink>
      <w:r>
        <w:rPr>
          <w:rFonts w:ascii="Tahoma" w:hAnsi="Tahoma" w:cs="Tahoma" w:eastAsia="Tahoma"/>
          <w:sz w:val="24"/>
          <w:color w:val="000000"/>
        </w:rPr>
        <w:tab/>
      </w:r>
      <w:hyperlink w:anchor="_topic_Einfuhrung">
        <w:r>
          <w:fldChar w:fldCharType="begin"/>
        </w:r>
        <w:r>
          <w:instrText xml:space="preserve">PAGEREF _topic_Einfuhrung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Kapitel1">
        <w:r>
          <w:rPr>
            <w:rFonts w:ascii="Tahoma" w:hAnsi="Tahoma" w:cs="Tahoma" w:eastAsia="Tahoma"/>
            <w:sz w:val="24"/>
            <w:color w:val="000000"/>
          </w:rPr>
          <w:t>Kapitel 1</w:t>
        </w:r>
      </w:hyperlink>
      <w:r>
        <w:rPr>
          <w:rFonts w:ascii="Tahoma" w:hAnsi="Tahoma" w:cs="Tahoma" w:eastAsia="Tahoma"/>
          <w:sz w:val="24"/>
          <w:color w:val="000000"/>
        </w:rPr>
        <w:tab/>
      </w:r>
      <w:hyperlink w:anchor="_topic_Kapitel1">
        <w:r>
          <w:fldChar w:fldCharType="begin"/>
        </w:r>
        <w:r>
          <w:instrText xml:space="preserve">PAGEREF _topic_Kapitel1 \h  \* MERGEFORMAT </w:instrText>
        </w:r>
        <w:r>
          <w:fldChar w:fldCharType="separate"/>
        </w:r>
        <w:r>
          <w:rPr>
            <w:rFonts w:ascii="Tahoma" w:hAnsi="Tahoma" w:cs="Tahoma" w:eastAsia="Tahoma"/>
            <w:sz w:val="24"/>
            <w:color w:val="000000"/>
          </w:rPr>
          <w:t>5</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Neuigkeiten">
        <w:r>
          <w:rPr>
            <w:rFonts w:ascii="Tahoma" w:hAnsi="Tahoma" w:cs="Tahoma" w:eastAsia="Tahoma"/>
            <w:sz w:val="24"/>
            <w:color w:val="000000"/>
          </w:rPr>
          <w:t>Neuigkeiten</w:t>
        </w:r>
      </w:hyperlink>
      <w:r>
        <w:rPr>
          <w:rFonts w:ascii="Tahoma" w:hAnsi="Tahoma" w:cs="Tahoma" w:eastAsia="Tahoma"/>
          <w:sz w:val="24"/>
          <w:color w:val="000000"/>
        </w:rPr>
        <w:tab/>
      </w:r>
      <w:hyperlink w:anchor="_topic_Neuigkeiten">
        <w:r>
          <w:fldChar w:fldCharType="begin"/>
        </w:r>
        <w:r>
          <w:instrText xml:space="preserve">PAGEREF _topic_Neuigkeiten \h  \* MERGEFORMAT </w:instrText>
        </w:r>
        <w:r>
          <w:fldChar w:fldCharType="separate"/>
        </w:r>
        <w:r>
          <w:rPr>
            <w:rFonts w:ascii="Tahoma" w:hAnsi="Tahoma" w:cs="Tahoma" w:eastAsia="Tahoma"/>
            <w:sz w:val="24"/>
            <w:color w:val="000000"/>
          </w:rPr>
          <w:t>6</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ErsteSchritte">
        <w:r>
          <w:rPr>
            <w:rFonts w:ascii="Tahoma" w:hAnsi="Tahoma" w:cs="Tahoma" w:eastAsia="Tahoma"/>
            <w:sz w:val="24"/>
            <w:color w:val="000000"/>
          </w:rPr>
          <w:t>Erste Schritte</w:t>
        </w:r>
      </w:hyperlink>
      <w:r>
        <w:rPr>
          <w:rFonts w:ascii="Tahoma" w:hAnsi="Tahoma" w:cs="Tahoma" w:eastAsia="Tahoma"/>
          <w:sz w:val="24"/>
          <w:color w:val="000000"/>
        </w:rPr>
        <w:tab/>
      </w:r>
      <w:hyperlink w:anchor="_topic_ErsteSchritte">
        <w:r>
          <w:fldChar w:fldCharType="begin"/>
        </w:r>
        <w:r>
          <w:instrText xml:space="preserve">PAGEREF _topic_ErsteSchritte \h  \* MERGEFORMAT </w:instrText>
        </w:r>
        <w:r>
          <w:fldChar w:fldCharType="separate"/>
        </w:r>
        <w:r>
          <w:rPr>
            <w:rFonts w:ascii="Tahoma" w:hAnsi="Tahoma" w:cs="Tahoma" w:eastAsia="Tahoma"/>
            <w:sz w:val="24"/>
            <w:color w:val="000000"/>
          </w:rPr>
          <w:t>7</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Systemanforderungen">
        <w:r>
          <w:rPr>
            <w:rFonts w:ascii="Tahoma" w:hAnsi="Tahoma" w:cs="Tahoma" w:eastAsia="Tahoma"/>
            <w:sz w:val="24"/>
            <w:color w:val="000000"/>
          </w:rPr>
          <w:t>Systemanforderungen</w:t>
        </w:r>
      </w:hyperlink>
      <w:r>
        <w:rPr>
          <w:rFonts w:ascii="Tahoma" w:hAnsi="Tahoma" w:cs="Tahoma" w:eastAsia="Tahoma"/>
          <w:sz w:val="24"/>
          <w:color w:val="000000"/>
        </w:rPr>
        <w:tab/>
      </w:r>
      <w:hyperlink w:anchor="_topic_Systemanforderungen">
        <w:r>
          <w:fldChar w:fldCharType="begin"/>
        </w:r>
        <w:r>
          <w:instrText xml:space="preserve">PAGEREF _topic_Systemanforderungen \h  \* MERGEFORMAT </w:instrText>
        </w:r>
        <w:r>
          <w:fldChar w:fldCharType="separate"/>
        </w:r>
        <w:r>
          <w:rPr>
            <w:rFonts w:ascii="Tahoma" w:hAnsi="Tahoma" w:cs="Tahoma" w:eastAsia="Tahoma"/>
            <w:sz w:val="24"/>
            <w:color w:val="000000"/>
          </w:rPr>
          <w:t>8</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Hilfeerhalten">
        <w:r>
          <w:rPr>
            <w:rFonts w:ascii="Tahoma" w:hAnsi="Tahoma" w:cs="Tahoma" w:eastAsia="Tahoma"/>
            <w:sz w:val="24"/>
            <w:color w:val="000000"/>
          </w:rPr>
          <w:t>Hilfe erhalten</w:t>
        </w:r>
      </w:hyperlink>
      <w:r>
        <w:rPr>
          <w:rFonts w:ascii="Tahoma" w:hAnsi="Tahoma" w:cs="Tahoma" w:eastAsia="Tahoma"/>
          <w:sz w:val="24"/>
          <w:color w:val="000000"/>
        </w:rPr>
        <w:tab/>
      </w:r>
      <w:hyperlink w:anchor="_topic_Hilfeerhalten">
        <w:r>
          <w:fldChar w:fldCharType="begin"/>
        </w:r>
        <w:r>
          <w:instrText xml:space="preserve">PAGEREF _topic_Hilfeerhalten \h  \* MERGEFORMAT </w:instrText>
        </w:r>
        <w:r>
          <w:fldChar w:fldCharType="separate"/>
        </w:r>
        <w:r>
          <w:rPr>
            <w:rFonts w:ascii="Tahoma" w:hAnsi="Tahoma" w:cs="Tahoma" w:eastAsia="Tahoma"/>
            <w:sz w:val="24"/>
            <w:color w:val="000000"/>
          </w:rPr>
          <w:t>9</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Anhang">
        <w:r>
          <w:rPr>
            <w:rFonts w:ascii="Tahoma" w:hAnsi="Tahoma" w:cs="Tahoma" w:eastAsia="Tahoma"/>
            <w:sz w:val="24"/>
            <w:color w:val="000000"/>
          </w:rPr>
          <w:t>Anhang</w:t>
        </w:r>
      </w:hyperlink>
      <w:r>
        <w:rPr>
          <w:rFonts w:ascii="Tahoma" w:hAnsi="Tahoma" w:cs="Tahoma" w:eastAsia="Tahoma"/>
          <w:sz w:val="24"/>
          <w:color w:val="000000"/>
        </w:rPr>
        <w:tab/>
      </w:r>
      <w:hyperlink w:anchor="_topic_Anhang">
        <w:r>
          <w:fldChar w:fldCharType="begin"/>
        </w:r>
        <w:r>
          <w:instrText xml:space="preserve">PAGEREF _topic_Anhang \h  \* MERGEFORMAT </w:instrText>
        </w:r>
        <w:r>
          <w:fldChar w:fldCharType="separate"/>
        </w:r>
        <w:r>
          <w:rPr>
            <w:rFonts w:ascii="Tahoma" w:hAnsi="Tahoma" w:cs="Tahoma" w:eastAsia="Tahoma"/>
            <w:sz w:val="24"/>
            <w:color w:val="000000"/>
          </w:rPr>
          <w:t>10</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Mathematiker">
        <w:r>
          <w:rPr>
            <w:rFonts w:ascii="Tahoma" w:hAnsi="Tahoma" w:cs="Tahoma" w:eastAsia="Tahoma"/>
            <w:sz w:val="24"/>
            <w:color w:val="000000"/>
          </w:rPr>
          <w:t>Mathematiker</w:t>
        </w:r>
      </w:hyperlink>
      <w:r>
        <w:rPr>
          <w:rFonts w:ascii="Tahoma" w:hAnsi="Tahoma" w:cs="Tahoma" w:eastAsia="Tahoma"/>
          <w:sz w:val="24"/>
          <w:color w:val="000000"/>
        </w:rPr>
        <w:tab/>
      </w:r>
      <w:hyperlink w:anchor="_topic_Mathematiker">
        <w:r>
          <w:fldChar w:fldCharType="begin"/>
        </w:r>
        <w:r>
          <w:instrText xml:space="preserve">PAGEREF _topic_Mathematiker \h  \* MERGEFORMAT </w:instrText>
        </w:r>
        <w:r>
          <w:fldChar w:fldCharType="separate"/>
        </w:r>
        <w:r>
          <w:rPr>
            <w:rFonts w:ascii="Tahoma" w:hAnsi="Tahoma" w:cs="Tahoma" w:eastAsia="Tahoma"/>
            <w:sz w:val="24"/>
            <w:color w:val="000000"/>
          </w:rPr>
          <w:t>11</w:t>
        </w:r>
        <w:r>
          <w:fldChar w:fldCharType="end"/>
        </w:r>
      </w:hyperlink>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DavidHilbert">
        <w:r>
          <w:rPr>
            <w:rFonts w:ascii="Tahoma" w:hAnsi="Tahoma" w:cs="Tahoma" w:eastAsia="Tahoma"/>
            <w:sz w:val="24"/>
            <w:color w:val="000000"/>
          </w:rPr>
          <w:t>David Hilbert</w:t>
        </w:r>
      </w:hyperlink>
      <w:r>
        <w:rPr>
          <w:rFonts w:ascii="Tahoma" w:hAnsi="Tahoma" w:cs="Tahoma" w:eastAsia="Tahoma"/>
          <w:sz w:val="24"/>
          <w:color w:val="000000"/>
        </w:rPr>
        <w:tab/>
      </w:r>
      <w:hyperlink w:anchor="_topic_DavidHilbert">
        <w:r>
          <w:fldChar w:fldCharType="begin"/>
        </w:r>
        <w:r>
          <w:instrText xml:space="preserve">PAGEREF _topic_DavidHilbert \h  \* MERGEFORMAT </w:instrText>
        </w:r>
        <w:r>
          <w:fldChar w:fldCharType="separate"/>
        </w:r>
        <w:r>
          <w:rPr>
            <w:rFonts w:ascii="Tahoma" w:hAnsi="Tahoma" w:cs="Tahoma" w:eastAsia="Tahoma"/>
            <w:sz w:val="24"/>
            <w:color w:val="000000"/>
          </w:rPr>
          <w:t>12</w:t>
        </w:r>
        <w:r>
          <w:fldChar w:fldCharType="end"/>
        </w:r>
      </w:hyperlink>
    </w:p>
    <w:p>
      <w:pPr>
        <w:ind w:left="9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HilbertsHotel">
        <w:r>
          <w:rPr>
            <w:rFonts w:ascii="Tahoma" w:hAnsi="Tahoma" w:cs="Tahoma" w:eastAsia="Tahoma"/>
            <w:sz w:val="24"/>
            <w:color w:val="000000"/>
          </w:rPr>
          <w:t>Hilbert's Hotel</w:t>
        </w:r>
      </w:hyperlink>
      <w:r>
        <w:rPr>
          <w:rFonts w:ascii="Tahoma" w:hAnsi="Tahoma" w:cs="Tahoma" w:eastAsia="Tahoma"/>
          <w:sz w:val="24"/>
          <w:color w:val="000000"/>
        </w:rPr>
        <w:tab/>
      </w:r>
      <w:hyperlink w:anchor="_topic_HilbertsHotel">
        <w:r>
          <w:fldChar w:fldCharType="begin"/>
        </w:r>
        <w:r>
          <w:instrText xml:space="preserve">PAGEREF _topic_HilbertsHotel \h  \* MERGEFORMAT </w:instrText>
        </w:r>
        <w:r>
          <w:fldChar w:fldCharType="separate"/>
        </w:r>
        <w:r>
          <w:rPr>
            <w:rFonts w:ascii="Tahoma" w:hAnsi="Tahoma" w:cs="Tahoma" w:eastAsia="Tahoma"/>
            <w:sz w:val="24"/>
            <w:color w:val="000000"/>
          </w:rPr>
          <w:t>14</w:t>
        </w:r>
        <w:r>
          <w:fldChar w:fldCharType="end"/>
        </w:r>
      </w:hyperlink>
    </w:p>
    <w:p>
      <w:pPr>
        <w:ind w:left="9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HilbertsProgramm">
        <w:r>
          <w:rPr>
            <w:rFonts w:ascii="Tahoma" w:hAnsi="Tahoma" w:cs="Tahoma" w:eastAsia="Tahoma"/>
            <w:sz w:val="24"/>
            <w:color w:val="000000"/>
          </w:rPr>
          <w:t>Hilbert's Programm</w:t>
        </w:r>
      </w:hyperlink>
      <w:r>
        <w:rPr>
          <w:rFonts w:ascii="Tahoma" w:hAnsi="Tahoma" w:cs="Tahoma" w:eastAsia="Tahoma"/>
          <w:sz w:val="24"/>
          <w:color w:val="000000"/>
        </w:rPr>
        <w:tab/>
      </w:r>
      <w:hyperlink w:anchor="_topic_HilbertsProgramm">
        <w:r>
          <w:fldChar w:fldCharType="begin"/>
        </w:r>
        <w:r>
          <w:instrText xml:space="preserve">PAGEREF _topic_HilbertsProgramm \h  \* MERGEFORMAT </w:instrText>
        </w:r>
        <w:r>
          <w:fldChar w:fldCharType="separate"/>
        </w:r>
        <w:r>
          <w:rPr>
            <w:rFonts w:ascii="Tahoma" w:hAnsi="Tahoma" w:cs="Tahoma" w:eastAsia="Tahoma"/>
            <w:sz w:val="24"/>
            <w:color w:val="000000"/>
          </w:rPr>
          <w:t>16</w:t>
        </w:r>
        <w:r>
          <w:fldChar w:fldCharType="end"/>
        </w:r>
      </w:hyperlink>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GeorgCantor">
        <w:r>
          <w:rPr>
            <w:rFonts w:ascii="Tahoma" w:hAnsi="Tahoma" w:cs="Tahoma" w:eastAsia="Tahoma"/>
            <w:sz w:val="24"/>
            <w:color w:val="000000"/>
          </w:rPr>
          <w:t>Georg Cantor</w:t>
        </w:r>
      </w:hyperlink>
      <w:r>
        <w:rPr>
          <w:rFonts w:ascii="Tahoma" w:hAnsi="Tahoma" w:cs="Tahoma" w:eastAsia="Tahoma"/>
          <w:sz w:val="24"/>
          <w:color w:val="000000"/>
        </w:rPr>
        <w:tab/>
      </w:r>
      <w:hyperlink w:anchor="_topic_GeorgCantor">
        <w:r>
          <w:fldChar w:fldCharType="begin"/>
        </w:r>
        <w:r>
          <w:instrText xml:space="preserve">PAGEREF _topic_GeorgCantor \h  \* MERGEFORMAT </w:instrText>
        </w:r>
        <w:r>
          <w:fldChar w:fldCharType="separate"/>
        </w:r>
        <w:r>
          <w:rPr>
            <w:rFonts w:ascii="Tahoma" w:hAnsi="Tahoma" w:cs="Tahoma" w:eastAsia="Tahoma"/>
            <w:sz w:val="24"/>
            <w:color w:val="000000"/>
          </w:rPr>
          <w:t>17</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egriffe">
        <w:r>
          <w:rPr>
            <w:rFonts w:ascii="Tahoma" w:hAnsi="Tahoma" w:cs="Tahoma" w:eastAsia="Tahoma"/>
            <w:sz w:val="24"/>
            <w:color w:val="000000"/>
          </w:rPr>
          <w:t>Begriffe</w:t>
        </w:r>
      </w:hyperlink>
      <w:r>
        <w:rPr>
          <w:rFonts w:ascii="Tahoma" w:hAnsi="Tahoma" w:cs="Tahoma" w:eastAsia="Tahoma"/>
          <w:sz w:val="24"/>
          <w:color w:val="000000"/>
        </w:rPr>
        <w:tab/>
      </w:r>
      <w:hyperlink w:anchor="_topic_Begriffe">
        <w:r>
          <w:fldChar w:fldCharType="begin"/>
        </w:r>
        <w:r>
          <w:instrText xml:space="preserve">PAGEREF _topic_Begriffe \h  \* MERGEFORMAT </w:instrText>
        </w:r>
        <w:r>
          <w:fldChar w:fldCharType="separate"/>
        </w:r>
        <w:r>
          <w:rPr>
            <w:rFonts w:ascii="Tahoma" w:hAnsi="Tahoma" w:cs="Tahoma" w:eastAsia="Tahoma"/>
            <w:sz w:val="24"/>
            <w:color w:val="000000"/>
          </w:rPr>
          <w:t>19</w:t>
        </w:r>
        <w:r>
          <w:fldChar w:fldCharType="end"/>
        </w:r>
      </w:hyperlink>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Definition">
        <w:r>
          <w:rPr>
            <w:rFonts w:ascii="Tahoma" w:hAnsi="Tahoma" w:cs="Tahoma" w:eastAsia="Tahoma"/>
            <w:sz w:val="24"/>
            <w:color w:val="000000"/>
          </w:rPr>
          <w:t>Definition</w:t>
        </w:r>
      </w:hyperlink>
      <w:r>
        <w:rPr>
          <w:rFonts w:ascii="Tahoma" w:hAnsi="Tahoma" w:cs="Tahoma" w:eastAsia="Tahoma"/>
          <w:sz w:val="24"/>
          <w:color w:val="000000"/>
        </w:rPr>
        <w:tab/>
      </w:r>
      <w:hyperlink w:anchor="_topic_Definition">
        <w:r>
          <w:fldChar w:fldCharType="begin"/>
        </w:r>
        <w:r>
          <w:instrText xml:space="preserve">PAGEREF _topic_Definition \h  \* MERGEFORMAT </w:instrText>
        </w:r>
        <w:r>
          <w:fldChar w:fldCharType="separate"/>
        </w:r>
        <w:r>
          <w:rPr>
            <w:rFonts w:ascii="Tahoma" w:hAnsi="Tahoma" w:cs="Tahoma" w:eastAsia="Tahoma"/>
            <w:sz w:val="24"/>
            <w:color w:val="000000"/>
          </w:rPr>
          <w:t>20</w:t>
        </w:r>
        <w:r>
          <w:fldChar w:fldCharType="end"/>
        </w:r>
      </w:hyperlink>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Divergenz">
        <w:r>
          <w:rPr>
            <w:rFonts w:ascii="Tahoma" w:hAnsi="Tahoma" w:cs="Tahoma" w:eastAsia="Tahoma"/>
            <w:sz w:val="24"/>
            <w:color w:val="000000"/>
          </w:rPr>
          <w:t>Divergenz</w:t>
        </w:r>
      </w:hyperlink>
      <w:r>
        <w:rPr>
          <w:rFonts w:ascii="Tahoma" w:hAnsi="Tahoma" w:cs="Tahoma" w:eastAsia="Tahoma"/>
          <w:sz w:val="24"/>
          <w:color w:val="000000"/>
        </w:rPr>
        <w:tab/>
      </w:r>
      <w:hyperlink w:anchor="_topic_Divergenz">
        <w:r>
          <w:fldChar w:fldCharType="begin"/>
        </w:r>
        <w:r>
          <w:instrText xml:space="preserve">PAGEREF _topic_Divergenz \h  \* MERGEFORMAT </w:instrText>
        </w:r>
        <w:r>
          <w:fldChar w:fldCharType="separate"/>
        </w:r>
        <w:r>
          <w:rPr>
            <w:rFonts w:ascii="Tahoma" w:hAnsi="Tahoma" w:cs="Tahoma" w:eastAsia="Tahoma"/>
            <w:sz w:val="24"/>
            <w:color w:val="000000"/>
          </w:rPr>
          <w:t>21</w:t>
        </w:r>
        <w:r>
          <w:fldChar w:fldCharType="end"/>
        </w:r>
      </w:hyperlink>
    </w:p>
    <w:p>
      <w:pPr>
        <w:ind w:left="9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einerFolge">
        <w:r>
          <w:rPr>
            <w:rFonts w:ascii="Tahoma" w:hAnsi="Tahoma" w:cs="Tahoma" w:eastAsia="Tahoma"/>
            <w:sz w:val="24"/>
            <w:color w:val="000000"/>
          </w:rPr>
          <w:t>einer Folge</w:t>
        </w:r>
      </w:hyperlink>
      <w:r>
        <w:rPr>
          <w:rFonts w:ascii="Tahoma" w:hAnsi="Tahoma" w:cs="Tahoma" w:eastAsia="Tahoma"/>
          <w:sz w:val="24"/>
          <w:color w:val="000000"/>
        </w:rPr>
        <w:tab/>
      </w:r>
      <w:hyperlink w:anchor="_topic_einerFolge">
        <w:r>
          <w:fldChar w:fldCharType="begin"/>
        </w:r>
        <w:r>
          <w:instrText xml:space="preserve">PAGEREF _topic_einerFolge \h  \* MERGEFORMAT </w:instrText>
        </w:r>
        <w:r>
          <w:fldChar w:fldCharType="separate"/>
        </w:r>
        <w:r>
          <w:rPr>
            <w:rFonts w:ascii="Tahoma" w:hAnsi="Tahoma" w:cs="Tahoma" w:eastAsia="Tahoma"/>
            <w:sz w:val="24"/>
            <w:color w:val="000000"/>
          </w:rPr>
          <w:t>22</w:t>
        </w:r>
        <w:r>
          <w:fldChar w:fldCharType="end"/>
        </w:r>
      </w:hyperlink>
    </w:p>
    <w:p>
      <w:pPr>
        <w:ind w:left="9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einerReihe">
        <w:r>
          <w:rPr>
            <w:rFonts w:ascii="Tahoma" w:hAnsi="Tahoma" w:cs="Tahoma" w:eastAsia="Tahoma"/>
            <w:sz w:val="24"/>
            <w:color w:val="000000"/>
          </w:rPr>
          <w:t>einer Reihe</w:t>
        </w:r>
      </w:hyperlink>
      <w:r>
        <w:rPr>
          <w:rFonts w:ascii="Tahoma" w:hAnsi="Tahoma" w:cs="Tahoma" w:eastAsia="Tahoma"/>
          <w:sz w:val="24"/>
          <w:color w:val="000000"/>
        </w:rPr>
        <w:tab/>
      </w:r>
      <w:hyperlink w:anchor="_topic_einerReihe">
        <w:r>
          <w:fldChar w:fldCharType="begin"/>
        </w:r>
        <w:r>
          <w:instrText xml:space="preserve">PAGEREF _topic_einerReihe \h  \* MERGEFORMAT </w:instrText>
        </w:r>
        <w:r>
          <w:fldChar w:fldCharType="separate"/>
        </w:r>
        <w:r>
          <w:rPr>
            <w:rFonts w:ascii="Tahoma" w:hAnsi="Tahoma" w:cs="Tahoma" w:eastAsia="Tahoma"/>
            <w:sz w:val="24"/>
            <w:color w:val="000000"/>
          </w:rPr>
          <w:t>23</w:t>
        </w:r>
        <w:r>
          <w:fldChar w:fldCharType="end"/>
        </w:r>
      </w:hyperlink>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Finitisierung">
        <w:r>
          <w:rPr>
            <w:rFonts w:ascii="Tahoma" w:hAnsi="Tahoma" w:cs="Tahoma" w:eastAsia="Tahoma"/>
            <w:sz w:val="24"/>
            <w:color w:val="000000"/>
          </w:rPr>
          <w:t>Finitisierung</w:t>
        </w:r>
      </w:hyperlink>
      <w:r>
        <w:rPr>
          <w:rFonts w:ascii="Tahoma" w:hAnsi="Tahoma" w:cs="Tahoma" w:eastAsia="Tahoma"/>
          <w:sz w:val="24"/>
          <w:color w:val="000000"/>
        </w:rPr>
        <w:tab/>
      </w:r>
      <w:hyperlink w:anchor="_topic_Finitisierung">
        <w:r>
          <w:fldChar w:fldCharType="begin"/>
        </w:r>
        <w:r>
          <w:instrText xml:space="preserve">PAGEREF _topic_Finitisierung \h  \* MERGEFORMAT </w:instrText>
        </w:r>
        <w:r>
          <w:fldChar w:fldCharType="separate"/>
        </w:r>
        <w:r>
          <w:rPr>
            <w:rFonts w:ascii="Tahoma" w:hAnsi="Tahoma" w:cs="Tahoma" w:eastAsia="Tahoma"/>
            <w:sz w:val="24"/>
            <w:color w:val="000000"/>
          </w:rPr>
          <w:t>24</w:t>
        </w:r>
        <w:r>
          <w:fldChar w:fldCharType="end"/>
        </w:r>
      </w:hyperlink>
    </w:p>
    <w:p>
      <w:pPr>
        <w:ind w:left="9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edeutungundZiele">
        <w:r>
          <w:rPr>
            <w:rFonts w:ascii="Tahoma" w:hAnsi="Tahoma" w:cs="Tahoma" w:eastAsia="Tahoma"/>
            <w:sz w:val="24"/>
            <w:color w:val="000000"/>
          </w:rPr>
          <w:t>Bedeutung und Ziele</w:t>
        </w:r>
      </w:hyperlink>
      <w:r>
        <w:rPr>
          <w:rFonts w:ascii="Tahoma" w:hAnsi="Tahoma" w:cs="Tahoma" w:eastAsia="Tahoma"/>
          <w:sz w:val="24"/>
          <w:color w:val="000000"/>
        </w:rPr>
        <w:tab/>
      </w:r>
      <w:hyperlink w:anchor="_topic_BedeutungundZiele">
        <w:r>
          <w:fldChar w:fldCharType="begin"/>
        </w:r>
        <w:r>
          <w:instrText xml:space="preserve">PAGEREF _topic_BedeutungundZiele \h  \* MERGEFORMAT </w:instrText>
        </w:r>
        <w:r>
          <w:fldChar w:fldCharType="separate"/>
        </w:r>
        <w:r>
          <w:rPr>
            <w:rFonts w:ascii="Tahoma" w:hAnsi="Tahoma" w:cs="Tahoma" w:eastAsia="Tahoma"/>
            <w:sz w:val="24"/>
            <w:color w:val="000000"/>
          </w:rPr>
          <w:t>26</w:t>
        </w:r>
        <w:r>
          <w:fldChar w:fldCharType="end"/>
        </w:r>
      </w:hyperlink>
    </w:p>
    <w:p>
      <w:pPr>
        <w:ind w:left="9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Massnahmen">
        <w:r>
          <w:rPr>
            <w:rFonts w:ascii="Tahoma" w:hAnsi="Tahoma" w:cs="Tahoma" w:eastAsia="Tahoma"/>
            <w:sz w:val="24"/>
            <w:color w:val="000000"/>
          </w:rPr>
          <w:t>Maßnahmen</w:t>
        </w:r>
      </w:hyperlink>
      <w:r>
        <w:rPr>
          <w:rFonts w:ascii="Tahoma" w:hAnsi="Tahoma" w:cs="Tahoma" w:eastAsia="Tahoma"/>
          <w:sz w:val="24"/>
          <w:color w:val="000000"/>
        </w:rPr>
        <w:tab/>
      </w:r>
      <w:hyperlink w:anchor="_topic_Massnahmen">
        <w:r>
          <w:fldChar w:fldCharType="begin"/>
        </w:r>
        <w:r>
          <w:instrText xml:space="preserve">PAGEREF _topic_Massnahmen \h  \* MERGEFORMAT </w:instrText>
        </w:r>
        <w:r>
          <w:fldChar w:fldCharType="separate"/>
        </w:r>
        <w:r>
          <w:rPr>
            <w:rFonts w:ascii="Tahoma" w:hAnsi="Tahoma" w:cs="Tahoma" w:eastAsia="Tahoma"/>
            <w:sz w:val="24"/>
            <w:color w:val="000000"/>
          </w:rPr>
          <w:t>27</w:t>
        </w:r>
        <w:r>
          <w:fldChar w:fldCharType="end"/>
        </w:r>
      </w:hyperlink>
    </w:p>
    <w:p>
      <w:pPr>
        <w:ind w:left="9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eispiele">
        <w:r>
          <w:rPr>
            <w:rFonts w:ascii="Tahoma" w:hAnsi="Tahoma" w:cs="Tahoma" w:eastAsia="Tahoma"/>
            <w:sz w:val="24"/>
            <w:color w:val="000000"/>
          </w:rPr>
          <w:t>Beispiele</w:t>
        </w:r>
      </w:hyperlink>
      <w:r>
        <w:rPr>
          <w:rFonts w:ascii="Tahoma" w:hAnsi="Tahoma" w:cs="Tahoma" w:eastAsia="Tahoma"/>
          <w:sz w:val="24"/>
          <w:color w:val="000000"/>
        </w:rPr>
        <w:tab/>
      </w:r>
      <w:hyperlink w:anchor="_topic_Beispiele">
        <w:r>
          <w:fldChar w:fldCharType="begin"/>
        </w:r>
        <w:r>
          <w:instrText xml:space="preserve">PAGEREF _topic_Beispiele \h  \* MERGEFORMAT </w:instrText>
        </w:r>
        <w:r>
          <w:fldChar w:fldCharType="separate"/>
        </w:r>
        <w:r>
          <w:rPr>
            <w:rFonts w:ascii="Tahoma" w:hAnsi="Tahoma" w:cs="Tahoma" w:eastAsia="Tahoma"/>
            <w:sz w:val="24"/>
            <w:color w:val="000000"/>
          </w:rPr>
          <w:t>28</w:t>
        </w:r>
        <w:r>
          <w:fldChar w:fldCharType="end"/>
        </w:r>
      </w:hyperlink>
    </w:p>
    <w:p>
      <w:pPr>
        <w:ind w:left="12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Mathematik">
        <w:r>
          <w:rPr>
            <w:rFonts w:ascii="Tahoma" w:hAnsi="Tahoma" w:cs="Tahoma" w:eastAsia="Tahoma"/>
            <w:sz w:val="24"/>
            <w:color w:val="000000"/>
          </w:rPr>
          <w:t>Mathematik</w:t>
        </w:r>
      </w:hyperlink>
      <w:r>
        <w:rPr>
          <w:rFonts w:ascii="Tahoma" w:hAnsi="Tahoma" w:cs="Tahoma" w:eastAsia="Tahoma"/>
          <w:sz w:val="24"/>
          <w:color w:val="000000"/>
        </w:rPr>
        <w:tab/>
      </w:r>
      <w:hyperlink w:anchor="_topic_Mathematik">
        <w:r>
          <w:fldChar w:fldCharType="begin"/>
        </w:r>
        <w:r>
          <w:instrText xml:space="preserve">PAGEREF _topic_Mathematik \h  \* MERGEFORMAT </w:instrText>
        </w:r>
        <w:r>
          <w:fldChar w:fldCharType="separate"/>
        </w:r>
        <w:r>
          <w:rPr>
            <w:rFonts w:ascii="Tahoma" w:hAnsi="Tahoma" w:cs="Tahoma" w:eastAsia="Tahoma"/>
            <w:sz w:val="24"/>
            <w:color w:val="000000"/>
          </w:rPr>
          <w:t>28</w:t>
        </w:r>
        <w:r>
          <w:fldChar w:fldCharType="end"/>
        </w:r>
      </w:hyperlink>
    </w:p>
    <w:p>
      <w:pPr>
        <w:ind w:left="12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Informatik">
        <w:r>
          <w:rPr>
            <w:rFonts w:ascii="Tahoma" w:hAnsi="Tahoma" w:cs="Tahoma" w:eastAsia="Tahoma"/>
            <w:sz w:val="24"/>
            <w:color w:val="000000"/>
          </w:rPr>
          <w:t>Informatik</w:t>
        </w:r>
      </w:hyperlink>
      <w:r>
        <w:rPr>
          <w:rFonts w:ascii="Tahoma" w:hAnsi="Tahoma" w:cs="Tahoma" w:eastAsia="Tahoma"/>
          <w:sz w:val="24"/>
          <w:color w:val="000000"/>
        </w:rPr>
        <w:tab/>
      </w:r>
      <w:hyperlink w:anchor="_topic_Informatik">
        <w:r>
          <w:fldChar w:fldCharType="begin"/>
        </w:r>
        <w:r>
          <w:instrText xml:space="preserve">PAGEREF _topic_Informatik \h  \* MERGEFORMAT </w:instrText>
        </w:r>
        <w:r>
          <w:fldChar w:fldCharType="separate"/>
        </w:r>
        <w:r>
          <w:rPr>
            <w:rFonts w:ascii="Tahoma" w:hAnsi="Tahoma" w:cs="Tahoma" w:eastAsia="Tahoma"/>
            <w:sz w:val="24"/>
            <w:color w:val="000000"/>
          </w:rPr>
          <w:t>29</w:t>
        </w:r>
        <w:r>
          <w:fldChar w:fldCharType="end"/>
        </w:r>
      </w:hyperlink>
    </w:p>
    <w:p>
      <w:pPr>
        <w:ind w:left="12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Physik">
        <w:r>
          <w:rPr>
            <w:rFonts w:ascii="Tahoma" w:hAnsi="Tahoma" w:cs="Tahoma" w:eastAsia="Tahoma"/>
            <w:sz w:val="24"/>
            <w:color w:val="000000"/>
          </w:rPr>
          <w:t>Physik</w:t>
        </w:r>
      </w:hyperlink>
      <w:r>
        <w:rPr>
          <w:rFonts w:ascii="Tahoma" w:hAnsi="Tahoma" w:cs="Tahoma" w:eastAsia="Tahoma"/>
          <w:sz w:val="24"/>
          <w:color w:val="000000"/>
        </w:rPr>
        <w:tab/>
      </w:r>
      <w:hyperlink w:anchor="_topic_Physik">
        <w:r>
          <w:fldChar w:fldCharType="begin"/>
        </w:r>
        <w:r>
          <w:instrText xml:space="preserve">PAGEREF _topic_Physik \h  \* MERGEFORMAT </w:instrText>
        </w:r>
        <w:r>
          <w:fldChar w:fldCharType="separate"/>
        </w:r>
        <w:r>
          <w:rPr>
            <w:rFonts w:ascii="Tahoma" w:hAnsi="Tahoma" w:cs="Tahoma" w:eastAsia="Tahoma"/>
            <w:sz w:val="24"/>
            <w:color w:val="000000"/>
          </w:rPr>
          <w:t>30</w:t>
        </w:r>
        <w:r>
          <w:fldChar w:fldCharType="end"/>
        </w:r>
      </w:hyperlink>
    </w:p>
    <w:p>
      <w:pPr>
        <w:ind w:left="12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PhilsophieundLogik">
        <w:r>
          <w:rPr>
            <w:rFonts w:ascii="Tahoma" w:hAnsi="Tahoma" w:cs="Tahoma" w:eastAsia="Tahoma"/>
            <w:sz w:val="24"/>
            <w:color w:val="000000"/>
          </w:rPr>
          <w:t>Philsophie und Logik</w:t>
        </w:r>
      </w:hyperlink>
      <w:r>
        <w:rPr>
          <w:rFonts w:ascii="Tahoma" w:hAnsi="Tahoma" w:cs="Tahoma" w:eastAsia="Tahoma"/>
          <w:sz w:val="24"/>
          <w:color w:val="000000"/>
        </w:rPr>
        <w:tab/>
      </w:r>
      <w:hyperlink w:anchor="_topic_PhilsophieundLogik">
        <w:r>
          <w:fldChar w:fldCharType="begin"/>
        </w:r>
        <w:r>
          <w:instrText xml:space="preserve">PAGEREF _topic_PhilsophieundLogik \h  \* MERGEFORMAT </w:instrText>
        </w:r>
        <w:r>
          <w:fldChar w:fldCharType="separate"/>
        </w:r>
        <w:r>
          <w:rPr>
            <w:rFonts w:ascii="Tahoma" w:hAnsi="Tahoma" w:cs="Tahoma" w:eastAsia="Tahoma"/>
            <w:sz w:val="24"/>
            <w:color w:val="000000"/>
          </w:rPr>
          <w:t>31</w:t>
        </w:r>
        <w:r>
          <w:fldChar w:fldCharType="end"/>
        </w:r>
      </w:hyperlink>
    </w:p>
    <w:p>
      <w:pPr>
        <w:ind w:left="12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KunstlicheIntelligenz">
        <w:r>
          <w:rPr>
            <w:rFonts w:ascii="Tahoma" w:hAnsi="Tahoma" w:cs="Tahoma" w:eastAsia="Tahoma"/>
            <w:sz w:val="24"/>
            <w:color w:val="000000"/>
          </w:rPr>
          <w:t>Künstliche Intelligenz</w:t>
        </w:r>
      </w:hyperlink>
      <w:r>
        <w:rPr>
          <w:rFonts w:ascii="Tahoma" w:hAnsi="Tahoma" w:cs="Tahoma" w:eastAsia="Tahoma"/>
          <w:sz w:val="24"/>
          <w:color w:val="000000"/>
        </w:rPr>
        <w:tab/>
      </w:r>
      <w:hyperlink w:anchor="_topic_KunstlicheIntelligenz">
        <w:r>
          <w:fldChar w:fldCharType="begin"/>
        </w:r>
        <w:r>
          <w:instrText xml:space="preserve">PAGEREF _topic_KunstlicheIntelligenz \h  \* MERGEFORMAT </w:instrText>
        </w:r>
        <w:r>
          <w:fldChar w:fldCharType="separate"/>
        </w:r>
        <w:r>
          <w:rPr>
            <w:rFonts w:ascii="Tahoma" w:hAnsi="Tahoma" w:cs="Tahoma" w:eastAsia="Tahoma"/>
            <w:sz w:val="24"/>
            <w:color w:val="000000"/>
          </w:rPr>
          <w:t>32</w:t>
        </w:r>
        <w:r>
          <w:fldChar w:fldCharType="end"/>
        </w:r>
      </w:hyperlink>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Folge">
        <w:r>
          <w:rPr>
            <w:rFonts w:ascii="Tahoma" w:hAnsi="Tahoma" w:cs="Tahoma" w:eastAsia="Tahoma"/>
            <w:sz w:val="24"/>
            <w:color w:val="000000"/>
          </w:rPr>
          <w:t>Folge</w:t>
        </w:r>
      </w:hyperlink>
      <w:r>
        <w:rPr>
          <w:rFonts w:ascii="Tahoma" w:hAnsi="Tahoma" w:cs="Tahoma" w:eastAsia="Tahoma"/>
          <w:sz w:val="24"/>
          <w:color w:val="000000"/>
        </w:rPr>
        <w:tab/>
      </w:r>
      <w:hyperlink w:anchor="_topic_Folge">
        <w:r>
          <w:fldChar w:fldCharType="begin"/>
        </w:r>
        <w:r>
          <w:instrText xml:space="preserve">PAGEREF _topic_Folge \h  \* MERGEFORMAT </w:instrText>
        </w:r>
        <w:r>
          <w:fldChar w:fldCharType="separate"/>
        </w:r>
        <w:r>
          <w:rPr>
            <w:rFonts w:ascii="Tahoma" w:hAnsi="Tahoma" w:cs="Tahoma" w:eastAsia="Tahoma"/>
            <w:sz w:val="24"/>
            <w:color w:val="000000"/>
          </w:rPr>
          <w:t>33</w:t>
        </w:r>
        <w:r>
          <w:fldChar w:fldCharType="end"/>
        </w:r>
      </w:hyperlink>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Konvergenz">
        <w:r>
          <w:rPr>
            <w:rFonts w:ascii="Tahoma" w:hAnsi="Tahoma" w:cs="Tahoma" w:eastAsia="Tahoma"/>
            <w:sz w:val="24"/>
            <w:color w:val="000000"/>
          </w:rPr>
          <w:t>Konvergenz</w:t>
        </w:r>
      </w:hyperlink>
      <w:r>
        <w:rPr>
          <w:rFonts w:ascii="Tahoma" w:hAnsi="Tahoma" w:cs="Tahoma" w:eastAsia="Tahoma"/>
          <w:sz w:val="24"/>
          <w:color w:val="000000"/>
        </w:rPr>
        <w:tab/>
      </w:r>
      <w:hyperlink w:anchor="_topic_Konvergenz">
        <w:r>
          <w:fldChar w:fldCharType="begin"/>
        </w:r>
        <w:r>
          <w:instrText xml:space="preserve">PAGEREF _topic_Konvergenz \h  \* MERGEFORMAT </w:instrText>
        </w:r>
        <w:r>
          <w:fldChar w:fldCharType="separate"/>
        </w:r>
        <w:r>
          <w:rPr>
            <w:rFonts w:ascii="Tahoma" w:hAnsi="Tahoma" w:cs="Tahoma" w:eastAsia="Tahoma"/>
            <w:sz w:val="24"/>
            <w:color w:val="000000"/>
          </w:rPr>
          <w:t>34</w:t>
        </w:r>
        <w:r>
          <w:fldChar w:fldCharType="end"/>
        </w:r>
      </w:hyperlink>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Periodizitat">
        <w:r>
          <w:rPr>
            <w:rFonts w:ascii="Tahoma" w:hAnsi="Tahoma" w:cs="Tahoma" w:eastAsia="Tahoma"/>
            <w:sz w:val="24"/>
            <w:color w:val="000000"/>
          </w:rPr>
          <w:t>Periodizität</w:t>
        </w:r>
      </w:hyperlink>
      <w:r>
        <w:rPr>
          <w:rFonts w:ascii="Tahoma" w:hAnsi="Tahoma" w:cs="Tahoma" w:eastAsia="Tahoma"/>
          <w:sz w:val="24"/>
          <w:color w:val="000000"/>
        </w:rPr>
        <w:tab/>
      </w:r>
      <w:hyperlink w:anchor="_topic_Periodizitat">
        <w:r>
          <w:fldChar w:fldCharType="begin"/>
        </w:r>
        <w:r>
          <w:instrText xml:space="preserve">PAGEREF _topic_Periodizitat \h  \* MERGEFORMAT </w:instrText>
        </w:r>
        <w:r>
          <w:fldChar w:fldCharType="separate"/>
        </w:r>
        <w:r>
          <w:rPr>
            <w:rFonts w:ascii="Tahoma" w:hAnsi="Tahoma" w:cs="Tahoma" w:eastAsia="Tahoma"/>
            <w:sz w:val="24"/>
            <w:color w:val="000000"/>
          </w:rPr>
          <w:t>36</w:t>
        </w:r>
        <w:r>
          <w:fldChar w:fldCharType="end"/>
        </w:r>
      </w:hyperlink>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Reihe">
        <w:r>
          <w:rPr>
            <w:rFonts w:ascii="Tahoma" w:hAnsi="Tahoma" w:cs="Tahoma" w:eastAsia="Tahoma"/>
            <w:sz w:val="24"/>
            <w:color w:val="000000"/>
          </w:rPr>
          <w:t>Reihe</w:t>
        </w:r>
      </w:hyperlink>
      <w:r>
        <w:rPr>
          <w:rFonts w:ascii="Tahoma" w:hAnsi="Tahoma" w:cs="Tahoma" w:eastAsia="Tahoma"/>
          <w:sz w:val="24"/>
          <w:color w:val="000000"/>
        </w:rPr>
        <w:tab/>
      </w:r>
      <w:hyperlink w:anchor="_topic_Reihe">
        <w:r>
          <w:fldChar w:fldCharType="begin"/>
        </w:r>
        <w:r>
          <w:instrText xml:space="preserve">PAGEREF _topic_Reihe \h  \* MERGEFORMAT </w:instrText>
        </w:r>
        <w:r>
          <w:fldChar w:fldCharType="separate"/>
        </w:r>
        <w:r>
          <w:rPr>
            <w:rFonts w:ascii="Tahoma" w:hAnsi="Tahoma" w:cs="Tahoma" w:eastAsia="Tahoma"/>
            <w:sz w:val="24"/>
            <w:color w:val="000000"/>
          </w:rPr>
          <w:t>38</w:t>
        </w:r>
        <w:r>
          <w:fldChar w:fldCharType="end"/>
        </w:r>
      </w:hyperlink>
      <w:r/>
    </w:p>
    <w:p>
      <w:r>
        <w:br w:type="page"/>
      </w:r>
    </w:p>
    <w:p>
      <w:pPr>
        <w:ind w:left="6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pPr>
      <w:r>
        <w:rPr>
          <w:sz w:val="1"/>
        </w:rPr>
        <w:br w:type="textWrapping" w:clear="all"/>
      </w:r>
      <w:bookmarkStart w:id="0" w:name="_topic_Einfuhrung"/>
      <w:bookmarkEnd w:id="0"/>
      <w:r/>
      <w:r/>
    </w:p>
    <w:p>
      <w:pPr>
        <w:spacing w:after="240"/>
      </w:pP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1" w:name="_topic_Kapitel1"/>
      <w:bookmarkEnd w:id="1"/>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sz w:val="24"/>
                <w:color w:val="000000"/>
              </w:rPr>
            </w:pPr>
            <w:r>
              <w:rPr>
                <w:b/>
                <w:sz w:val="24"/>
                <w:color w:val="000000"/>
              </w:rPr>
              <w:t>Historisches und Grundsätzliches</w:t>
            </w:r>
            <w:r>
              <w:br/>
            </w:r>
            <w:r>
              <w:rPr>
                <w:b/>
                <w:sz w:val="24"/>
                <w:color w:val="000000"/>
              </w:rPr>
              <w:t>über das Unendliche</w:t>
            </w:r>
            <w:r>
              <w:br/>
            </w:r>
            <w:r>
              <w:rPr>
                <w:b/>
                <w:sz w:val="24"/>
                <w:color w:val="000000"/>
              </w:rPr>
              <w:t>und den Gebrauch Idealer Punkte</w:t>
            </w:r>
          </w:p>
        </w:tc>
      </w:tr>
    </w:tbl>
    <w:p>
      <w:pPr>
        <w:rPr>
          <w:b/>
          <w:sz w:val="24"/>
          <w:color w:val="000000"/>
        </w:rPr>
      </w:pPr>
      <w:r>
        <w:rPr>
          <w:b/>
          <w:sz w:val="24"/>
          <w:color w:val="000000"/>
        </w:rPr>
        <w:t/>
      </w:r>
    </w:p>
    <w:p>
      <w:pPr>
        <w:rPr>
          <w:sz w:val="22"/>
        </w:rPr>
      </w:pPr>
      <w:r>
        <w:rPr>
          <w:sz w:val="22"/>
        </w:rPr>
        <w:t>Seit alters her haben sich Mathematiker mit dem Problem des Unendlichen beschäftigt und sich von ihm herausgefordert gefühlt.</w:t>
      </w:r>
      <w:r>
        <w:br/>
      </w:r>
      <w:r>
        <w:rPr>
          <w:sz w:val="22"/>
        </w:rPr>
        <w:t>Doch stets war das Unendliche ein etwas sprödes Mädchen, leichtfertige Annäherungsversuche wurden sehr ungnädig behandelt und mit Paradoxien beantwortet.</w:t>
      </w:r>
      <w:r>
        <w:br/>
      </w:r>
      <w:r>
        <w:rPr>
          <w:sz w:val="22"/>
        </w:rPr>
        <w:t/>
      </w:r>
      <w:r>
        <w:br/>
      </w:r>
      <w:r>
        <w:rPr>
          <w:sz w:val="22"/>
        </w:rPr>
        <w:t>Die elementarste (und wie manche sagen, eigentlich die einzige) Erscheinungsform des Unendlichen ist die des potentiellen Unendlichen:</w:t>
      </w:r>
      <w:r>
        <w:br/>
      </w:r>
      <w:r>
        <w:rPr>
          <w:sz w:val="22"/>
        </w:rPr>
        <w:t>Man kann ohne· Grenzen weiterzahlen, Größen halbieren ec...</w:t>
      </w:r>
      <w:r>
        <w:br/>
      </w:r>
      <w:r>
        <w:rPr>
          <w:sz w:val="22"/>
        </w:rPr>
        <w:t/>
      </w:r>
      <w:r>
        <w:br/>
      </w:r>
      <w:r>
        <w:rPr>
          <w:sz w:val="22"/>
        </w:rPr>
        <w:t>Möchte man aber über eine solchermaßen erzeugte Gesamtheit von Dingen, mag sie nun "fertig" da sein oder nicht, etwas beweisen, so muss ein solcher Beweis seiner Natur nach einmal fertig und somit endlich sein.</w:t>
      </w:r>
      <w:r>
        <w:br/>
      </w:r>
      <w:r>
        <w:rPr>
          <w:sz w:val="22"/>
        </w:rPr>
        <w:t/>
      </w:r>
      <w:r>
        <w:br/>
      </w:r>
      <w:r>
        <w:rPr>
          <w:sz w:val="22"/>
        </w:rPr>
        <w:t>Um aber über unendliche Objekte in finiter Zeit reden zu können, bedarf es gewisser zusätzlicher Prinzipien oder Methoden, die es erlauben, an einer gewissen Stelle den Schluss zu ziehen, das  jetzt alle unendlich vielen Möglichkeiten erledigt seien.</w:t>
      </w:r>
      <w:r>
        <w:br/>
      </w:r>
      <w:r>
        <w:rPr>
          <w:sz w:val="22"/>
        </w:rPr>
        <w:t/>
      </w:r>
      <w:r>
        <w:br/>
      </w:r>
      <w:r>
        <w:rPr>
          <w:sz w:val="22"/>
        </w:rPr>
        <w:t xml:space="preserve">Solche Mittel ermöglichen dann eine endlich lange Argumentation, weshalb man sie auch </w:t>
      </w:r>
      <w:hyperlink w:anchor="Finitarisierungsmaßnahmen">
        <w:r>
          <w:rPr>
            <w:rStyle w:val="c13"/>
          </w:rPr>
          <w:t>Finitarisierungsmaßnahmen</w:t>
        </w:r>
      </w:hyperlink>
      <w:r>
        <w:rPr>
          <w:sz w:val="22"/>
        </w:rPr>
        <w:t xml:space="preserve"> nennen kann.</w:t>
      </w:r>
      <w:r>
        <w:br/>
      </w:r>
      <w:r>
        <w:rPr>
          <w:sz w:val="22"/>
        </w:rPr>
        <w:t/>
      </w:r>
      <w:r>
        <w:br/>
      </w:r>
      <w:r>
        <w:rPr>
          <w:sz w:val="22"/>
        </w:rPr>
        <w:t>Die klassische Mathematik hat eine ganze Reihe solcher Maßnahmen anzubieten, von denen noch die Rede sein soll.</w:t>
      </w:r>
      <w:r>
        <w:br/>
      </w:r>
      <w:r>
        <w:rPr>
          <w:sz w:val="22"/>
        </w:rPr>
        <w:t/>
      </w:r>
      <w:r>
        <w:br/>
      </w:r>
      <w:r>
        <w:rPr>
          <w:sz w:val="22"/>
        </w:rPr>
        <w:t>Sie bedeuten fast immer auch den Übergang vom potentiellen zum aktualen Unendlichen.</w:t>
      </w:r>
      <w:r>
        <w:br/>
      </w:r>
      <w:r>
        <w:rPr>
          <w:sz w:val="22"/>
        </w:rPr>
        <w:t/>
      </w:r>
      <w:r>
        <w:br/>
      </w:r>
      <w:r>
        <w:rPr>
          <w:sz w:val="22"/>
        </w:rPr>
        <w:t>Auf die philosophischen Hintergründe wollen wir hier nicht eingehen; sie sind auch bis zu einem gewissen Grade für den Mathematiker irrelevant, weil man es nämlich häufig offen lassen kann, ob ein unendliches Objekt "wirklich existiere", oder ob man dies bloß hypothetisch, als Sprechweise annimmt.</w:t>
      </w:r>
      <w:r>
        <w:br/>
      </w:r>
      <w:r>
        <w:rPr>
          <w:sz w:val="22"/>
        </w:rPr>
        <w:t/>
      </w:r>
      <w:r>
        <w:br/>
      </w:r>
      <w:r>
        <w:rPr>
          <w:sz w:val="22"/>
        </w:rPr>
        <w:t>Siehe auc</w:t>
      </w:r>
      <w:r>
        <w:br/>
      </w:r>
      <w:r>
        <w:rPr>
          <w:sz w:val="22"/>
        </w:rPr>
        <w:t>(zum Begriff der "</w:t>
      </w:r>
      <w:hyperlink w:anchor="Finitiasierung">
        <w:r>
          <w:rPr>
            <w:rStyle w:val="c13"/>
          </w:rPr>
          <w:t>Finitarisierung</w:t>
        </w:r>
      </w:hyperlink>
      <w:r>
        <w:rPr>
          <w:sz w:val="22"/>
        </w:rPr>
        <w:t>" vergleiche man auch W.Felscher in [Fel].</w:t>
      </w:r>
      <w:r>
        <w:br/>
      </w:r>
      <w:r>
        <w:rPr>
          <w:sz w:val="22"/>
        </w:rPr>
        <w:t xml:space="preserve">Unendliche Objekte, und damit die Notwendigkeit von </w:t>
      </w:r>
      <w:hyperlink w:anchor="Finitarisierungsmaßnahmen">
        <w:r>
          <w:rPr>
            <w:rStyle w:val="c13"/>
          </w:rPr>
          <w:t>Finitarisierungsmaßnahmen</w:t>
        </w:r>
      </w:hyperlink>
      <w:r>
        <w:rPr>
          <w:sz w:val="22"/>
        </w:rPr>
        <w:t>, konnen in der Mathematik auf zweierlei Weise auftreten:</w:t>
      </w:r>
      <w:r>
        <w:br/>
      </w: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pPr>
        <w:rPr>
          <w:b/>
          <w:sz w:val="22"/>
          <w:color w:val="000000"/>
        </w:rPr>
      </w:pPr>
      <w:r>
        <w:rPr>
          <w:b/>
          <w:sz w:val="22"/>
          <w:color w:val="000000"/>
        </w:rPr>
        <w:t/>
      </w:r>
    </w:p>
    <w:p>
      <w:r>
        <w:br w:type="page"/>
      </w:r>
    </w:p>
    <w:p>
      <w:r/>
      <w:r/>
      <w:r/>
      <w:bookmarkStart w:id="2" w:name="_topic_Neuigkeiten"/>
      <w:bookmarkEnd w:id="2"/>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pPr>
            <w:r>
              <w:t/>
            </w:r>
          </w:p>
        </w:tc>
      </w:tr>
    </w:tbl>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3" w:name="_topic_ErsteSchritte"/>
      <w:bookmarkEnd w:id="3"/>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pPr>
            <w:r>
              <w:t/>
            </w:r>
          </w:p>
        </w:tc>
      </w:tr>
    </w:tbl>
    <w:p>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t/>
      </w:r>
    </w:p>
    <w:p>
      <w:r>
        <w:br w:type="page"/>
      </w:r>
    </w:p>
    <w:p>
      <w:r/>
      <w:r/>
      <w:r/>
      <w:bookmarkStart w:id="4" w:name="_topic_Systemanforderungen"/>
      <w:bookmarkEnd w:id="4"/>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pPr>
            <w:r>
              <w:t/>
            </w:r>
          </w:p>
        </w:tc>
      </w:tr>
    </w:tbl>
    <w:p>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t/>
      </w:r>
    </w:p>
    <w:p>
      <w:r>
        <w:br w:type="page"/>
      </w:r>
    </w:p>
    <w:p>
      <w:r/>
      <w:r/>
      <w:r/>
      <w:bookmarkStart w:id="5" w:name="_topic_Hilfeerhalten"/>
      <w:bookmarkEnd w:id="5"/>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pPr>
            <w:r>
              <w:t/>
            </w:r>
          </w:p>
        </w:tc>
      </w:tr>
    </w:tbl>
    <w:p>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t/>
      </w:r>
    </w:p>
    <w:p>
      <w:r>
        <w:br w:type="page"/>
      </w:r>
    </w:p>
    <w:p>
      <w:r/>
      <w:r/>
      <w:r/>
      <w:bookmarkStart w:id="6" w:name="_topic_Anhang"/>
      <w:bookmarkEnd w:id="6"/>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pPr>
            <w:r>
              <w:t/>
            </w:r>
          </w:p>
        </w:tc>
      </w:tr>
    </w:tbl>
    <w:p>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7" w:name="_topic_Mathematiker"/>
      <w:bookmarkEnd w:id="7"/>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sz w:val="22"/>
              </w:rPr>
            </w:pPr>
            <w:r>
              <w:rPr>
                <w:b/>
                <w:sz w:val="22"/>
              </w:rPr>
              <w:t>Mathematiker</w:t>
            </w:r>
          </w:p>
        </w:tc>
      </w:tr>
    </w:tbl>
    <w:p>
      <w:r>
        <w:t/>
      </w:r>
    </w:p>
    <w:p>
      <w:pPr>
        <w:numPr>
          <w:ilvl w:val="0"/>
          <w:numId w:val="1"/>
        </w:numPr>
      </w:pPr>
      <w:hyperlink w:anchor="_topic_GeorgCantor">
        <w:r>
          <w:rPr>
            <w:rStyle w:val="c13"/>
          </w:rPr>
          <w:t>Cantor, Georg</w:t>
        </w:r>
      </w:hyperlink>
    </w:p>
    <w:p>
      <w:pPr>
        <w:numPr>
          <w:ilvl w:val="0"/>
          <w:numId w:val="1"/>
        </w:numPr>
      </w:pPr>
      <w:hyperlink w:anchor="_topic_DavidHilbert">
        <w:r>
          <w:rPr>
            <w:rStyle w:val="c13"/>
          </w:rPr>
          <w:t>Hilbert, David</w:t>
        </w:r>
      </w:hyperlink>
    </w:p>
    <w:p>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8" w:name="_topic_DavidHilbert"/>
      <w:bookmarkEnd w:id="8"/>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sz w:val="22"/>
              </w:rPr>
            </w:pPr>
            <w:r>
              <w:rPr>
                <w:b/>
                <w:sz w:val="22"/>
              </w:rPr>
              <w:t>David Hilbert</w:t>
            </w:r>
          </w:p>
        </w:tc>
      </w:tr>
    </w:tbl>
    <w:p>
      <w:pPr>
        <w:rPr>
          <w:rStyle w:val="c19"/>
          <w:sz w:val="22"/>
        </w:rPr>
      </w:pPr>
      <w:r>
        <w:rPr>
          <w:rStyle w:val="c19"/>
          <w:sz w:val="22"/>
        </w:rPr>
        <w:t/>
      </w:r>
    </w:p>
    <w:p>
      <w:pPr>
        <w:rPr>
          <w:sz w:val="22"/>
        </w:rPr>
      </w:pPr>
      <w:r>
        <w:rPr>
          <w:rStyle w:val="c19"/>
          <w:sz w:val="22"/>
        </w:rPr>
        <w:t>David Hilbert</w:t>
      </w:r>
      <w:r>
        <w:rPr>
          <w:sz w:val="22"/>
        </w:rPr>
        <w:t xml:space="preserve"> (1862–1943) war ein deutscher Mathematiker, der zu den bedeutendsten und einflussreichsten Mathematikern des späten 19. und frühen 20. Jahrhunderts zählt. Seine Arbeit prägte zahlreiche Gebiete der Mathematik, darunter Algebra, Analysis, Geometrie und mathematische Logik. Hilbert war nicht nur für seine brillanten Beiträge zur Mathematik bekannt, sondern auch für seine visionären Ideen zur Vereinheitlichung und Formalisierung der Mathematik.</w:t>
      </w:r>
    </w:p>
    <w:p>
      <w:pPr>
        <w:rPr>
          <w:sz w:val="22"/>
        </w:rPr>
      </w:pP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sz w:val="22"/>
        </w:rPr>
      </w:pPr>
      <w:r>
        <w:rPr>
          <w:sz w:val="22"/>
        </w:rPr>
        <w:t>Lebenslauf</w:t>
      </w:r>
    </w:p>
    <w:p>
      <w:pPr>
        <w:numPr>
          <w:ilvl w:val="0"/>
          <w:numId w:val="2"/>
        </w:numPr>
      </w:pPr>
      <w:r>
        <w:rPr>
          <w:rStyle w:val="c19"/>
          <w:sz w:val="22"/>
        </w:rPr>
        <w:t>Geboren</w:t>
      </w:r>
      <w:r>
        <w:rPr>
          <w:sz w:val="22"/>
        </w:rPr>
        <w:t>: 23. Januar 1862 in Königsberg (heute Kaliningrad, Russland).</w:t>
      </w:r>
    </w:p>
    <w:p>
      <w:pPr>
        <w:numPr>
          <w:ilvl w:val="0"/>
          <w:numId w:val="2"/>
        </w:numPr>
      </w:pPr>
      <w:r>
        <w:rPr>
          <w:rStyle w:val="c19"/>
          <w:sz w:val="22"/>
        </w:rPr>
        <w:t>Studium</w:t>
      </w:r>
      <w:r>
        <w:rPr>
          <w:sz w:val="22"/>
        </w:rPr>
        <w:t>: Mathematik an der Universität Königsberg, wo er 1885 promovierte.</w:t>
      </w:r>
    </w:p>
    <w:p>
      <w:pPr>
        <w:numPr>
          <w:ilvl w:val="0"/>
          <w:numId w:val="2"/>
        </w:numPr>
      </w:pPr>
      <w:r>
        <w:rPr>
          <w:rStyle w:val="c19"/>
          <w:sz w:val="22"/>
        </w:rPr>
        <w:t>Karriere</w:t>
      </w:r>
      <w:r>
        <w:rPr>
          <w:sz w:val="22"/>
        </w:rPr>
        <w:t>: 1895 erhielt er einen Ruf an die Universität Göttingen, die unter seiner Führung zu einem weltweiten Zentrum der mathematischen Forschung wurde.</w:t>
      </w:r>
    </w:p>
    <w:p>
      <w:pPr>
        <w:numPr>
          <w:ilvl w:val="0"/>
          <w:numId w:val="2"/>
        </w:numPr>
      </w:pPr>
      <w:r>
        <w:rPr>
          <w:rStyle w:val="c19"/>
          <w:sz w:val="22"/>
        </w:rPr>
        <w:t>Gestorben</w:t>
      </w:r>
      <w:r>
        <w:rPr>
          <w:sz w:val="22"/>
        </w:rPr>
        <w:t>: 14. Februar 1943 in Göttingen, Deutschland.</w:t>
      </w:r>
    </w:p>
    <w:p>
      <w:pPr>
        <w:rPr>
          <w:sz w:val="22"/>
        </w:rPr>
      </w:pPr>
      <w:r>
        <w:rPr>
          <w:sz w:val="22"/>
        </w:rPr>
        <w:t/>
      </w:r>
    </w:p>
    <w:p>
      <w:pPr>
        <w:pStyle w:val="5"/>
        <w:spacing w:before="0" w:after="0"/>
        <w:rPr>
          <w:sz w:val="22"/>
        </w:rPr>
      </w:pPr>
      <w:r>
        <w:rPr>
          <w:sz w:val="22"/>
        </w:rPr>
        <w:t>Beiträge zur Mathematik</w:t>
      </w:r>
    </w:p>
    <w:p>
      <w:pPr>
        <w:pStyle w:val="6"/>
        <w:spacing w:before="0" w:after="0"/>
        <w:rPr>
          <w:sz w:val="22"/>
        </w:rPr>
      </w:pPr>
      <w:r>
        <w:rPr>
          <w:sz w:val="22"/>
        </w:rPr>
        <w:t xml:space="preserve">1. </w:t>
      </w:r>
      <w:r>
        <w:rPr>
          <w:rStyle w:val="c19"/>
          <w:sz w:val="22"/>
        </w:rPr>
        <w:t>Geometrie</w:t>
      </w:r>
      <w:r>
        <w:rPr>
          <w:sz w:val="22"/>
        </w:rPr>
        <w:t>:</w:t>
      </w:r>
    </w:p>
    <w:p>
      <w:pPr>
        <w:numPr>
          <w:ilvl w:val="0"/>
          <w:numId w:val="3"/>
        </w:numPr>
      </w:pPr>
      <w:r>
        <w:rPr>
          <w:sz w:val="22"/>
        </w:rPr>
        <w:t xml:space="preserve">Hilberts Buch </w:t>
      </w:r>
      <w:r>
        <w:rPr>
          <w:rStyle w:val="c16"/>
          <w:sz w:val="22"/>
        </w:rPr>
        <w:t>"Grundlagen der Geometrie"</w:t>
      </w:r>
      <w:r>
        <w:rPr>
          <w:sz w:val="22"/>
        </w:rPr>
        <w:t xml:space="preserve"> (1899) setzte neue Standards für mathematische Strenge. Darin formulierte er die Axiome der Geometrie neu und schuf ein konsistentes System, das unabhängiger von der anschaulichen Geometrie war.</w:t>
      </w:r>
    </w:p>
    <w:p>
      <w:pPr>
        <w:numPr>
          <w:ilvl w:val="0"/>
          <w:numId w:val="3"/>
        </w:numPr>
      </w:pPr>
      <w:r>
        <w:rPr>
          <w:sz w:val="22"/>
        </w:rPr>
        <w:t>Er untersuchte die Konsistenz und Unabhängigkeit von Axiomen.</w:t>
      </w:r>
    </w:p>
    <w:p>
      <w:pPr>
        <w:rPr>
          <w:sz w:val="22"/>
        </w:rPr>
      </w:pPr>
      <w:r>
        <w:rPr>
          <w:sz w:val="22"/>
        </w:rPr>
        <w:t/>
      </w:r>
    </w:p>
    <w:p>
      <w:pPr>
        <w:pStyle w:val="6"/>
        <w:spacing w:before="0" w:after="0"/>
        <w:rPr>
          <w:sz w:val="22"/>
        </w:rPr>
      </w:pPr>
      <w:r>
        <w:rPr>
          <w:sz w:val="22"/>
        </w:rPr>
        <w:t xml:space="preserve">2. </w:t>
      </w:r>
      <w:r>
        <w:rPr>
          <w:rStyle w:val="c19"/>
          <w:sz w:val="22"/>
        </w:rPr>
        <w:t>Hilberts Probleme</w:t>
      </w:r>
      <w:r>
        <w:rPr>
          <w:sz w:val="22"/>
        </w:rPr>
        <w:t>:</w:t>
      </w:r>
    </w:p>
    <w:p>
      <w:pPr>
        <w:numPr>
          <w:ilvl w:val="0"/>
          <w:numId w:val="4"/>
        </w:numPr>
      </w:pPr>
      <w:r>
        <w:rPr>
          <w:sz w:val="22"/>
        </w:rPr>
        <w:t xml:space="preserve">Auf dem Internationalen Mathematikerkongress 1900 in Paris stellte Hilbert eine Liste von </w:t>
      </w:r>
      <w:r>
        <w:rPr>
          <w:rStyle w:val="c19"/>
          <w:sz w:val="22"/>
        </w:rPr>
        <w:t>23 mathematischen Problemen</w:t>
      </w:r>
      <w:r>
        <w:rPr>
          <w:sz w:val="22"/>
        </w:rPr>
        <w:t xml:space="preserve"> vor, die als richtungsweisend für die Mathematik des 20. Jahrhunderts gelten. Diese Probleme decken viele Bereiche ab, von der Zahlentheorie bis zur Analysis.</w:t>
      </w:r>
    </w:p>
    <w:p>
      <w:pPr>
        <w:rPr>
          <w:sz w:val="22"/>
        </w:rPr>
      </w:pPr>
      <w:r>
        <w:rPr>
          <w:sz w:val="22"/>
        </w:rPr>
        <w:t/>
      </w:r>
    </w:p>
    <w:p>
      <w:pPr>
        <w:pStyle w:val="6"/>
        <w:spacing w:before="0" w:after="0"/>
        <w:rPr>
          <w:sz w:val="22"/>
        </w:rPr>
      </w:pPr>
      <w:r>
        <w:rPr>
          <w:sz w:val="22"/>
        </w:rPr>
        <w:t xml:space="preserve">3. </w:t>
      </w:r>
      <w:r>
        <w:rPr>
          <w:rStyle w:val="c19"/>
          <w:sz w:val="22"/>
        </w:rPr>
        <w:t>Funktionalanalysis</w:t>
      </w:r>
      <w:r>
        <w:rPr>
          <w:sz w:val="22"/>
        </w:rPr>
        <w:t>:</w:t>
      </w:r>
    </w:p>
    <w:p>
      <w:pPr>
        <w:numPr>
          <w:ilvl w:val="0"/>
          <w:numId w:val="5"/>
        </w:numPr>
      </w:pPr>
      <w:r>
        <w:rPr>
          <w:sz w:val="22"/>
        </w:rPr>
        <w:t xml:space="preserve">Hilbert leistete Pionierarbeit in der Entwicklung der Funktionalanalysis und führte das Konzept des </w:t>
      </w:r>
      <w:r>
        <w:rPr>
          <w:rStyle w:val="c19"/>
          <w:sz w:val="22"/>
        </w:rPr>
        <w:t>Hilbert-Raums</w:t>
      </w:r>
      <w:r>
        <w:rPr>
          <w:sz w:val="22"/>
        </w:rPr>
        <w:t xml:space="preserve"> ein, das heute in der Quantenmechanik und vielen anderen Disziplinen eine zentrale Rolle spielt.</w:t>
      </w:r>
    </w:p>
    <w:p>
      <w:pPr>
        <w:rPr>
          <w:sz w:val="22"/>
        </w:rPr>
      </w:pPr>
      <w:r>
        <w:rPr>
          <w:sz w:val="22"/>
        </w:rPr>
        <w:t/>
      </w:r>
    </w:p>
    <w:p>
      <w:pPr>
        <w:pStyle w:val="6"/>
        <w:spacing w:before="0" w:after="0"/>
        <w:rPr>
          <w:sz w:val="22"/>
        </w:rPr>
      </w:pPr>
      <w:r>
        <w:rPr>
          <w:sz w:val="22"/>
        </w:rPr>
        <w:t xml:space="preserve">4. </w:t>
      </w:r>
      <w:hyperlink w:anchor="Hilberts_Programm">
        <w:r>
          <w:rPr>
            <w:rStyle w:val="c13"/>
          </w:rPr>
          <w:t>Hilberts Programm</w:t>
        </w:r>
      </w:hyperlink>
      <w:r>
        <w:rPr>
          <w:sz w:val="22"/>
        </w:rPr>
        <w:t>:</w:t>
      </w:r>
    </w:p>
    <w:p>
      <w:pPr>
        <w:numPr>
          <w:ilvl w:val="0"/>
          <w:numId w:val="6"/>
        </w:numPr>
      </w:pPr>
      <w:r>
        <w:rPr>
          <w:sz w:val="22"/>
        </w:rPr>
        <w:t>Hilbert versuchte, die Mathematik auf eine einheitliche, axiomatische Basis zu stellen (siehe vorherige Antwort).</w:t>
      </w:r>
    </w:p>
    <w:p>
      <w:pPr>
        <w:pStyle w:val="6"/>
        <w:spacing w:before="0" w:after="0"/>
        <w:rPr>
          <w:sz w:val="22"/>
        </w:rPr>
      </w:pPr>
      <w:r>
        <w:rPr>
          <w:sz w:val="22"/>
        </w:rPr>
        <w:t/>
      </w:r>
    </w:p>
    <w:p>
      <w:pPr>
        <w:pStyle w:val="6"/>
        <w:spacing w:before="0" w:after="0"/>
        <w:rPr>
          <w:sz w:val="22"/>
        </w:rPr>
      </w:pPr>
      <w:r>
        <w:rPr>
          <w:sz w:val="22"/>
        </w:rPr>
        <w:t xml:space="preserve">5. </w:t>
      </w:r>
      <w:r>
        <w:rPr>
          <w:rStyle w:val="c19"/>
          <w:sz w:val="22"/>
        </w:rPr>
        <w:t>Physik</w:t>
      </w:r>
      <w:r>
        <w:rPr>
          <w:sz w:val="22"/>
        </w:rPr>
        <w:t>:</w:t>
      </w:r>
    </w:p>
    <w:p>
      <w:pPr>
        <w:numPr>
          <w:ilvl w:val="0"/>
          <w:numId w:val="7"/>
        </w:numPr>
      </w:pPr>
      <w:r>
        <w:rPr>
          <w:sz w:val="22"/>
        </w:rPr>
        <w:t>Hilbert war an der Entwicklung der allgemeinen Relativitätstheorie beteiligt und arbeitete parallel zu Albert Einstein an den Feldgleichungen der Gravitation.</w:t>
      </w:r>
    </w:p>
    <w:p>
      <w:pPr>
        <w:rPr>
          <w:sz w:val="22"/>
        </w:rPr>
      </w:pPr>
      <w:r>
        <w:rPr>
          <w:sz w:val="22"/>
        </w:rPr>
        <w:t/>
      </w:r>
    </w:p>
    <w:p>
      <w:pPr>
        <w:pStyle w:val="6"/>
        <w:spacing w:before="0" w:after="0"/>
        <w:rPr>
          <w:sz w:val="22"/>
        </w:rPr>
      </w:pPr>
      <w:r>
        <w:rPr>
          <w:sz w:val="22"/>
        </w:rPr>
        <w:t xml:space="preserve">6. </w:t>
      </w:r>
      <w:r>
        <w:rPr>
          <w:rStyle w:val="c19"/>
          <w:sz w:val="22"/>
        </w:rPr>
        <w:t>Mathematische Logik</w:t>
      </w:r>
      <w:r>
        <w:rPr>
          <w:sz w:val="22"/>
        </w:rPr>
        <w:t>:</w:t>
      </w:r>
    </w:p>
    <w:p>
      <w:pPr>
        <w:numPr>
          <w:ilvl w:val="0"/>
          <w:numId w:val="8"/>
        </w:numPr>
      </w:pPr>
      <w:r>
        <w:rPr>
          <w:sz w:val="22"/>
        </w:rPr>
        <w:t>Seine Arbeiten zur Logik und Formalisierung waren wegweisend und beeinflussten Mathematiker wie Kurt Gödel und Alan Turing.</w:t>
      </w:r>
    </w:p>
    <w:p>
      <w:pPr>
        <w:rPr>
          <w:sz w:val="22"/>
        </w:rPr>
      </w:pPr>
      <w:r>
        <w:rPr>
          <w:sz w:val="22"/>
        </w:rPr>
        <w:t/>
      </w:r>
    </w:p>
    <w:p>
      <w:pPr>
        <w:pStyle w:val="5"/>
        <w:spacing w:before="0" w:after="0"/>
        <w:rPr>
          <w:sz w:val="22"/>
        </w:rPr>
      </w:pPr>
      <w:r>
        <w:rPr>
          <w:sz w:val="22"/>
        </w:rPr>
        <w:t>Persönlichkeit</w:t>
      </w:r>
    </w:p>
    <w:p>
      <w:pPr>
        <w:numPr>
          <w:ilvl w:val="0"/>
          <w:numId w:val="9"/>
        </w:numPr>
      </w:pPr>
      <w:r>
        <w:rPr>
          <w:sz w:val="22"/>
        </w:rPr>
        <w:t xml:space="preserve">Hilbert war bekannt für seine klaren und direkten Ansichten. Sein berühmter Ausspruch </w:t>
      </w:r>
      <w:r>
        <w:rPr>
          <w:rStyle w:val="c19"/>
          <w:sz w:val="22"/>
        </w:rPr>
        <w:t>„Wir müssen wissen, wir werden wissen“</w:t>
      </w:r>
      <w:r>
        <w:rPr>
          <w:sz w:val="22"/>
        </w:rPr>
        <w:t xml:space="preserve"> symbolisiert seinen unerschütterlichen Glauben an die Macht der Wissenschaft und die menschliche Vernunft.</w:t>
      </w:r>
    </w:p>
    <w:p>
      <w:pPr>
        <w:numPr>
          <w:ilvl w:val="0"/>
          <w:numId w:val="9"/>
        </w:numPr>
      </w:pPr>
      <w:r>
        <w:rPr>
          <w:sz w:val="22"/>
        </w:rPr>
        <w:t>Er war ein talentierter Lehrer und zog viele herausragende Studenten an, darunter Emmy Noether und Hermann Weyl.</w:t>
      </w:r>
    </w:p>
    <w:p>
      <w:pPr>
        <w:rPr>
          <w:sz w:val="22"/>
        </w:rPr>
      </w:pPr>
      <w:r>
        <w:rPr>
          <w:sz w:val="22"/>
        </w:rPr>
        <w:t/>
      </w:r>
    </w:p>
    <w:p>
      <w:pPr>
        <w:pStyle w:val="5"/>
        <w:spacing w:before="0" w:after="0"/>
        <w:rPr>
          <w:sz w:val="22"/>
        </w:rPr>
      </w:pPr>
      <w:r>
        <w:rPr>
          <w:sz w:val="22"/>
        </w:rPr>
        <w:t>Vermächtnis</w:t>
      </w:r>
    </w:p>
    <w:p>
      <w:pPr>
        <w:rPr>
          <w:sz w:val="22"/>
        </w:rPr>
      </w:pPr>
      <w:r>
        <w:rPr>
          <w:sz w:val="22"/>
        </w:rPr>
        <w:t>David Hilbert war eine Schlüsselfigur, die die Grundlagen der modernen Mathematik gelegt hat. Viele seiner Konzepte und Ideen sind heute noch relevant, und sein Einfluss erstreckt sich über die Mathematik hinaus in die Physik, Informatik und Philosophie.</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9" w:name="_topic_HilbertsHotel"/>
      <w:bookmarkEnd w:id="9"/>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sz w:val="22"/>
              </w:rPr>
            </w:pPr>
            <w:r>
              <w:rPr>
                <w:b/>
                <w:sz w:val="22"/>
              </w:rPr>
              <w:t>Hilberts Hotel</w:t>
            </w:r>
          </w:p>
        </w:tc>
      </w:tr>
    </w:tbl>
    <w:p>
      <w:pPr>
        <w:rPr>
          <w:rStyle w:val="c19"/>
          <w:sz w:val="22"/>
        </w:rPr>
      </w:pPr>
      <w:r>
        <w:rPr>
          <w:rStyle w:val="c19"/>
          <w:sz w:val="22"/>
        </w:rPr>
        <w:t/>
      </w:r>
    </w:p>
    <w:p>
      <w:pPr>
        <w:rPr>
          <w:sz w:val="22"/>
        </w:rPr>
      </w:pPr>
      <w:r>
        <w:rPr>
          <w:rStyle w:val="c19"/>
          <w:sz w:val="22"/>
        </w:rPr>
        <w:t>Hilberts Hotel</w:t>
      </w:r>
      <w:r>
        <w:rPr>
          <w:sz w:val="22"/>
        </w:rPr>
        <w:t xml:space="preserve">, auch bekannt als das </w:t>
      </w:r>
      <w:r>
        <w:rPr>
          <w:rStyle w:val="c19"/>
          <w:sz w:val="22"/>
        </w:rPr>
        <w:t>Hotel des Unendlichen</w:t>
      </w:r>
      <w:r>
        <w:rPr>
          <w:sz w:val="22"/>
        </w:rPr>
        <w:t xml:space="preserve">, ist ein Gedankenexperiment des deutschen Mathematikers </w:t>
      </w:r>
      <w:r>
        <w:rPr>
          <w:rStyle w:val="c19"/>
          <w:sz w:val="22"/>
        </w:rPr>
        <w:t>David Hilbert</w:t>
      </w:r>
      <w:r>
        <w:rPr>
          <w:sz w:val="22"/>
        </w:rPr>
        <w:t>, das die Konzepte und Paradoxien des Unendlichen veranschaulicht. Es wurde erstmals 1924 beschrieben und dient als Beispiel für die ungewöhnlichen Eigenschaften unendlicher Mengen in der Mathematik.</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sz w:val="22"/>
        </w:rPr>
      </w:pPr>
      <w:r>
        <w:rPr>
          <w:sz w:val="22"/>
        </w:rPr>
        <w:t>Das Szenario: Ein Hotel mit unendlich vielen Zimmern</w:t>
      </w:r>
    </w:p>
    <w:p>
      <w:pPr>
        <w:numPr>
          <w:ilvl w:val="0"/>
          <w:numId w:val="10"/>
        </w:numPr>
      </w:pPr>
      <w:r>
        <w:rPr>
          <w:sz w:val="22"/>
        </w:rPr>
        <w:t xml:space="preserve">Stellen Sie sich ein Hotel vor, das eine </w:t>
      </w:r>
      <w:r>
        <w:rPr>
          <w:rStyle w:val="c19"/>
          <w:sz w:val="22"/>
        </w:rPr>
        <w:t>unendliche Anzahl von Zimmern</w:t>
      </w:r>
      <w:r>
        <w:rPr>
          <w:sz w:val="22"/>
        </w:rPr>
        <w:t xml:space="preserve"> hat, nummeriert mit den natürlichen Zahlen 1,2,3, ...</w:t>
      </w:r>
    </w:p>
    <w:p>
      <w:pPr>
        <w:numPr>
          <w:ilvl w:val="0"/>
          <w:numId w:val="10"/>
        </w:numPr>
      </w:pPr>
      <w:r>
        <w:rPr>
          <w:sz w:val="22"/>
        </w:rPr>
        <w:t>Jedes Zimmer ist belegt, also gibt es keinen freien Platz.</w:t>
      </w:r>
    </w:p>
    <w:p>
      <w:pPr>
        <w:numPr>
          <w:ilvl w:val="0"/>
          <w:numId w:val="10"/>
        </w:numPr>
      </w:pPr>
      <w:r>
        <w:rPr>
          <w:sz w:val="22"/>
        </w:rPr>
        <w:t>Dennoch kann das Hotel auf verschiedene Weise neue Gäste aufnehmen.</w:t>
      </w:r>
    </w:p>
    <w:p>
      <w:pPr>
        <w:rPr>
          <w:sz w:val="22"/>
        </w:rPr>
      </w:pPr>
      <w:r>
        <w:rPr>
          <w:sz w:val="22"/>
        </w:rPr>
        <w:t/>
      </w:r>
    </w:p>
    <w:p>
      <w:pPr>
        <w:pStyle w:val="5"/>
        <w:spacing w:before="0" w:after="0"/>
        <w:rPr>
          <w:sz w:val="22"/>
        </w:rPr>
      </w:pPr>
      <w:r>
        <w:rPr>
          <w:sz w:val="22"/>
        </w:rPr>
        <w:t>Situationen und Lösungen:</w:t>
      </w:r>
    </w:p>
    <w:p>
      <w:pPr>
        <w:rPr>
          <w:sz w:val="22"/>
        </w:rPr>
      </w:pPr>
      <w:r>
        <w:rPr>
          <w:sz w:val="22"/>
        </w:rPr>
        <w:t/>
      </w:r>
    </w:p>
    <w:p>
      <w:pPr>
        <w:pStyle w:val="6"/>
        <w:spacing w:before="0" w:after="0"/>
        <w:rPr>
          <w:sz w:val="22"/>
        </w:rPr>
      </w:pPr>
      <w:r>
        <w:rPr>
          <w:sz w:val="22"/>
        </w:rPr>
        <w:t xml:space="preserve">1. </w:t>
      </w:r>
      <w:r>
        <w:rPr>
          <w:rStyle w:val="c19"/>
          <w:sz w:val="22"/>
        </w:rPr>
        <w:t>Ein neuer Gast kommt an</w:t>
      </w:r>
      <w:r>
        <w:rPr>
          <w:sz w:val="22"/>
        </w:rPr>
        <w:t>:</w:t>
      </w:r>
    </w:p>
    <w:p>
      <w:pPr>
        <w:rPr>
          <w:sz w:val="22"/>
        </w:rPr>
      </w:pPr>
      <w:r>
        <w:rPr>
          <w:sz w:val="22"/>
        </w:rPr>
        <w:t>Obwohl alle Zimmer belegt sind, gibt es Platz für den neuen Gast:</w:t>
      </w:r>
    </w:p>
    <w:p>
      <w:pPr>
        <w:numPr>
          <w:ilvl w:val="0"/>
          <w:numId w:val="11"/>
        </w:numPr>
      </w:pPr>
      <w:r>
        <w:rPr>
          <w:sz w:val="22"/>
        </w:rPr>
        <w:t xml:space="preserve">Der Manager bittet jeden Gast in Zimmer </w:t>
      </w:r>
      <w:r>
        <w:drawing>
          <wp:inline distT="0" distB="0" distL="0" distR="0">
            <wp:extent cx="142875" cy="114300"/>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142875" cy="114300"/>
                    </a:xfrm>
                    <a:prstGeom prst="rect">
                      <a:avLst/>
                    </a:prstGeom>
                  </pic:spPr>
                </pic:pic>
              </a:graphicData>
            </a:graphic>
          </wp:inline>
        </w:drawing>
      </w:r>
      <w:r>
        <w:rPr>
          <w:sz w:val="22"/>
        </w:rPr>
        <w:t xml:space="preserve">, in das Zimmer </w:t>
      </w:r>
      <w:r>
        <w:drawing>
          <wp:inline distT="0" distB="0" distL="0" distR="0">
            <wp:extent cx="495300" cy="171450"/>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495300" cy="171450"/>
                    </a:xfrm>
                    <a:prstGeom prst="rect">
                      <a:avLst/>
                    </a:prstGeom>
                  </pic:spPr>
                </pic:pic>
              </a:graphicData>
            </a:graphic>
          </wp:inline>
        </w:drawing>
      </w:r>
      <w:r>
        <w:rPr>
          <w:sz w:val="22"/>
        </w:rPr>
        <w:t xml:space="preserve"> umzuziehen.</w:t>
      </w:r>
    </w:p>
    <w:p>
      <w:pPr>
        <w:numPr>
          <w:ilvl w:val="0"/>
          <w:numId w:val="11"/>
        </w:numPr>
      </w:pPr>
      <w:r>
        <w:rPr>
          <w:sz w:val="22"/>
        </w:rPr>
        <w:t>Dadurch wird Zimmer 1 frei, und der neue Gast kann dort untergebracht werden.</w:t>
      </w:r>
    </w:p>
    <w:p>
      <w:pPr>
        <w:ind w:left="1080"/>
        <w:rPr>
          <w:sz w:val="22"/>
        </w:rPr>
      </w:pPr>
      <w:r>
        <w:rPr>
          <w:sz w:val="22"/>
        </w:rPr>
        <w:t/>
      </w:r>
    </w:p>
    <w:p>
      <w:pPr>
        <w:pStyle w:val="6"/>
        <w:spacing w:before="0" w:after="0"/>
        <w:rPr>
          <w:sz w:val="22"/>
        </w:rPr>
      </w:pPr>
      <w:r>
        <w:rPr>
          <w:sz w:val="22"/>
        </w:rPr>
        <w:t xml:space="preserve">2. </w:t>
      </w:r>
      <w:r>
        <w:rPr>
          <w:rStyle w:val="c19"/>
          <w:sz w:val="22"/>
        </w:rPr>
        <w:t>Eine unendliche Anzahl neuer Gäste kommt an</w:t>
      </w:r>
      <w:r>
        <w:rPr>
          <w:sz w:val="22"/>
        </w:rPr>
        <w:t>:</w:t>
      </w:r>
    </w:p>
    <w:p>
      <w:pPr>
        <w:rPr>
          <w:sz w:val="22"/>
        </w:rPr>
      </w:pPr>
      <w:r>
        <w:rPr>
          <w:sz w:val="22"/>
        </w:rPr>
        <w:t>Wenn eine neue Gruppe von unendlich vielen Gästen ankommt:</w:t>
      </w:r>
    </w:p>
    <w:p>
      <w:pPr>
        <w:numPr>
          <w:ilvl w:val="0"/>
          <w:numId w:val="12"/>
        </w:numPr>
      </w:pPr>
      <w:r>
        <w:rPr>
          <w:sz w:val="22"/>
        </w:rPr>
        <w:t xml:space="preserve">Jeder aktuelle Gast wird in das Zimmer mit der Nummer </w:t>
      </w:r>
      <w:r>
        <w:drawing>
          <wp:inline distT="0" distB="0" distL="0" distR="0">
            <wp:extent cx="238125" cy="161925"/>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238125" cy="161925"/>
                    </a:xfrm>
                    <a:prstGeom prst="rect">
                      <a:avLst/>
                    </a:prstGeom>
                  </pic:spPr>
                </pic:pic>
              </a:graphicData>
            </a:graphic>
          </wp:inline>
        </w:drawing>
      </w:r>
      <w:r>
        <w:rPr>
          <w:sz w:val="22"/>
        </w:rPr>
        <w:t xml:space="preserve"> verschoben, also in die geraden Zimmer.</w:t>
      </w:r>
    </w:p>
    <w:p>
      <w:pPr>
        <w:numPr>
          <w:ilvl w:val="0"/>
          <w:numId w:val="12"/>
        </w:numPr>
      </w:pPr>
      <w:r>
        <w:rPr>
          <w:sz w:val="22"/>
        </w:rPr>
        <w:t>Die neuen Gäste werden in die ungeraden Zimmer (1,3,5, ...) verteilt.</w:t>
      </w:r>
    </w:p>
    <w:p>
      <w:pPr>
        <w:rPr>
          <w:sz w:val="22"/>
        </w:rPr>
      </w:pPr>
      <w:r>
        <w:rPr>
          <w:sz w:val="22"/>
        </w:rPr>
        <w:t/>
      </w:r>
    </w:p>
    <w:p>
      <w:pPr>
        <w:pStyle w:val="6"/>
        <w:spacing w:before="0" w:after="0"/>
        <w:rPr>
          <w:sz w:val="22"/>
        </w:rPr>
      </w:pPr>
      <w:r>
        <w:rPr>
          <w:sz w:val="22"/>
        </w:rPr>
        <w:t xml:space="preserve">3. </w:t>
      </w:r>
      <w:r>
        <w:rPr>
          <w:rStyle w:val="c19"/>
          <w:sz w:val="22"/>
        </w:rPr>
        <w:t>Eine unendliche Anzahl von Bussen mit je unendlich vielen Gästen kommt an</w:t>
      </w:r>
      <w:r>
        <w:rPr>
          <w:sz w:val="22"/>
        </w:rPr>
        <w:t>:</w:t>
      </w:r>
    </w:p>
    <w:p>
      <w:pPr>
        <w:numPr>
          <w:ilvl w:val="0"/>
          <w:numId w:val="13"/>
        </w:numPr>
      </w:pPr>
      <w:r>
        <w:rPr>
          <w:sz w:val="22"/>
        </w:rPr>
        <w:t xml:space="preserve">Die Zimmernummern werden neu organisiert. Zum Beispiel könnte jeder Gast im Bus </w:t>
      </w:r>
      <w:r>
        <w:drawing>
          <wp:inline distT="0" distB="0" distL="0" distR="0">
            <wp:extent cx="95250" cy="161925"/>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95250" cy="161925"/>
                    </a:xfrm>
                    <a:prstGeom prst="rect">
                      <a:avLst/>
                    </a:prstGeom>
                  </pic:spPr>
                </pic:pic>
              </a:graphicData>
            </a:graphic>
          </wp:inline>
        </w:drawing>
      </w:r>
      <w:r>
        <w:rPr>
          <w:sz w:val="22"/>
        </w:rPr>
        <w:t xml:space="preserve"> mit Sitz </w:t>
      </w:r>
      <w:r>
        <w:drawing>
          <wp:inline distT="0" distB="0" distL="0" distR="0">
            <wp:extent cx="95250" cy="11430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95250" cy="114300"/>
                    </a:xfrm>
                    <a:prstGeom prst="rect">
                      <a:avLst/>
                    </a:prstGeom>
                  </pic:spPr>
                </pic:pic>
              </a:graphicData>
            </a:graphic>
          </wp:inline>
        </w:drawing>
      </w:r>
      <w:r>
        <w:rPr>
          <w:sz w:val="22"/>
        </w:rPr>
        <w:t xml:space="preserve"> in das Zimmer mit einer eindeutigen Nummer </w:t>
      </w:r>
      <w:r>
        <w:drawing>
          <wp:inline distT="0" distB="0" distL="0" distR="0">
            <wp:extent cx="523875" cy="209550"/>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523875" cy="209550"/>
                    </a:xfrm>
                    <a:prstGeom prst="rect">
                      <a:avLst/>
                    </a:prstGeom>
                  </pic:spPr>
                </pic:pic>
              </a:graphicData>
            </a:graphic>
          </wp:inline>
        </w:drawing>
      </w:r>
      <w:r>
        <w:rPr>
          <w:sz w:val="22"/>
        </w:rPr>
        <w:t xml:space="preserve"> ziehen, wobei die Primfaktorzerlegung verwendet wird, um jedem Gast eine einzigartige Nummer zuzuweisen.</w:t>
      </w:r>
    </w:p>
    <w:p>
      <w:pPr>
        <w:rPr>
          <w:sz w:val="22"/>
        </w:rPr>
      </w:pPr>
      <w:r>
        <w:rPr>
          <w:sz w:val="22"/>
        </w:rPr>
        <w:t/>
      </w:r>
    </w:p>
    <w:p>
      <w:pPr>
        <w:rPr>
          <w:sz w:val="22"/>
        </w:rPr>
      </w:pPr>
      <w:r>
        <w:rPr>
          <w:sz w:val="22"/>
        </w:rPr>
        <w:t/>
      </w:r>
    </w:p>
    <w:p>
      <w:pPr>
        <w:pStyle w:val="5"/>
        <w:spacing w:before="0" w:after="0"/>
        <w:rPr>
          <w:sz w:val="22"/>
        </w:rPr>
      </w:pPr>
      <w:r>
        <w:rPr>
          <w:sz w:val="22"/>
        </w:rPr>
        <w:t>Was Hilberts Hotel zeigt</w:t>
      </w:r>
    </w:p>
    <w:p>
      <w:pPr>
        <w:rPr>
          <w:sz w:val="22"/>
        </w:rPr>
      </w:pPr>
      <w:r>
        <w:rPr>
          <w:sz w:val="22"/>
        </w:rPr>
        <w:t xml:space="preserve">Hilberts Hotel verdeutlicht, dass bei unendlichen Mengen unser intuitives Verständnis von "voll" oder "mehr Platz schaffen" nicht mehr gilt. Es illustriert die paradoxen und faszinierenden Eigenschaften des Unendlichen, insbesondere von </w:t>
      </w:r>
      <w:r>
        <w:rPr>
          <w:rStyle w:val="c19"/>
          <w:sz w:val="22"/>
        </w:rPr>
        <w:t>abzählbar unendlichen Mengen</w:t>
      </w:r>
      <w:r>
        <w:rPr>
          <w:sz w:val="22"/>
        </w:rPr>
        <w:t xml:space="preserve"> (wie den natürlichen Zahlen).</w:t>
      </w:r>
    </w:p>
    <w:p>
      <w:pPr>
        <w:rPr>
          <w:sz w:val="22"/>
        </w:rPr>
      </w:pPr>
      <w:r>
        <w:rPr>
          <w:sz w:val="22"/>
        </w:rPr>
        <w:t/>
      </w:r>
    </w:p>
    <w:p>
      <w:pPr>
        <w:pStyle w:val="5"/>
        <w:spacing w:before="0" w:after="0"/>
        <w:rPr>
          <w:sz w:val="22"/>
        </w:rPr>
      </w:pPr>
      <w:r>
        <w:rPr>
          <w:sz w:val="22"/>
        </w:rPr>
        <w:t>Mathematischer Hintergrund</w:t>
      </w:r>
    </w:p>
    <w:p>
      <w:pPr>
        <w:numPr>
          <w:ilvl w:val="0"/>
          <w:numId w:val="14"/>
        </w:numPr>
      </w:pPr>
      <w:r>
        <w:rPr>
          <w:sz w:val="22"/>
        </w:rPr>
        <w:t xml:space="preserve">Das Gedankenexperiment basiert auf den Arbeiten von </w:t>
      </w:r>
      <w:r>
        <w:rPr>
          <w:rStyle w:val="c19"/>
          <w:sz w:val="22"/>
        </w:rPr>
        <w:t>Georg Cantor</w:t>
      </w:r>
      <w:r>
        <w:rPr>
          <w:sz w:val="22"/>
        </w:rPr>
        <w:t xml:space="preserve"> zur Mengenlehre und der Idee des </w:t>
      </w:r>
      <w:r>
        <w:rPr>
          <w:rStyle w:val="c19"/>
          <w:sz w:val="22"/>
        </w:rPr>
        <w:t>abzählbaren Unendlichen</w:t>
      </w:r>
      <w:r>
        <w:rPr>
          <w:sz w:val="22"/>
        </w:rPr>
        <w:t>.</w:t>
      </w:r>
    </w:p>
    <w:p>
      <w:pPr>
        <w:numPr>
          <w:ilvl w:val="0"/>
          <w:numId w:val="14"/>
        </w:numPr>
      </w:pPr>
      <w:r>
        <w:rPr>
          <w:sz w:val="22"/>
        </w:rPr>
        <w:t>Es zeigt, dass eine unendliche Menge (z. B. die natürlichen Zahlen) trotz ihrer „Vollständigkeit“ erweitert werden kann, ohne dass etwas „fehlt“.</w:t>
      </w:r>
    </w:p>
    <w:p>
      <w:pPr>
        <w:rPr>
          <w:sz w:val="22"/>
        </w:rPr>
      </w:pPr>
      <w:r>
        <w:rPr>
          <w:sz w:val="22"/>
        </w:rPr>
        <w:t/>
      </w:r>
    </w:p>
    <w:p>
      <w:pPr>
        <w:pStyle w:val="5"/>
        <w:spacing w:before="0" w:after="0"/>
        <w:rPr>
          <w:sz w:val="22"/>
        </w:rPr>
      </w:pPr>
      <w:r>
        <w:rPr>
          <w:sz w:val="22"/>
        </w:rPr>
        <w:t>Anwendung und Bedeutung</w:t>
      </w:r>
    </w:p>
    <w:p>
      <w:pPr>
        <w:numPr>
          <w:ilvl w:val="0"/>
          <w:numId w:val="15"/>
        </w:numPr>
      </w:pPr>
      <w:r>
        <w:rPr>
          <w:sz w:val="22"/>
        </w:rPr>
        <w:t>Hilberts Hotel wird häufig in der Philosophie und Mathematik verwendet, um Diskussionen über das Unendliche, Paradoxien und die Grenzen der Intuition anzustoßen.</w:t>
      </w:r>
    </w:p>
    <w:p>
      <w:pPr>
        <w:numPr>
          <w:ilvl w:val="0"/>
          <w:numId w:val="15"/>
        </w:numPr>
      </w:pPr>
      <w:r>
        <w:rPr>
          <w:sz w:val="22"/>
        </w:rPr>
        <w:t>Es hat auch eine Verbindung zur modernen Physik und Kosmologie, z. B. bei der Untersuchung unendlicher Universen oder Zeitkonzepte.</w:t>
      </w:r>
    </w:p>
    <w:p>
      <w:pPr>
        <w:rPr>
          <w:sz w:val="22"/>
        </w:rPr>
      </w:pPr>
      <w:r>
        <w:rPr>
          <w:sz w:val="22"/>
        </w:rPr>
        <w:t/>
      </w:r>
    </w:p>
    <w:p>
      <w:r>
        <w:rPr>
          <w:sz w:val="22"/>
        </w:rPr>
        <w:t>Hilberts Hotel ist ein faszinierendes Beispiel für die Kraft der Mathematik, unser Denken über scheinbar einfache Konzepte wie „voll“ und „unendlich“ herauszufordern</w:t>
      </w:r>
      <w:r>
        <w:t>.</w:t>
      </w:r>
    </w:p>
    <w:p>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10" w:name="_topic_HilbertsProgramm"/>
      <w:bookmarkEnd w:id="10"/>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sz w:val="22"/>
              </w:rPr>
            </w:pPr>
            <w:r>
              <w:rPr>
                <w:b/>
                <w:sz w:val="22"/>
              </w:rPr>
              <w:t>Hilberts Programm</w:t>
            </w:r>
          </w:p>
        </w:tc>
      </w:tr>
    </w:tbl>
    <w:p>
      <w:pPr>
        <w:rPr>
          <w:sz w:val="22"/>
        </w:rPr>
      </w:pPr>
      <w:r>
        <w:rPr>
          <w:sz w:val="22"/>
        </w:rPr>
        <w:t/>
      </w:r>
    </w:p>
    <w:p>
      <w:pPr>
        <w:rPr>
          <w:sz w:val="22"/>
        </w:rPr>
      </w:pPr>
      <w:r>
        <w:rPr>
          <w:sz w:val="22"/>
        </w:rPr>
        <w:t xml:space="preserve">Hilberts Programm ist ein grundlegendes Konzept in der Philosophie und Grundlagenforschung der Mathematik, das Anfang des 20. Jahrhunderts von </w:t>
      </w:r>
      <w:r>
        <w:rPr>
          <w:rStyle w:val="c19"/>
          <w:sz w:val="22"/>
        </w:rPr>
        <w:t>David Hilbert</w:t>
      </w:r>
      <w:r>
        <w:rPr>
          <w:sz w:val="22"/>
        </w:rPr>
        <w:t>, einem deutschen Mathematiker, entwickelt wurde.</w:t>
      </w:r>
    </w:p>
    <w:p>
      <w:pPr>
        <w:rPr>
          <w:sz w:val="22"/>
        </w:rPr>
      </w:pPr>
      <w:r>
        <w:rPr>
          <w:sz w:val="22"/>
        </w:rPr>
        <w:t/>
      </w:r>
    </w:p>
    <w:p>
      <w:pPr>
        <w:rPr>
          <w:sz w:val="22"/>
        </w:rPr>
      </w:pPr>
      <w:r>
        <w:rPr>
          <w:sz w:val="22"/>
        </w:rPr>
        <w:t>Es war ein Versuch, die gesamte Mathematik auf eine solide und widerspruchsfreie Basis zu stellen.</w:t>
      </w:r>
    </w:p>
    <w:p>
      <w:pPr>
        <w:rPr>
          <w:sz w:val="22"/>
        </w:rPr>
      </w:pPr>
      <w:r>
        <w:rPr>
          <w:sz w:val="22"/>
        </w:rPr>
        <w:t>Die Kernidee des Programms bestand aus drei Hauptzielen:</w:t>
      </w:r>
    </w:p>
    <w:p>
      <w:pPr>
        <w:rPr>
          <w:sz w:val="22"/>
        </w:rPr>
      </w:pPr>
      <w:r>
        <w:rPr>
          <w:sz w:val="22"/>
        </w:rPr>
        <w:t/>
      </w:r>
    </w:p>
    <w:p>
      <w:pPr>
        <w:pStyle w:val="5"/>
        <w:spacing w:before="0" w:after="0"/>
        <w:numPr>
          <w:ilvl w:val="0"/>
          <w:numId w:val="17"/>
        </w:numPr>
      </w:pPr>
      <w:r>
        <w:rPr>
          <w:rStyle w:val="c19"/>
          <w:sz w:val="22"/>
        </w:rPr>
        <w:t>Formalisierung der Mathematik</w:t>
      </w:r>
      <w:r>
        <w:rPr>
          <w:sz w:val="22"/>
        </w:rPr>
        <w:t>:</w:t>
      </w:r>
      <w:r>
        <w:br/>
      </w:r>
      <w:r>
        <w:rPr>
          <w:b w:val="0"/>
          <w:sz w:val="22"/>
        </w:rPr>
        <w:t>Hilbert wollte die gesamte Mathematik in ein formalisiertes System überführen. Das bedeutet, dass jede mathematische Aussage in einer präzisen, symbolischen Sprache dargestellt werden kann, die klaren Regeln folgt.</w:t>
      </w:r>
    </w:p>
    <w:p>
      <w:pPr>
        <w:rPr>
          <w:sz w:val="22"/>
        </w:rPr>
      </w:pPr>
      <w:r>
        <w:rPr>
          <w:sz w:val="22"/>
        </w:rPr>
        <w:t/>
      </w:r>
    </w:p>
    <w:p>
      <w:pPr>
        <w:pStyle w:val="5"/>
        <w:spacing w:before="0" w:after="0"/>
        <w:numPr>
          <w:ilvl w:val="0"/>
          <w:numId w:val="17"/>
        </w:numPr>
      </w:pPr>
      <w:r>
        <w:rPr>
          <w:rStyle w:val="c19"/>
          <w:sz w:val="22"/>
        </w:rPr>
        <w:t>Beweis der Widerspruchsfreiheit (Konsistenz)</w:t>
      </w:r>
      <w:r>
        <w:rPr>
          <w:sz w:val="22"/>
        </w:rPr>
        <w:t>:</w:t>
      </w:r>
      <w:r>
        <w:br/>
      </w:r>
      <w:r>
        <w:rPr>
          <w:b w:val="0"/>
          <w:sz w:val="22"/>
        </w:rPr>
        <w:t>Hilbert strebte an, zu beweisen, dass die Axiome der Mathematik widerspruchsfrei sind. Ein solches System sollte keine Widersprüche enthalten, also keine Situation erlauben, in der eine Aussage und ihre Verneinung beide wahr wären.</w:t>
      </w:r>
    </w:p>
    <w:p>
      <w:pPr>
        <w:rPr>
          <w:sz w:val="22"/>
        </w:rPr>
      </w:pPr>
      <w:r>
        <w:rPr>
          <w:sz w:val="22"/>
        </w:rPr>
        <w:t/>
      </w:r>
    </w:p>
    <w:p>
      <w:pPr>
        <w:pStyle w:val="5"/>
        <w:spacing w:before="0" w:after="0"/>
        <w:numPr>
          <w:ilvl w:val="0"/>
          <w:numId w:val="17"/>
        </w:numPr>
      </w:pPr>
      <w:r>
        <w:rPr>
          <w:rStyle w:val="c19"/>
          <w:sz w:val="22"/>
        </w:rPr>
        <w:t>Beweis der Vollständigkeit</w:t>
      </w:r>
      <w:r>
        <w:rPr>
          <w:sz w:val="22"/>
        </w:rPr>
        <w:t>:</w:t>
      </w:r>
      <w:r>
        <w:br/>
      </w:r>
      <w:r>
        <w:rPr>
          <w:b w:val="0"/>
          <w:sz w:val="22"/>
        </w:rPr>
        <w:t>Er wollte zeigen, dass in einem formalisierten mathematischen System jede wahre Aussage entweder bewiesen oder widerlegt werden kann.</w:t>
      </w:r>
    </w:p>
    <w:p>
      <w:pPr>
        <w:rPr>
          <w:sz w:val="22"/>
        </w:rPr>
      </w:pPr>
      <w:r>
        <w:rPr>
          <w:sz w:val="22"/>
        </w:rPr>
        <w:t/>
      </w:r>
    </w:p>
    <w:p>
      <w:pPr>
        <w:pStyle w:val="5"/>
        <w:spacing w:before="0" w:after="0"/>
        <w:rPr>
          <w:sz w:val="22"/>
        </w:rPr>
      </w:pPr>
      <w:r>
        <w:rPr>
          <w:sz w:val="22"/>
        </w:rPr>
        <w:t>Methodik:</w:t>
      </w:r>
    </w:p>
    <w:p>
      <w:pPr>
        <w:rPr>
          <w:sz w:val="22"/>
        </w:rPr>
      </w:pPr>
      <w:r>
        <w:rPr>
          <w:sz w:val="22"/>
        </w:rPr>
        <w:t xml:space="preserve">Um diese Ziele zu erreichen, setzte Hilbert auf </w:t>
      </w:r>
      <w:r>
        <w:rPr>
          <w:rStyle w:val="c19"/>
          <w:sz w:val="22"/>
        </w:rPr>
        <w:t>finitistische Methoden</w:t>
      </w:r>
      <w:r>
        <w:rPr>
          <w:sz w:val="22"/>
        </w:rPr>
        <w:t>. Das bedeutet, dass die Beweise und Argumente auf einfache, intuitive Verfahren beschränkt sein sollten, die nicht auf unendlichen Konzepten oder abstrakten Strukturen basieren.</w:t>
      </w:r>
    </w:p>
    <w:p>
      <w:pPr>
        <w:rPr>
          <w:sz w:val="22"/>
        </w:rPr>
      </w:pPr>
      <w:r>
        <w:rPr>
          <w:sz w:val="22"/>
        </w:rPr>
        <w:t/>
      </w:r>
    </w:p>
    <w:p>
      <w:pPr>
        <w:pStyle w:val="5"/>
        <w:spacing w:before="0" w:after="0"/>
        <w:rPr>
          <w:sz w:val="22"/>
        </w:rPr>
      </w:pPr>
      <w:r>
        <w:rPr>
          <w:sz w:val="22"/>
        </w:rPr>
        <w:t>Die Herausforderung durch Gödel:</w:t>
      </w:r>
    </w:p>
    <w:p>
      <w:pPr>
        <w:rPr>
          <w:sz w:val="22"/>
        </w:rPr>
      </w:pPr>
      <w:r>
        <w:rPr>
          <w:sz w:val="22"/>
        </w:rPr>
        <w:t/>
      </w:r>
    </w:p>
    <w:p>
      <w:pPr>
        <w:numPr>
          <w:ilvl w:val="0"/>
          <w:numId w:val="16"/>
        </w:numPr>
      </w:pPr>
      <w:r>
        <w:rPr>
          <w:sz w:val="22"/>
        </w:rPr>
        <w:t xml:space="preserve">Hilberts Programm erlitt einen schweren Rückschlag, als </w:t>
      </w:r>
      <w:r>
        <w:rPr>
          <w:rStyle w:val="c19"/>
          <w:sz w:val="22"/>
        </w:rPr>
        <w:t>Kurt Gödel</w:t>
      </w:r>
      <w:r>
        <w:rPr>
          <w:sz w:val="22"/>
        </w:rPr>
        <w:t xml:space="preserve"> 1931 seine berühmten </w:t>
      </w:r>
      <w:r>
        <w:rPr>
          <w:rStyle w:val="c19"/>
          <w:sz w:val="22"/>
        </w:rPr>
        <w:t>Unvollständigkeitssätze</w:t>
      </w:r>
      <w:r>
        <w:rPr>
          <w:sz w:val="22"/>
        </w:rPr>
        <w:t xml:space="preserve"> veröffentlichte. Gödel zeigte, dass:</w:t>
      </w:r>
    </w:p>
    <w:p>
      <w:pPr>
        <w:numPr>
          <w:ilvl w:val="0"/>
          <w:numId w:val="16"/>
        </w:numPr>
      </w:pPr>
      <w:r>
        <w:rPr>
          <w:sz w:val="22"/>
        </w:rPr>
        <w:t>In jedem hinreichend mächtigen formalen System (wie der Arithmetik) gibt es wahre Aussagen, die innerhalb des Systems nicht beweisbar sind (</w:t>
      </w:r>
      <w:r>
        <w:rPr>
          <w:rStyle w:val="c19"/>
          <w:sz w:val="22"/>
        </w:rPr>
        <w:t>Unvollständigkeit</w:t>
      </w:r>
      <w:r>
        <w:rPr>
          <w:sz w:val="22"/>
        </w:rPr>
        <w:t>).</w:t>
      </w:r>
    </w:p>
    <w:p>
      <w:pPr>
        <w:numPr>
          <w:ilvl w:val="0"/>
          <w:numId w:val="16"/>
        </w:numPr>
      </w:pPr>
      <w:r>
        <w:rPr>
          <w:sz w:val="22"/>
        </w:rPr>
        <w:t>Ein solches System kann seine eigene Widerspruchsfreiheit nicht beweisen, solange es tatsächlich widerspruchsfrei ist.</w:t>
      </w:r>
    </w:p>
    <w:p>
      <w:pPr>
        <w:rPr>
          <w:sz w:val="22"/>
        </w:rPr>
      </w:pPr>
      <w:r>
        <w:rPr>
          <w:sz w:val="22"/>
        </w:rPr>
        <w:t/>
      </w:r>
    </w:p>
    <w:p>
      <w:pPr>
        <w:rPr>
          <w:sz w:val="22"/>
        </w:rPr>
      </w:pPr>
      <w:r>
        <w:rPr>
          <w:sz w:val="22"/>
        </w:rPr>
        <w:t>Diese Ergebnisse zeigten, dass Hilberts Ziel einer vollständigen und widerspruchsfreien Mathematik unerreichbar ist.</w:t>
      </w:r>
    </w:p>
    <w:p>
      <w:pPr>
        <w:rPr>
          <w:sz w:val="22"/>
        </w:rPr>
      </w:pPr>
      <w:r>
        <w:rPr>
          <w:sz w:val="22"/>
        </w:rPr>
        <w:t/>
      </w:r>
    </w:p>
    <w:p>
      <w:pPr>
        <w:pStyle w:val="5"/>
        <w:spacing w:before="0" w:after="0"/>
        <w:rPr>
          <w:sz w:val="22"/>
        </w:rPr>
      </w:pPr>
      <w:r>
        <w:rPr>
          <w:sz w:val="22"/>
        </w:rPr>
        <w:t>Bedeutung von Hilberts Programm:</w:t>
      </w:r>
    </w:p>
    <w:p>
      <w:pPr>
        <w:rPr>
          <w:sz w:val="22"/>
        </w:rPr>
      </w:pPr>
      <w:r>
        <w:rPr>
          <w:sz w:val="22"/>
        </w:rPr>
        <w:t>Trotz Gödels Resultaten hatte Hilberts Programm einen tiefgreifenden Einfluss auf die Mathematik, insbesondere auf die Entwicklung der mathematischen Logik, der formalen Systeme und der theoretischen Informatik.</w:t>
      </w:r>
    </w:p>
    <w:p>
      <w:pPr>
        <w:rPr>
          <w:sz w:val="22"/>
        </w:rPr>
      </w:pPr>
      <w:r>
        <w:rPr>
          <w:sz w:val="22"/>
        </w:rPr>
        <w:t xml:space="preserve">Es inspirierte spätere Ansätze zur Formalisierung, wie die Arbeit von </w:t>
      </w:r>
      <w:r>
        <w:rPr>
          <w:rStyle w:val="c19"/>
          <w:sz w:val="22"/>
        </w:rPr>
        <w:t>Alan Turing</w:t>
      </w:r>
      <w:r>
        <w:rPr>
          <w:sz w:val="22"/>
        </w:rPr>
        <w:t xml:space="preserve"> zur Berechenbarkeit und die Entwicklung moderner Beweistheorien.</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11" w:name="_topic_GeorgCantor"/>
      <w:bookmarkEnd w:id="11"/>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rPr>
            </w:pPr>
            <w:r>
              <w:rPr>
                <w:b/>
              </w:rPr>
              <w:t>Georg Cantor</w:t>
            </w:r>
          </w:p>
        </w:tc>
      </w:tr>
    </w:tbl>
    <w:p>
      <w:pPr>
        <w:rPr>
          <w:rStyle w:val="c19"/>
          <w:sz w:val="22"/>
        </w:rPr>
      </w:pPr>
      <w:r>
        <w:rPr>
          <w:rStyle w:val="c19"/>
          <w:sz w:val="22"/>
        </w:rPr>
        <w:t/>
      </w:r>
    </w:p>
    <w:p>
      <w:pPr>
        <w:rPr>
          <w:sz w:val="22"/>
        </w:rPr>
      </w:pPr>
      <w:r>
        <w:rPr>
          <w:rStyle w:val="c19"/>
          <w:sz w:val="22"/>
        </w:rPr>
        <w:t>Georg Cantor</w:t>
      </w:r>
      <w:r>
        <w:rPr>
          <w:sz w:val="22"/>
        </w:rPr>
        <w:t xml:space="preserve"> (1845–1918) war ein deutscher Mathematiker, der vor allem für die Entwicklung der </w:t>
      </w:r>
      <w:r>
        <w:rPr>
          <w:rStyle w:val="c19"/>
          <w:sz w:val="22"/>
        </w:rPr>
        <w:t>Mengenlehre</w:t>
      </w:r>
      <w:r>
        <w:rPr>
          <w:sz w:val="22"/>
        </w:rPr>
        <w:t xml:space="preserve"> bekannt ist. Seine Arbeiten legten den Grundstein für die moderne Mathematik, insbesondere für das Verständnis von Unendlichkeit und den Umgang mit unendlichen Mengen. Er gilt als einer der bedeutendsten Mathematiker des 19. Jahrhunderts.</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sz w:val="22"/>
        </w:rPr>
      </w:pPr>
      <w:r>
        <w:rPr>
          <w:sz w:val="22"/>
        </w:rPr>
        <w:t>Leben</w:t>
      </w:r>
    </w:p>
    <w:p>
      <w:pPr>
        <w:numPr>
          <w:ilvl w:val="0"/>
          <w:numId w:val="18"/>
        </w:numPr>
      </w:pPr>
      <w:r>
        <w:rPr>
          <w:rStyle w:val="c19"/>
          <w:sz w:val="22"/>
        </w:rPr>
        <w:t>Geburt</w:t>
      </w:r>
      <w:r>
        <w:rPr>
          <w:sz w:val="22"/>
        </w:rPr>
        <w:t>: 3. März 1845 in Sankt Petersburg, Russland.</w:t>
      </w:r>
    </w:p>
    <w:p>
      <w:pPr>
        <w:numPr>
          <w:ilvl w:val="0"/>
          <w:numId w:val="18"/>
        </w:numPr>
      </w:pPr>
      <w:r>
        <w:rPr>
          <w:rStyle w:val="c19"/>
          <w:sz w:val="22"/>
        </w:rPr>
        <w:t>Familie</w:t>
      </w:r>
      <w:r>
        <w:rPr>
          <w:sz w:val="22"/>
        </w:rPr>
        <w:t>: Sein Vater war Kaufmann, die Familie zog 1856 nach Deutschland.</w:t>
      </w:r>
    </w:p>
    <w:p>
      <w:pPr>
        <w:numPr>
          <w:ilvl w:val="0"/>
          <w:numId w:val="18"/>
        </w:numPr>
      </w:pPr>
      <w:r>
        <w:rPr>
          <w:rStyle w:val="c19"/>
          <w:sz w:val="22"/>
        </w:rPr>
        <w:t>Ausbildung</w:t>
      </w:r>
      <w:r>
        <w:rPr>
          <w:sz w:val="22"/>
        </w:rPr>
        <w:t>: Cantor studierte Mathematik an den Universitäten Zürich, Berlin und Göttingen.</w:t>
      </w:r>
    </w:p>
    <w:p>
      <w:pPr>
        <w:numPr>
          <w:ilvl w:val="0"/>
          <w:numId w:val="18"/>
        </w:numPr>
      </w:pPr>
      <w:r>
        <w:rPr>
          <w:rStyle w:val="c19"/>
          <w:sz w:val="22"/>
        </w:rPr>
        <w:t>Beruf</w:t>
      </w:r>
      <w:r>
        <w:rPr>
          <w:sz w:val="22"/>
        </w:rPr>
        <w:t>: Er war Professor an der Universität Halle, wo er den Großteil seiner mathematischen Arbeiten verfasste.</w:t>
      </w:r>
    </w:p>
    <w:p>
      <w:pPr>
        <w:numPr>
          <w:ilvl w:val="0"/>
          <w:numId w:val="18"/>
        </w:numPr>
      </w:pPr>
      <w:r>
        <w:rPr>
          <w:rStyle w:val="c19"/>
          <w:sz w:val="22"/>
        </w:rPr>
        <w:t>Tod</w:t>
      </w:r>
      <w:r>
        <w:rPr>
          <w:sz w:val="22"/>
        </w:rPr>
        <w:t>: 6. Januar 1918 in Halle, Deutschland.</w:t>
      </w:r>
    </w:p>
    <w:p>
      <w:pPr>
        <w:rPr>
          <w:sz w:val="22"/>
        </w:rPr>
      </w:pPr>
      <w:r>
        <w:rPr>
          <w:sz w:val="22"/>
        </w:rPr>
        <w:t/>
      </w:r>
    </w:p>
    <w:p>
      <w:pPr>
        <w:pStyle w:val="5"/>
        <w:spacing w:before="0" w:after="0"/>
        <w:rPr>
          <w:sz w:val="22"/>
        </w:rPr>
      </w:pPr>
      <w:r>
        <w:rPr>
          <w:sz w:val="22"/>
        </w:rPr>
        <w:t>Wissenschaftliche Beiträge</w:t>
      </w:r>
    </w:p>
    <w:p>
      <w:pPr>
        <w:numPr>
          <w:ilvl w:val="0"/>
          <w:numId w:val="19"/>
        </w:numPr>
      </w:pPr>
      <w:r>
        <w:rPr>
          <w:rStyle w:val="c19"/>
          <w:sz w:val="22"/>
        </w:rPr>
        <w:t>Mengenlehre</w:t>
      </w:r>
      <w:r>
        <w:rPr>
          <w:sz w:val="22"/>
        </w:rPr>
        <w:t>:</w:t>
      </w:r>
    </w:p>
    <w:p>
      <w:pPr>
        <w:numPr>
          <w:ilvl w:val="1"/>
          <w:numId w:val="19"/>
        </w:numPr>
      </w:pPr>
      <w:r>
        <w:rPr>
          <w:sz w:val="22"/>
        </w:rPr>
        <w:t>Cantor führte erstmals eine präzise Theorie über unendliche Mengen ein.</w:t>
      </w:r>
    </w:p>
    <w:p>
      <w:pPr>
        <w:numPr>
          <w:ilvl w:val="1"/>
          <w:numId w:val="19"/>
        </w:numPr>
      </w:pPr>
      <w:r>
        <w:rPr>
          <w:sz w:val="22"/>
        </w:rPr>
        <w:t xml:space="preserve">Er zeigte, dass es unterschiedliche Größen von Unendlichkeiten gibt, indem er das Konzept der </w:t>
      </w:r>
      <w:r>
        <w:rPr>
          <w:rStyle w:val="c19"/>
          <w:sz w:val="22"/>
        </w:rPr>
        <w:t>Kardinalzahlen</w:t>
      </w:r>
      <w:r>
        <w:rPr>
          <w:sz w:val="22"/>
        </w:rPr>
        <w:t xml:space="preserve"> einführte.</w:t>
      </w:r>
    </w:p>
    <w:p>
      <w:pPr>
        <w:numPr>
          <w:ilvl w:val="1"/>
          <w:numId w:val="19"/>
        </w:numPr>
      </w:pPr>
      <w:r>
        <w:rPr>
          <w:sz w:val="22"/>
        </w:rPr>
        <w:t>Zum Beispiel bewies er, dass die Menge der natürlichen Zahlen (N\mathbb{N}) kleiner ist als die Menge der reellen Zahlen (R\mathbb{R}).</w:t>
      </w:r>
    </w:p>
    <w:p>
      <w:pPr>
        <w:numPr>
          <w:ilvl w:val="0"/>
          <w:numId w:val="19"/>
        </w:numPr>
      </w:pPr>
      <w:r>
        <w:rPr>
          <w:rStyle w:val="c19"/>
          <w:sz w:val="22"/>
        </w:rPr>
        <w:t>Kontinuumshypothese</w:t>
      </w:r>
      <w:r>
        <w:rPr>
          <w:sz w:val="22"/>
        </w:rPr>
        <w:t>:</w:t>
      </w:r>
    </w:p>
    <w:p>
      <w:pPr>
        <w:numPr>
          <w:ilvl w:val="1"/>
          <w:numId w:val="19"/>
        </w:numPr>
      </w:pPr>
      <w:r>
        <w:rPr>
          <w:sz w:val="22"/>
        </w:rPr>
        <w:t>Cantor formulierte die Frage, ob es eine Menge gibt, deren Mächtigkeit zwischen der von N\mathbb{N} und R\mathbb{R} liegt. Dies blieb lange ungelöst und wurde später von Kurt Gödel und Paul Cohen untersucht.</w:t>
      </w:r>
    </w:p>
    <w:p>
      <w:pPr>
        <w:numPr>
          <w:ilvl w:val="0"/>
          <w:numId w:val="19"/>
        </w:numPr>
      </w:pPr>
      <w:r>
        <w:rPr>
          <w:rStyle w:val="c19"/>
          <w:sz w:val="22"/>
        </w:rPr>
        <w:t>Diagonalargument</w:t>
      </w:r>
      <w:r>
        <w:rPr>
          <w:sz w:val="22"/>
        </w:rPr>
        <w:t>:</w:t>
      </w:r>
    </w:p>
    <w:p>
      <w:pPr>
        <w:numPr>
          <w:ilvl w:val="1"/>
          <w:numId w:val="19"/>
        </w:numPr>
      </w:pPr>
      <w:r>
        <w:rPr>
          <w:sz w:val="22"/>
        </w:rPr>
        <w:t>Mit diesem Argument bewies Cantor, dass die reellen Zahlen überabzählbar sind, das heißt, es gibt mehr reelle Zahlen als natürliche Zahlen.</w:t>
      </w:r>
    </w:p>
    <w:p>
      <w:pPr>
        <w:numPr>
          <w:ilvl w:val="0"/>
          <w:numId w:val="19"/>
        </w:numPr>
      </w:pPr>
      <w:r>
        <w:rPr>
          <w:rStyle w:val="c19"/>
          <w:sz w:val="22"/>
        </w:rPr>
        <w:t>Unendlichkeit</w:t>
      </w:r>
      <w:r>
        <w:rPr>
          <w:sz w:val="22"/>
        </w:rPr>
        <w:t>:</w:t>
      </w:r>
    </w:p>
    <w:p>
      <w:pPr>
        <w:numPr>
          <w:ilvl w:val="1"/>
          <w:numId w:val="19"/>
        </w:numPr>
      </w:pPr>
      <w:r>
        <w:rPr>
          <w:sz w:val="22"/>
        </w:rPr>
        <w:t>Cantor revolutionierte das Verständnis der Mathematik, indem er Unendlichkeit nicht nur als abstraktes Konzept betrachtete, sondern es mathematisch untersuchte und kategorisierte.</w:t>
      </w:r>
    </w:p>
    <w:p>
      <w:pPr>
        <w:pStyle w:val="5"/>
        <w:spacing w:before="0" w:after="0"/>
        <w:rPr>
          <w:sz w:val="22"/>
        </w:rPr>
      </w:pPr>
      <w:r>
        <w:rPr>
          <w:sz w:val="22"/>
        </w:rPr>
        <w:t>Rezeption und Herausforderungen</w:t>
      </w:r>
    </w:p>
    <w:p>
      <w:pPr>
        <w:numPr>
          <w:ilvl w:val="0"/>
          <w:numId w:val="20"/>
        </w:numPr>
      </w:pPr>
      <w:r>
        <w:rPr>
          <w:sz w:val="22"/>
        </w:rPr>
        <w:t>Cantors Ideen waren zu seiner Zeit umstritten. Viele prominente Mathematiker, darunter Leopold Kronecker, lehnten seine Theorien ab.</w:t>
      </w:r>
    </w:p>
    <w:p>
      <w:pPr>
        <w:numPr>
          <w:ilvl w:val="0"/>
          <w:numId w:val="20"/>
        </w:numPr>
      </w:pPr>
      <w:r>
        <w:rPr>
          <w:sz w:val="22"/>
        </w:rPr>
        <w:t>Die Kritik an seiner Arbeit sowie persönliche und berufliche Schwierigkeiten führten bei Cantor zu schweren psychischen Problemen.</w:t>
      </w:r>
    </w:p>
    <w:p>
      <w:pPr>
        <w:pStyle w:val="5"/>
        <w:spacing w:before="0" w:after="0"/>
        <w:rPr>
          <w:sz w:val="22"/>
        </w:rPr>
      </w:pPr>
      <w:r>
        <w:rPr>
          <w:sz w:val="22"/>
        </w:rPr>
        <w:t>Vermächtnis</w:t>
      </w:r>
    </w:p>
    <w:p>
      <w:pPr>
        <w:rPr>
          <w:sz w:val="22"/>
        </w:rPr>
      </w:pPr>
      <w:r>
        <w:rPr>
          <w:sz w:val="22"/>
        </w:rPr>
        <w:t>Cantors Arbeit hat die Mathematik nachhaltig geprägt. Seine Mengenlehre ist eine der Grundlagen der modernen Mathematik und unverzichtbar für Bereiche wie Analysis, Topologie, Logik und Informatik. Seine innovative Herangehensweise an das Konzept der Unendlichkeit war wegweisend und inspirierte zahlreiche weitere Forschungen.</w:t>
      </w:r>
    </w:p>
    <w:p>
      <w:pPr>
        <w:rPr>
          <w:sz w:val="22"/>
        </w:rPr>
      </w:pPr>
      <w:r>
        <w:rPr>
          <w:sz w:val="22"/>
        </w:rPr>
        <w:t xml:space="preserve">Er wird oft als Pionier der </w:t>
      </w:r>
      <w:r>
        <w:rPr>
          <w:rStyle w:val="c19"/>
          <w:sz w:val="22"/>
        </w:rPr>
        <w:t>modernen Mathematik</w:t>
      </w:r>
      <w:r>
        <w:rPr>
          <w:sz w:val="22"/>
        </w:rPr>
        <w:t xml:space="preserve"> und Begründer der Mengenlehre bezeichnet.</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12" w:name="_topic_Begriffe"/>
      <w:bookmarkEnd w:id="12"/>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sz w:val="22"/>
              </w:rPr>
            </w:pPr>
            <w:r>
              <w:rPr>
                <w:sz w:val="22"/>
              </w:rPr>
              <w:t>Begriffe</w:t>
            </w:r>
          </w:p>
        </w:tc>
      </w:tr>
    </w:tbl>
    <w:p>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13" w:name="_topic_Definition"/>
      <w:bookmarkEnd w:id="13"/>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sz w:val="22"/>
              </w:rPr>
            </w:pPr>
            <w:r>
              <w:rPr>
                <w:b/>
                <w:sz w:val="22"/>
              </w:rPr>
              <w:t>Definition(en)</w:t>
            </w:r>
          </w:p>
        </w:tc>
      </w:tr>
    </w:tbl>
    <w:p>
      <w:pPr>
        <w:rPr>
          <w:sz w:val="22"/>
        </w:rPr>
      </w:pPr>
      <w:r>
        <w:rPr>
          <w:sz w:val="22"/>
        </w:rPr>
        <w:t/>
      </w:r>
    </w:p>
    <w:p>
      <w:pPr>
        <w:rPr>
          <w:sz w:val="22"/>
        </w:rPr>
      </w:pPr>
      <w:r>
        <w:rPr>
          <w:sz w:val="22"/>
        </w:rPr>
        <w:t xml:space="preserve">Im Kontext der Mathematik ist eine </w:t>
      </w:r>
      <w:r>
        <w:rPr>
          <w:rStyle w:val="c19"/>
          <w:sz w:val="22"/>
        </w:rPr>
        <w:t>Definition</w:t>
      </w:r>
      <w:r>
        <w:rPr>
          <w:sz w:val="22"/>
        </w:rPr>
        <w:t xml:space="preserve"> eine präzise und eindeutige Festlegung eines Begriffs, einer Eigenschaft oder eines Objekts. Sie dient dazu, eine klare Grundlage für die Arbeit mit diesem Konzept zu schaffen, sodass Missverständnisse vermieden werden und logische Argumentationen darauf aufbauen können.</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sz w:val="22"/>
        </w:rPr>
      </w:pPr>
      <w:r>
        <w:rPr>
          <w:sz w:val="22"/>
        </w:rPr>
        <w:t>Merkmale einer mathematischen Definition:</w:t>
      </w:r>
    </w:p>
    <w:p>
      <w:pPr>
        <w:numPr>
          <w:ilvl w:val="0"/>
          <w:numId w:val="21"/>
        </w:numPr>
      </w:pPr>
      <w:r>
        <w:rPr>
          <w:rStyle w:val="c19"/>
          <w:sz w:val="22"/>
        </w:rPr>
        <w:t>Eindeutigkeit</w:t>
      </w:r>
      <w:r>
        <w:rPr>
          <w:sz w:val="22"/>
        </w:rPr>
        <w:t>: Die Definition muss so formuliert sein, dass sie keine Mehrdeutigkeiten zulässt.</w:t>
      </w:r>
    </w:p>
    <w:p>
      <w:pPr>
        <w:numPr>
          <w:ilvl w:val="0"/>
          <w:numId w:val="21"/>
        </w:numPr>
      </w:pPr>
      <w:r>
        <w:rPr>
          <w:rStyle w:val="c19"/>
          <w:sz w:val="22"/>
        </w:rPr>
        <w:t>Klarheit</w:t>
      </w:r>
      <w:r>
        <w:rPr>
          <w:sz w:val="22"/>
        </w:rPr>
        <w:t>: Sie verwendet bereits bekannte Begriffe und Konzepte, um den neuen Begriff zu erklären.</w:t>
      </w:r>
    </w:p>
    <w:p>
      <w:pPr>
        <w:numPr>
          <w:ilvl w:val="0"/>
          <w:numId w:val="21"/>
        </w:numPr>
      </w:pPr>
      <w:r>
        <w:rPr>
          <w:rStyle w:val="c19"/>
          <w:sz w:val="22"/>
        </w:rPr>
        <w:t>Präzision</w:t>
      </w:r>
      <w:r>
        <w:rPr>
          <w:sz w:val="22"/>
        </w:rPr>
        <w:t>: Jede Komponente der Definition wird genau spezifiziert.</w:t>
      </w:r>
    </w:p>
    <w:p>
      <w:pPr>
        <w:rPr>
          <w:sz w:val="22"/>
        </w:rPr>
      </w:pPr>
      <w:r>
        <w:rPr>
          <w:sz w:val="22"/>
        </w:rPr>
        <w:t/>
      </w:r>
    </w:p>
    <w:p>
      <w:pPr>
        <w:pStyle w:val="5"/>
        <w:spacing w:before="0" w:after="0"/>
        <w:rPr>
          <w:sz w:val="22"/>
        </w:rPr>
      </w:pPr>
      <w:r>
        <w:rPr>
          <w:sz w:val="22"/>
        </w:rPr>
        <w:t>Beispiele:</w:t>
      </w:r>
    </w:p>
    <w:p>
      <w:pPr>
        <w:numPr>
          <w:ilvl w:val="0"/>
          <w:numId w:val="22"/>
        </w:numPr>
      </w:pPr>
      <w:r>
        <w:rPr>
          <w:rStyle w:val="c19"/>
          <w:sz w:val="22"/>
        </w:rPr>
        <w:t>Kreis</w:t>
      </w:r>
      <w:r>
        <w:rPr>
          <w:sz w:val="22"/>
        </w:rPr>
        <w:t>: Ein Kreis ist die Menge aller Punkte in einer Ebene, die von einem festen Punkt (dem Mittelpunkt) denselben Abstand (den Radius) haben.</w:t>
      </w:r>
    </w:p>
    <w:p>
      <w:pPr>
        <w:numPr>
          <w:ilvl w:val="0"/>
          <w:numId w:val="22"/>
        </w:numPr>
      </w:pPr>
      <w:r>
        <w:rPr>
          <w:rStyle w:val="c19"/>
          <w:sz w:val="22"/>
        </w:rPr>
        <w:t>Primzahl</w:t>
      </w:r>
      <w:r>
        <w:rPr>
          <w:sz w:val="22"/>
        </w:rPr>
        <w:t>: Eine Primzahl ist eine natürliche Zahl größer als 1, die nur durch 1 und sich selbst ohne Rest teilbar ist.</w:t>
      </w:r>
    </w:p>
    <w:p>
      <w:pPr>
        <w:numPr>
          <w:ilvl w:val="0"/>
          <w:numId w:val="22"/>
        </w:numPr>
      </w:pPr>
      <w:r>
        <w:rPr>
          <w:rStyle w:val="c19"/>
          <w:sz w:val="22"/>
        </w:rPr>
        <w:t>Menge</w:t>
      </w:r>
      <w:r>
        <w:rPr>
          <w:sz w:val="22"/>
        </w:rPr>
        <w:t>: Eine Menge ist eine Zusammenfassung von bestimmten, wohlunterschiedenen Objekten unserer Anschauung oder unseres Denkens (nach Georg Cantor).</w:t>
      </w:r>
    </w:p>
    <w:p>
      <w:pPr>
        <w:rPr>
          <w:sz w:val="22"/>
        </w:rPr>
      </w:pPr>
      <w:r>
        <w:rPr>
          <w:sz w:val="22"/>
        </w:rPr>
        <w:t/>
      </w:r>
    </w:p>
    <w:p>
      <w:pPr>
        <w:rPr>
          <w:sz w:val="22"/>
        </w:rPr>
      </w:pPr>
      <w:r>
        <w:rPr>
          <w:sz w:val="22"/>
        </w:rPr>
        <w:t>Definitionen sind das Fundament der Mathematik, da sie es ermöglichen, Begriffe konsistent und universell anzuwenden, unabhängig von der Interpretation durch Einzelpersonen.</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14" w:name="_topic_Divergenz"/>
      <w:bookmarkEnd w:id="14"/>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rPr>
            </w:pPr>
            <w:r>
              <w:rPr>
                <w:b/>
              </w:rPr>
              <w:t>Divergenz</w:t>
            </w:r>
          </w:p>
        </w:tc>
      </w:tr>
    </w:tbl>
    <w:p>
      <w:pPr>
        <w:rPr>
          <w:rStyle w:val="c19"/>
          <w:sz w:val="22"/>
        </w:rPr>
      </w:pPr>
      <w:r>
        <w:rPr>
          <w:rStyle w:val="c19"/>
          <w:sz w:val="22"/>
        </w:rPr>
        <w:t/>
      </w:r>
    </w:p>
    <w:p>
      <w:pPr>
        <w:rPr>
          <w:sz w:val="22"/>
        </w:rPr>
      </w:pPr>
      <w:r>
        <w:rPr>
          <w:rStyle w:val="c19"/>
          <w:sz w:val="22"/>
        </w:rPr>
        <w:t>Divergenz</w:t>
      </w:r>
      <w:r>
        <w:rPr>
          <w:sz w:val="22"/>
        </w:rPr>
        <w:t xml:space="preserve"> ist ein mathematischer Begriff, der beschreibt, dass eine </w:t>
      </w:r>
      <w:hyperlink w:anchor="Folge">
        <w:r>
          <w:rPr>
            <w:rStyle w:val="c13"/>
          </w:rPr>
          <w:t>Folge</w:t>
        </w:r>
      </w:hyperlink>
      <w:r>
        <w:rPr>
          <w:sz w:val="22"/>
        </w:rPr>
        <w:t xml:space="preserve"> oder </w:t>
      </w:r>
      <w:hyperlink w:anchor="Reihe">
        <w:r>
          <w:rPr>
            <w:rStyle w:val="c13"/>
          </w:rPr>
          <w:t>Reihe</w:t>
        </w:r>
      </w:hyperlink>
      <w:r>
        <w:rPr>
          <w:sz w:val="22"/>
        </w:rPr>
        <w:t xml:space="preserve"> sich </w:t>
      </w:r>
      <w:r>
        <w:rPr>
          <w:b/>
          <w:sz w:val="22"/>
          <w:color w:val="FF0000"/>
        </w:rPr>
        <w:t>nicht</w:t>
      </w:r>
      <w:r>
        <w:rPr>
          <w:sz w:val="22"/>
        </w:rPr>
        <w:t xml:space="preserve"> auf einen endlichen Wert „zubewegt“ (also nicht konvergiert). Stattdessen </w:t>
      </w:r>
      <w:r>
        <w:rPr>
          <w:b/>
          <w:sz w:val="22"/>
          <w:color w:val="FF0000"/>
        </w:rPr>
        <w:t>entfernt</w:t>
      </w:r>
      <w:r>
        <w:rPr>
          <w:sz w:val="22"/>
        </w:rPr>
        <w:t xml:space="preserve"> sich die Folge oder Reihe in gewisser Weise </w:t>
      </w:r>
      <w:r>
        <w:rPr>
          <w:b/>
          <w:sz w:val="22"/>
          <w:color w:val="FF0000"/>
        </w:rPr>
        <w:t xml:space="preserve">immer weiter </w:t>
      </w:r>
      <w:r>
        <w:rPr>
          <w:sz w:val="22"/>
        </w:rPr>
        <w:t>oder zeigt ein nicht definierbares Verhalten.</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numPr>
          <w:ilvl w:val="0"/>
          <w:numId w:val="24"/>
        </w:numPr>
      </w:pPr>
      <w:hyperlink w:anchor="Divergenz_einer_Folge">
        <w:r>
          <w:rPr>
            <w:rStyle w:val="c13"/>
          </w:rPr>
          <w:t>Divergenz einer Folge</w:t>
        </w:r>
      </w:hyperlink>
    </w:p>
    <w:p>
      <w:pPr>
        <w:numPr>
          <w:ilvl w:val="0"/>
          <w:numId w:val="24"/>
        </w:numPr>
      </w:pPr>
      <w:hyperlink w:anchor="Divergenz_einer_Reihe">
        <w:r>
          <w:rPr>
            <w:rStyle w:val="c13"/>
          </w:rPr>
          <w:t>Divergenz einer Reihe</w:t>
        </w:r>
      </w:hyperlink>
    </w:p>
    <w:p>
      <w:pPr>
        <w:pStyle w:val="5"/>
        <w:spacing w:before="0" w:after="0"/>
        <w:rPr>
          <w:sz w:val="22"/>
        </w:rPr>
      </w:pP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sz w:val="22"/>
        </w:rPr>
      </w:pPr>
      <w:r>
        <w:rPr>
          <w:sz w:val="22"/>
        </w:rPr>
        <w:t>Zusammengefasst:</w:t>
      </w:r>
      <w:r>
        <w:br/>
      </w:r>
      <w:r>
        <w:rPr>
          <w:sz w:val="22"/>
        </w:rPr>
        <w:t/>
      </w:r>
    </w:p>
    <w:p>
      <w:pPr>
        <w:rPr>
          <w:sz w:val="22"/>
        </w:rPr>
      </w:pPr>
      <w:r>
        <w:rPr>
          <w:sz w:val="22"/>
        </w:rPr>
        <w:t xml:space="preserve">Eine </w:t>
      </w:r>
      <w:hyperlink w:anchor="Folge">
        <w:r>
          <w:rPr>
            <w:rStyle w:val="c13"/>
          </w:rPr>
          <w:t>Folge</w:t>
        </w:r>
      </w:hyperlink>
      <w:r>
        <w:rPr>
          <w:rStyle w:val="c19"/>
          <w:sz w:val="22"/>
        </w:rPr>
        <w:t xml:space="preserve"> oder </w:t>
      </w:r>
      <w:hyperlink w:anchor="Reihe">
        <w:r>
          <w:rPr>
            <w:rStyle w:val="c13"/>
          </w:rPr>
          <w:t>Reihe</w:t>
        </w:r>
      </w:hyperlink>
      <w:r>
        <w:rPr>
          <w:rStyle w:val="c19"/>
          <w:sz w:val="22"/>
        </w:rPr>
        <w:t xml:space="preserve"> divergiert</w:t>
      </w:r>
      <w:r>
        <w:rPr>
          <w:sz w:val="22"/>
        </w:rPr>
        <w:t xml:space="preserve">, wenn sie </w:t>
      </w:r>
      <w:r>
        <w:rPr>
          <w:b/>
          <w:sz w:val="22"/>
          <w:color w:val="FF0000"/>
        </w:rPr>
        <w:t>keinen Grenzwert</w:t>
      </w:r>
      <w:r>
        <w:rPr>
          <w:sz w:val="22"/>
        </w:rPr>
        <w:t xml:space="preserve"> hat. Dies bedeutet:</w:t>
      </w:r>
    </w:p>
    <w:p>
      <w:pPr>
        <w:numPr>
          <w:ilvl w:val="0"/>
          <w:numId w:val="23"/>
        </w:numPr>
      </w:pPr>
      <w:r>
        <w:rPr>
          <w:sz w:val="22"/>
        </w:rPr>
        <w:t xml:space="preserve">Die Werte "fliehen" in Richtung </w:t>
      </w:r>
      <w:r>
        <w:drawing>
          <wp:inline distT="0" distB="0" distL="0" distR="0">
            <wp:extent cx="371475" cy="11430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371475" cy="114300"/>
                    </a:xfrm>
                    <a:prstGeom prst="rect">
                      <a:avLst/>
                    </a:prstGeom>
                  </pic:spPr>
                </pic:pic>
              </a:graphicData>
            </a:graphic>
          </wp:inline>
        </w:drawing>
      </w:r>
      <w:r>
        <w:rPr>
          <w:sz w:val="22"/>
        </w:rPr>
        <w:t xml:space="preserve"> oder </w:t>
      </w:r>
      <w:r>
        <w:drawing>
          <wp:inline distT="0" distB="0" distL="0" distR="0">
            <wp:extent cx="428625" cy="152400"/>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428625" cy="152400"/>
                    </a:xfrm>
                    <a:prstGeom prst="rect">
                      <a:avLst/>
                    </a:prstGeom>
                  </pic:spPr>
                </pic:pic>
              </a:graphicData>
            </a:graphic>
          </wp:inline>
        </w:drawing>
      </w:r>
    </w:p>
    <w:p>
      <w:pPr>
        <w:numPr>
          <w:ilvl w:val="0"/>
          <w:numId w:val="23"/>
        </w:numPr>
      </w:pPr>
      <w:r>
        <w:rPr>
          <w:sz w:val="22"/>
        </w:rPr>
        <w:t>Die Werte "oszillieren", ohne sich einem bestimmten Wert zu nähern.</w:t>
      </w:r>
    </w:p>
    <w:p>
      <w:pPr>
        <w:numPr>
          <w:ilvl w:val="0"/>
          <w:numId w:val="23"/>
        </w:numPr>
      </w:pPr>
      <w:r>
        <w:rPr>
          <w:sz w:val="22"/>
        </w:rPr>
        <w:t>Die Partialsummen einer Reihe wachsen oder verhalten sich chaotisch.</w:t>
      </w:r>
    </w:p>
    <w:p>
      <w:pPr>
        <w:ind w:left="600"/>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15" w:name="_topic_einerFolge"/>
      <w:bookmarkEnd w:id="15"/>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pStyle w:val="5"/>
              <w:spacing w:before="0" w:after="0"/>
              <w:shd w:val="clear" w:color="auto" w:fill="FFFF00"/>
              <w:rPr>
                <w:rStyle w:val="c13"/>
              </w:rPr>
            </w:pPr>
            <w:r>
              <w:rPr>
                <w:rStyle w:val="c19"/>
                <w:sz w:val="22"/>
              </w:rPr>
              <w:t xml:space="preserve">Divergenz einer </w:t>
            </w:r>
            <w:hyperlink w:anchor="_topic_Folge">
              <w:r>
                <w:rPr>
                  <w:rStyle w:val="c13"/>
                </w:rPr>
                <w:t>Folge</w:t>
              </w:r>
            </w:hyperlink>
          </w:p>
        </w:tc>
      </w:tr>
    </w:tbl>
    <w:p>
      <w:pPr>
        <w:rPr>
          <w:rStyle w:val="c19"/>
          <w:sz w:val="22"/>
        </w:rPr>
      </w:pPr>
      <w:r>
        <w:rPr>
          <w:rStyle w:val="c19"/>
          <w:sz w:val="22"/>
        </w:rPr>
        <w:t/>
      </w:r>
    </w:p>
    <w:tbl>
      <w:tblPr>
        <w:tblW w:w="5000" w:type="pct"/>
        <w:tblLayout w:type="fixed"/>
        <w:tblCellMar>
          <w:top w:w="15" w:type="dxa"/>
          <w:left w:w="15" w:type="dxa"/>
          <w:bottom w:w="15" w:type="dxa"/>
          <w:right w:w="15" w:type="dxa"/>
        </w:tblCellMar>
        <w:tblCellSpacing w:w="15" w:type="dxa"/>
      </w:tblPr>
      <w:tblGrid>
        <w:gridCol w:w="1335"/>
        <w:gridCol w:w="660"/>
        <w:gridCol w:w="7395"/>
      </w:tblGrid>
      <w:tr>
        <w:tc>
          <w:tcPr>
            <w:tcW w:w="1283" w:type="dxa"/>
            <w:vAlign w:val="center"/>
          </w:tcPr>
          <w:tbl>
            <w:tblPr>
              <w:tblW w:w="1260" w:type="dxa"/>
              <w:tblLayout w:type="fixed"/>
              <w:tblCellMar>
                <w:top w:w="15" w:type="dxa"/>
                <w:left w:w="15" w:type="dxa"/>
                <w:bottom w:w="15" w:type="dxa"/>
                <w:right w:w="15" w:type="dxa"/>
              </w:tblCellMar>
              <w:tblCellSpacing w:w="15" w:type="dxa"/>
            </w:tblPr>
            <w:tblGrid>
              <w:gridCol w:w="1275"/>
            </w:tblGrid>
            <w:tr>
              <w:tc>
                <w:p>
                  <w:pPr>
                    <w:rPr>
                      <w:sz w:val="22"/>
                    </w:rPr>
                  </w:pPr>
                  <w:r>
                    <w:rPr>
                      <w:sz w:val="22"/>
                    </w:rPr>
                    <w:t>Eine Folge:</w:t>
                  </w:r>
                </w:p>
              </w:tc>
            </w:tr>
          </w:tbl>
          <w:p/>
        </w:tc>
        <w:tc>
          <w:tcPr>
            <w:tcW w:w="628" w:type="dxa"/>
            <w:vAlign w:val="center"/>
          </w:tcPr>
          <w:p>
            <w:r>
              <w:drawing>
                <wp:inline distT="0" distB="0" distL="0" distR="0">
                  <wp:extent cx="361950" cy="238125"/>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361950" cy="238125"/>
                          </a:xfrm>
                          <a:prstGeom prst="rect">
                            <a:avLst/>
                          </a:prstGeom>
                        </pic:spPr>
                      </pic:pic>
                    </a:graphicData>
                  </a:graphic>
                </wp:inline>
              </w:drawing>
            </w:r>
          </w:p>
        </w:tc>
        <w:tc>
          <w:tcPr>
            <w:tcW w:w="7344" w:type="dxa"/>
            <w:vAlign w:val="center"/>
          </w:tcPr>
          <w:p>
            <w:pPr>
              <w:rPr>
                <w:sz w:val="22"/>
              </w:rPr>
            </w:pPr>
            <w:r>
              <w:rPr>
                <w:sz w:val="22"/>
              </w:rPr>
              <w:t xml:space="preserve">divergiert, wenn sie </w:t>
            </w:r>
            <w:r>
              <w:rPr>
                <w:rStyle w:val="c19"/>
                <w:sz w:val="22"/>
              </w:rPr>
              <w:t>keinen Grenzwert</w:t>
            </w:r>
            <w:r>
              <w:rPr>
                <w:sz w:val="22"/>
              </w:rPr>
              <w:t xml:space="preserve"> hat, d. h., sie nähert sich nicht einer festen Zahl, wenn:</w:t>
            </w:r>
            <w:r>
              <w:br/>
            </w:r>
            <w:r>
              <w:drawing>
                <wp:inline distT="0" distB="0" distL="0" distR="0">
                  <wp:extent cx="685800" cy="123825"/>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685800" cy="123825"/>
                          </a:xfrm>
                          <a:prstGeom prst="rect">
                            <a:avLst/>
                          </a:prstGeom>
                        </pic:spPr>
                      </pic:pic>
                    </a:graphicData>
                  </a:graphic>
                </wp:inline>
              </w:drawing>
            </w:r>
            <w:r>
              <w:rPr>
                <w:sz w:val="22"/>
              </w:rPr>
              <w:t>.</w:t>
            </w:r>
          </w:p>
        </w:tc>
      </w:tr>
      <w:tr>
        <w:tc>
          <w:tcPr>
            <w:tcW w:w="9308" w:type="dxa"/>
            <w:gridSpan w:val="3"/>
            <w:vAlign w:val="center"/>
          </w:tcPr>
          <w:p>
            <w:pPr>
              <w:rPr>
                <w:sz w:val="22"/>
              </w:rPr>
            </w:pPr>
            <w:r>
              <w:rPr>
                <w:sz w:val="22"/>
              </w:rPr>
              <w:t/>
            </w:r>
          </w:p>
          <w:p>
            <w:pPr>
              <w:rPr>
                <w:sz w:val="22"/>
              </w:rPr>
            </w:pPr>
            <w:r>
              <w:rPr>
                <w:sz w:val="22"/>
              </w:rPr>
              <w:t>Dies kann auf mehrere Arten geschehen:</w:t>
            </w:r>
          </w:p>
        </w:tc>
      </w:tr>
      <w:tr>
        <w:tc>
          <w:tcPr>
            <w:tcW w:w="9308" w:type="dxa"/>
            <w:gridSpan w:val="3"/>
            <w:vAlign w:val="center"/>
          </w:tcPr>
          <w:p>
            <w:pPr>
              <w:rPr>
                <w:sz w:val="22"/>
              </w:rPr>
            </w:pPr>
            <w:r>
              <w:rPr>
                <w:sz w:val="22"/>
              </w:rPr>
              <w:t/>
            </w:r>
          </w:p>
          <w:p>
            <w:pPr>
              <w:numPr>
                <w:ilvl w:val="0"/>
                <w:numId w:val="25"/>
              </w:numPr>
            </w:pPr>
            <w:r>
              <w:rPr>
                <w:rStyle w:val="c19"/>
                <w:sz w:val="22"/>
              </w:rPr>
              <w:t xml:space="preserve">Unbeschränkte </w:t>
            </w:r>
            <w:hyperlink w:anchor="Divergenz">
              <w:r>
                <w:rPr>
                  <w:rStyle w:val="c13"/>
                </w:rPr>
                <w:t>Divergenz</w:t>
              </w:r>
            </w:hyperlink>
            <w:r>
              <w:rPr>
                <w:sz w:val="22"/>
              </w:rPr>
              <w:t>:</w:t>
            </w:r>
            <w:r>
              <w:br/>
            </w:r>
            <w:r>
              <w:rPr>
                <w:sz w:val="22"/>
              </w:rPr>
              <w:t>Die Glieder der Folge wachsen ohne Begrenzung:</w:t>
            </w:r>
          </w:p>
          <w:tbl>
            <w:tblPr>
              <w:tblW w:w="5000" w:type="pct"/>
              <w:tblLayout w:type="fixed"/>
              <w:tblCellMar>
                <w:top w:w="15" w:type="dxa"/>
                <w:left w:w="15" w:type="dxa"/>
                <w:bottom w:w="15" w:type="dxa"/>
                <w:right w:w="15" w:type="dxa"/>
              </w:tblCellMar>
              <w:tblCellSpacing w:w="15" w:type="dxa"/>
            </w:tblPr>
            <w:tblGrid>
              <w:gridCol w:w="1485"/>
              <w:gridCol w:w="6390"/>
            </w:tblGrid>
            <w:tr>
              <w:trPr>
                <w:trHeight w:val="330" w:hRule="atLeast"/>
              </w:trPr>
              <w:tc>
                <w:tcPr>
                  <w:tcW w:w="1440" w:type="dxa"/>
                  <w:vAlign w:val="bottom"/>
                </w:tcPr>
                <w:p>
                  <w:pPr>
                    <w:ind w:left="360"/>
                  </w:pPr>
                  <w:r>
                    <w:t xml:space="preserve">   </w:t>
                  </w:r>
                  <w:r>
                    <w:drawing>
                      <wp:inline distT="0" distB="0" distL="0" distR="0">
                        <wp:extent cx="647700" cy="142875"/>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647700" cy="142875"/>
                                </a:xfrm>
                                <a:prstGeom prst="rect">
                                  <a:avLst/>
                                </a:prstGeom>
                              </pic:spPr>
                            </pic:pic>
                          </a:graphicData>
                        </a:graphic>
                      </wp:inline>
                    </w:drawing>
                  </w:r>
                </w:p>
              </w:tc>
              <w:tc>
                <w:tcPr>
                  <w:tcW w:w="6336" w:type="dxa"/>
                </w:tcPr>
                <w:p>
                  <w:pPr>
                    <w:rPr>
                      <w:sz w:val="22"/>
                    </w:rPr>
                  </w:pPr>
                  <w:r>
                    <w:rPr>
                      <w:sz w:val="22"/>
                    </w:rPr>
                    <w:t>zum Beispiel: (1, 2, 3, 4, ..., n)</w:t>
                  </w:r>
                </w:p>
              </w:tc>
            </w:tr>
          </w:tbl>
          <w:p>
            <w:pPr>
              <w:numPr>
                <w:ilvl w:val="0"/>
                <w:numId w:val="25"/>
              </w:numPr>
            </w:pPr>
            <w:r>
              <w:rPr>
                <w:rStyle w:val="c19"/>
                <w:sz w:val="22"/>
              </w:rPr>
              <w:t xml:space="preserve">Oszillierende </w:t>
            </w:r>
            <w:hyperlink w:anchor="Divergenz">
              <w:r>
                <w:rPr>
                  <w:rStyle w:val="c13"/>
                </w:rPr>
                <w:t>Divergenz</w:t>
              </w:r>
            </w:hyperlink>
            <w:r>
              <w:rPr>
                <w:sz w:val="22"/>
              </w:rPr>
              <w:t>:</w:t>
            </w:r>
            <w:r>
              <w:br/>
            </w:r>
            <w:r>
              <w:rPr>
                <w:sz w:val="22"/>
              </w:rPr>
              <w:t>Die Folge springt zwischen Werten hin und her und hat keinen eindeutigen Grenzwert.</w:t>
            </w:r>
          </w:p>
          <w:tbl>
            <w:tblPr>
              <w:tblW w:w="5000" w:type="pct"/>
              <w:tblLayout w:type="fixed"/>
              <w:tblCellMar>
                <w:top w:w="15" w:type="dxa"/>
                <w:left w:w="15" w:type="dxa"/>
                <w:bottom w:w="15" w:type="dxa"/>
                <w:right w:w="15" w:type="dxa"/>
              </w:tblCellMar>
              <w:tblCellSpacing w:w="15" w:type="dxa"/>
            </w:tblPr>
            <w:tblGrid>
              <w:gridCol w:w="2115"/>
              <w:gridCol w:w="5760"/>
            </w:tblGrid>
            <w:tr>
              <w:tc>
                <w:tcPr>
                  <w:tcW w:w="2068" w:type="dxa"/>
                  <w:vAlign w:val="center"/>
                </w:tcPr>
                <w:p>
                  <w:pPr>
                    <w:ind w:left="360"/>
                    <w:rPr>
                      <w:sz w:val="22"/>
                    </w:rPr>
                  </w:pPr>
                  <w:r>
                    <w:rPr>
                      <w:sz w:val="22"/>
                    </w:rPr>
                    <w:t xml:space="preserve">   </w:t>
                  </w:r>
                  <w:r>
                    <w:drawing>
                      <wp:inline distT="0" distB="0" distL="0" distR="0">
                        <wp:extent cx="1047750" cy="228600"/>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1047750" cy="228600"/>
                                </a:xfrm>
                                <a:prstGeom prst="rect">
                                  <a:avLst/>
                                </a:prstGeom>
                              </pic:spPr>
                            </pic:pic>
                          </a:graphicData>
                        </a:graphic>
                      </wp:inline>
                    </w:drawing>
                  </w:r>
                </w:p>
              </w:tc>
              <w:tc>
                <w:tcPr>
                  <w:tcW w:w="5708" w:type="dxa"/>
                  <w:vAlign w:val="center"/>
                </w:tcPr>
                <w:p>
                  <w:pPr>
                    <w:rPr>
                      <w:sz w:val="22"/>
                    </w:rPr>
                  </w:pPr>
                  <w:r>
                    <w:rPr>
                      <w:sz w:val="22"/>
                    </w:rPr>
                    <w:t>zum Beispiel: (1, -1, 1, -1, ...)</w:t>
                  </w:r>
                </w:p>
              </w:tc>
            </w:tr>
          </w:tbl>
          <w:p/>
        </w:tc>
      </w:tr>
    </w:tbl>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16" w:name="_topic_einerReihe"/>
      <w:bookmarkEnd w:id="16"/>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pStyle w:val="5"/>
              <w:spacing w:before="0" w:after="0"/>
              <w:shd w:val="clear" w:color="auto" w:fill="FFFF00"/>
              <w:rPr>
                <w:rStyle w:val="c13"/>
              </w:rPr>
            </w:pPr>
            <w:r>
              <w:rPr>
                <w:rStyle w:val="c19"/>
                <w:sz w:val="22"/>
              </w:rPr>
              <w:t xml:space="preserve">Divergenz einer </w:t>
            </w:r>
            <w:hyperlink w:anchor="Reihe">
              <w:r>
                <w:rPr>
                  <w:rStyle w:val="c13"/>
                </w:rPr>
                <w:t>Reihe</w:t>
              </w:r>
            </w:hyperlink>
          </w:p>
        </w:tc>
      </w:tr>
    </w:tbl>
    <w:p>
      <w:pPr>
        <w:pStyle w:val="5"/>
        <w:spacing w:before="0" w:after="0"/>
        <w:rPr>
          <w:rStyle w:val="c19"/>
          <w:sz w:val="22"/>
        </w:rPr>
      </w:pPr>
      <w:r>
        <w:rPr>
          <w:rStyle w:val="c19"/>
          <w:sz w:val="22"/>
        </w:rPr>
        <w:t/>
      </w:r>
    </w:p>
    <w:p>
      <w:pPr>
        <w:rPr>
          <w:sz w:val="22"/>
        </w:rPr>
      </w:pPr>
      <w:r>
        <w:rPr>
          <w:sz w:val="22"/>
        </w:rPr>
        <w:t xml:space="preserve">Eine Reihe </w:t>
      </w:r>
    </w:p>
    <w:tbl>
      <w:tblPr>
        <w:tblW w:w="5000" w:type="pct"/>
        <w:tblLayout w:type="fixed"/>
        <w:tblCellMar>
          <w:top w:w="15" w:type="dxa"/>
          <w:left w:w="15" w:type="dxa"/>
          <w:bottom w:w="15" w:type="dxa"/>
          <w:right w:w="15" w:type="dxa"/>
        </w:tblCellMar>
        <w:tblCellSpacing w:w="15" w:type="dxa"/>
      </w:tblPr>
      <w:tblGrid>
        <w:gridCol w:w="990"/>
        <w:gridCol w:w="2310"/>
        <w:gridCol w:w="12075"/>
      </w:tblGrid>
      <w:tr>
        <w:tc>
          <w:tcPr>
            <w:tcW w:w="943" w:type="dxa"/>
          </w:tcPr>
          <w:p>
            <w:r>
              <w:drawing>
                <wp:inline distT="0" distB="0" distL="0" distR="0">
                  <wp:extent cx="561975" cy="600075"/>
                  <wp:effectExtent l="0" t="0" r="0" b="0"/>
                  <wp:docPr id="29" name="P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png"/>
                          <pic:cNvPicPr/>
                        </pic:nvPicPr>
                        <pic:blipFill>
                          <a:blip r:embed="prId29" cstate="print"/>
                          <a:stretch>
                            <a:fillRect/>
                          </a:stretch>
                        </pic:blipFill>
                        <pic:spPr>
                          <a:xfrm>
                            <a:off x="0" y="0"/>
                            <a:ext cx="561975" cy="600075"/>
                          </a:xfrm>
                          <a:prstGeom prst="rect">
                            <a:avLst/>
                          </a:prstGeom>
                        </pic:spPr>
                      </pic:pic>
                    </a:graphicData>
                  </a:graphic>
                </wp:inline>
              </w:drawing>
            </w:r>
          </w:p>
        </w:tc>
        <w:tc>
          <w:tcPr>
            <w:tcW w:w="2278" w:type="dxa"/>
            <w:vAlign w:val="center"/>
          </w:tcPr>
          <w:tbl>
            <w:tblPr>
              <w:tblW w:w="2250" w:type="dxa"/>
              <w:tblLayout w:type="fixed"/>
              <w:tblCellMar>
                <w:top w:w="15" w:type="dxa"/>
                <w:left w:w="15" w:type="dxa"/>
                <w:bottom w:w="15" w:type="dxa"/>
                <w:right w:w="15" w:type="dxa"/>
              </w:tblCellMar>
              <w:tblCellSpacing w:w="15" w:type="dxa"/>
            </w:tblPr>
            <w:tblGrid>
              <w:gridCol w:w="2265"/>
            </w:tblGrid>
            <w:tr>
              <w:tc>
                <w:p>
                  <w:pPr>
                    <w:rPr>
                      <w:sz w:val="22"/>
                    </w:rPr>
                  </w:pPr>
                  <w:r>
                    <w:rPr>
                      <w:sz w:val="22"/>
                    </w:rPr>
                    <w:t>divigiert, wenn die Partialsummen</w:t>
                  </w:r>
                </w:p>
              </w:tc>
            </w:tr>
          </w:tbl>
          <w:p/>
        </w:tc>
        <w:tc>
          <w:tcPr>
            <w:tcW w:w="12031" w:type="dxa"/>
            <w:vAlign w:val="center"/>
          </w:tcPr>
          <w:tbl>
            <w:tblPr>
              <w:tblW w:w="5000" w:type="pct"/>
              <w:tblLayout w:type="fixed"/>
              <w:tblCellMar>
                <w:top w:w="15" w:type="dxa"/>
                <w:left w:w="15" w:type="dxa"/>
                <w:bottom w:w="15" w:type="dxa"/>
                <w:right w:w="15" w:type="dxa"/>
              </w:tblCellMar>
              <w:tblCellSpacing w:w="15" w:type="dxa"/>
            </w:tblPr>
            <w:tblGrid>
              <w:gridCol w:w="4230"/>
              <w:gridCol w:w="3645"/>
            </w:tblGrid>
            <w:tr>
              <w:tc>
                <w:tcPr>
                  <w:tcW w:w="4176" w:type="dxa"/>
                </w:tcPr>
                <w:tbl>
                  <w:tblPr>
                    <w:tblW w:w="5000" w:type="pct"/>
                    <w:tblLayout w:type="fixed"/>
                    <w:tblCellMar>
                      <w:top w:w="15" w:type="dxa"/>
                      <w:left w:w="15" w:type="dxa"/>
                      <w:bottom w:w="15" w:type="dxa"/>
                      <w:right w:w="15" w:type="dxa"/>
                    </w:tblCellMar>
                    <w:tblCellSpacing w:w="15" w:type="dxa"/>
                  </w:tblPr>
                  <w:tblGrid>
                    <w:gridCol w:w="1905"/>
                    <w:gridCol w:w="2265"/>
                  </w:tblGrid>
                  <w:tr>
                    <w:tc>
                      <w:tcPr>
                        <w:tcW w:w="1859" w:type="dxa"/>
                      </w:tcPr>
                      <w:p>
                        <w:r>
                          <w:drawing>
                            <wp:inline distT="0" distB="0" distL="0" distR="0">
                              <wp:extent cx="1143000" cy="647700"/>
                              <wp:effectExtent l="0" t="0" r="0" b="0"/>
                              <wp:docPr id="30" name="P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0.png"/>
                                      <pic:cNvPicPr/>
                                    </pic:nvPicPr>
                                    <pic:blipFill>
                                      <a:blip r:embed="prId30" cstate="print"/>
                                      <a:stretch>
                                        <a:fillRect/>
                                      </a:stretch>
                                    </pic:blipFill>
                                    <pic:spPr>
                                      <a:xfrm>
                                        <a:off x="0" y="0"/>
                                        <a:ext cx="1143000" cy="647700"/>
                                      </a:xfrm>
                                      <a:prstGeom prst="rect">
                                        <a:avLst/>
                                      </a:prstGeom>
                                    </pic:spPr>
                                  </pic:pic>
                                </a:graphicData>
                              </a:graphic>
                            </wp:inline>
                          </w:drawing>
                        </w:r>
                      </w:p>
                    </w:tc>
                    <w:tc>
                      <w:tcPr>
                        <w:tcW w:w="2212" w:type="dxa"/>
                      </w:tcPr>
                      <w:p>
                        <w:pPr>
                          <w:rPr>
                            <w:sz w:val="22"/>
                          </w:rPr>
                        </w:pPr>
                        <w:r>
                          <w:rPr>
                            <w:sz w:val="22"/>
                          </w:rPr>
                          <w:t>keinen endlichen Grenzwert haben, wenn:</w:t>
                        </w:r>
                        <w:r>
                          <w:br/>
                        </w:r>
                        <w:r>
                          <w:rPr>
                            <w:sz w:val="22"/>
                          </w:rPr>
                          <w:t/>
                        </w:r>
                      </w:p>
                      <w:p>
                        <w:r>
                          <w:drawing>
                            <wp:inline distT="0" distB="0" distL="0" distR="0">
                              <wp:extent cx="752475" cy="161925"/>
                              <wp:effectExtent l="0" t="0" r="0" b="0"/>
                              <wp:docPr id="31" name="P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1.png"/>
                                      <pic:cNvPicPr/>
                                    </pic:nvPicPr>
                                    <pic:blipFill>
                                      <a:blip r:embed="prId31" cstate="print"/>
                                      <a:stretch>
                                        <a:fillRect/>
                                      </a:stretch>
                                    </pic:blipFill>
                                    <pic:spPr>
                                      <a:xfrm>
                                        <a:off x="0" y="0"/>
                                        <a:ext cx="752475" cy="161925"/>
                                      </a:xfrm>
                                      <a:prstGeom prst="rect">
                                        <a:avLst/>
                                      </a:prstGeom>
                                    </pic:spPr>
                                  </pic:pic>
                                </a:graphicData>
                              </a:graphic>
                            </wp:inline>
                          </w:drawing>
                        </w:r>
                        <w:r>
                          <w:t>.</w:t>
                        </w:r>
                      </w:p>
                    </w:tc>
                  </w:tr>
                </w:tbl>
                <w:p/>
              </w:tc>
              <w:tc>
                <w:tcPr>
                  <w:tcW w:w="3600" w:type="dxa"/>
                  <w:vAlign w:val="center"/>
                </w:tcPr>
                <w:p>
                  <w:pPr>
                    <w:rPr>
                      <w:sz w:val="22"/>
                    </w:rPr>
                  </w:pPr>
                  <w:r>
                    <w:rPr>
                      <w:sz w:val="22"/>
                    </w:rPr>
                    <w:t/>
                  </w:r>
                </w:p>
              </w:tc>
            </w:tr>
          </w:tbl>
          <w:p/>
        </w:tc>
      </w:tr>
      <w:tr>
        <w:tc>
          <w:tcPr>
            <w:tcW w:w="943" w:type="dxa"/>
          </w:tcPr>
          <w:p>
            <w:bookmarkStart w:id="17" w:name="wachsend"/>
            <w:bookmarkEnd w:id="17"/>
            <w:r>
              <w:t/>
            </w:r>
          </w:p>
        </w:tc>
        <w:tc>
          <w:tcPr>
            <w:tcW w:w="2278" w:type="dxa"/>
            <w:vAlign w:val="center"/>
          </w:tcPr>
          <w:p>
            <w:pPr>
              <w:rPr>
                <w:sz w:val="22"/>
              </w:rPr>
            </w:pPr>
            <w:r>
              <w:rPr>
                <w:sz w:val="22"/>
              </w:rPr>
              <w:t/>
            </w:r>
          </w:p>
        </w:tc>
        <w:tc>
          <w:tcPr>
            <w:tcW w:w="12031" w:type="dxa"/>
            <w:vAlign w:val="center"/>
          </w:tcPr>
          <w:p>
            <w:r>
              <w:t/>
            </w:r>
          </w:p>
        </w:tc>
      </w:tr>
      <w:tr>
        <w:tc>
          <w:tcPr>
            <w:tcW w:w="3247" w:type="dxa"/>
            <w:gridSpan w:val="2"/>
          </w:tcPr>
          <w:p>
            <w:pPr>
              <w:rPr>
                <w:b/>
                <w:sz w:val="22"/>
              </w:rPr>
            </w:pPr>
            <w:r>
              <w:rPr>
                <w:b/>
                <w:sz w:val="22"/>
              </w:rPr>
              <w:t>1. Wachsende</w:t>
            </w:r>
          </w:p>
          <w:p>
            <w:pPr>
              <w:rPr>
                <w:b/>
                <w:sz w:val="22"/>
              </w:rPr>
            </w:pPr>
            <w:r>
              <w:rPr>
                <w:b/>
                <w:sz w:val="22"/>
              </w:rPr>
              <w:t xml:space="preserve">    Partialsummen</w:t>
            </w:r>
          </w:p>
        </w:tc>
        <w:tc>
          <w:tcPr>
            <w:tcW w:w="12031" w:type="dxa"/>
            <w:vAlign w:val="center"/>
          </w:tcPr>
          <w:tbl>
            <w:tblPr>
              <w:tblW w:w="5000" w:type="pct"/>
              <w:tblLayout w:type="fixed"/>
              <w:tblCellMar>
                <w:top w:w="15" w:type="dxa"/>
                <w:left w:w="15" w:type="dxa"/>
                <w:bottom w:w="15" w:type="dxa"/>
                <w:right w:w="15" w:type="dxa"/>
              </w:tblCellMar>
              <w:tblCellSpacing w:w="15" w:type="dxa"/>
            </w:tblPr>
            <w:tblGrid>
              <w:gridCol w:w="1695"/>
              <w:gridCol w:w="6180"/>
            </w:tblGrid>
            <w:tr>
              <w:tc>
                <w:tcPr>
                  <w:tcW w:w="1649" w:type="dxa"/>
                </w:tcPr>
                <w:p>
                  <w:r>
                    <w:drawing>
                      <wp:inline distT="0" distB="0" distL="0" distR="0">
                        <wp:extent cx="476250" cy="600075"/>
                        <wp:effectExtent l="0" t="0" r="0" b="0"/>
                        <wp:docPr id="32" name="P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2.png"/>
                                <pic:cNvPicPr/>
                              </pic:nvPicPr>
                              <pic:blipFill>
                                <a:blip r:embed="prId32" cstate="print"/>
                                <a:stretch>
                                  <a:fillRect/>
                                </a:stretch>
                              </pic:blipFill>
                              <pic:spPr>
                                <a:xfrm>
                                  <a:off x="0" y="0"/>
                                  <a:ext cx="476250" cy="600075"/>
                                </a:xfrm>
                                <a:prstGeom prst="rect">
                                  <a:avLst/>
                                </a:prstGeom>
                              </pic:spPr>
                            </pic:pic>
                          </a:graphicData>
                        </a:graphic>
                      </wp:inline>
                    </w:drawing>
                  </w:r>
                </w:p>
              </w:tc>
              <w:tc>
                <w:tcPr>
                  <w:tcW w:w="6127" w:type="dxa"/>
                </w:tcPr>
                <w:p>
                  <w:pPr>
                    <w:rPr>
                      <w:sz w:val="22"/>
                    </w:rPr>
                  </w:pPr>
                  <w:r>
                    <w:rPr>
                      <w:sz w:val="22"/>
                    </w:rPr>
                    <w:t>zum Beispiel:</w:t>
                  </w:r>
                </w:p>
                <w:p>
                  <w:r>
                    <w:drawing>
                      <wp:inline distT="0" distB="0" distL="0" distR="0">
                        <wp:extent cx="1857375" cy="228600"/>
                        <wp:effectExtent l="0" t="0" r="0" b="0"/>
                        <wp:docPr id="33" name="P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3.png"/>
                                <pic:cNvPicPr/>
                              </pic:nvPicPr>
                              <pic:blipFill>
                                <a:blip r:embed="prId33" cstate="print"/>
                                <a:stretch>
                                  <a:fillRect/>
                                </a:stretch>
                              </pic:blipFill>
                              <pic:spPr>
                                <a:xfrm>
                                  <a:off x="0" y="0"/>
                                  <a:ext cx="1857375" cy="228600"/>
                                </a:xfrm>
                                <a:prstGeom prst="rect">
                                  <a:avLst/>
                                </a:prstGeom>
                              </pic:spPr>
                            </pic:pic>
                          </a:graphicData>
                        </a:graphic>
                      </wp:inline>
                    </w:drawing>
                  </w:r>
                </w:p>
              </w:tc>
            </w:tr>
          </w:tbl>
          <w:p/>
        </w:tc>
      </w:tr>
      <w:tr>
        <w:tc>
          <w:tcPr>
            <w:tcW w:w="3247" w:type="dxa"/>
            <w:gridSpan w:val="2"/>
          </w:tcPr>
          <w:p>
            <w:pPr>
              <w:rPr>
                <w:sz w:val="22"/>
              </w:rPr>
            </w:pPr>
            <w:bookmarkStart w:id="18" w:name="unregelmäßig"/>
            <w:bookmarkEnd w:id="18"/>
            <w:r>
              <w:rPr>
                <w:sz w:val="22"/>
              </w:rPr>
              <w:t/>
            </w:r>
          </w:p>
        </w:tc>
        <w:tc>
          <w:tcPr>
            <w:tcW w:w="12031" w:type="dxa"/>
            <w:vAlign w:val="center"/>
          </w:tcPr>
          <w:p>
            <w:r>
              <w:t/>
            </w:r>
          </w:p>
        </w:tc>
      </w:tr>
      <w:tr>
        <w:tc>
          <w:tcPr>
            <w:tcW w:w="3247" w:type="dxa"/>
            <w:gridSpan w:val="2"/>
          </w:tcPr>
          <w:p>
            <w:pPr>
              <w:rPr>
                <w:b/>
                <w:sz w:val="22"/>
              </w:rPr>
            </w:pPr>
            <w:r>
              <w:rPr>
                <w:b/>
                <w:sz w:val="22"/>
              </w:rPr>
              <w:t>2. Unregelmäßiges</w:t>
            </w:r>
          </w:p>
          <w:p>
            <w:pPr>
              <w:rPr>
                <w:b/>
                <w:sz w:val="22"/>
              </w:rPr>
            </w:pPr>
            <w:r>
              <w:rPr>
                <w:b/>
                <w:sz w:val="22"/>
              </w:rPr>
              <w:t xml:space="preserve">    Verhalten</w:t>
            </w:r>
          </w:p>
        </w:tc>
        <w:tc>
          <w:tcPr>
            <w:tcW w:w="12031" w:type="dxa"/>
            <w:vAlign w:val="center"/>
          </w:tcPr>
          <w:tbl>
            <w:tblPr>
              <w:tblW w:w="12000" w:type="dxa"/>
              <w:tblLayout w:type="fixed"/>
              <w:tblCellMar>
                <w:top w:w="15" w:type="dxa"/>
                <w:left w:w="15" w:type="dxa"/>
                <w:bottom w:w="15" w:type="dxa"/>
                <w:right w:w="15" w:type="dxa"/>
              </w:tblCellMar>
              <w:tblCellSpacing w:w="15" w:type="dxa"/>
            </w:tblPr>
            <w:tblGrid>
              <w:gridCol w:w="2535"/>
              <w:gridCol w:w="9480"/>
            </w:tblGrid>
            <w:tr>
              <w:tc>
                <w:tcPr>
                  <w:tcW w:w="2487" w:type="dxa"/>
                </w:tcPr>
                <w:p>
                  <w:r>
                    <w:drawing>
                      <wp:inline distT="0" distB="0" distL="0" distR="0">
                        <wp:extent cx="885825" cy="600075"/>
                        <wp:effectExtent l="0" t="0" r="0" b="0"/>
                        <wp:docPr id="34" name="P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4.png"/>
                                <pic:cNvPicPr/>
                              </pic:nvPicPr>
                              <pic:blipFill>
                                <a:blip r:embed="prId34" cstate="print"/>
                                <a:stretch>
                                  <a:fillRect/>
                                </a:stretch>
                              </pic:blipFill>
                              <pic:spPr>
                                <a:xfrm>
                                  <a:off x="0" y="0"/>
                                  <a:ext cx="885825" cy="600075"/>
                                </a:xfrm>
                                <a:prstGeom prst="rect">
                                  <a:avLst/>
                                </a:prstGeom>
                              </pic:spPr>
                            </pic:pic>
                          </a:graphicData>
                        </a:graphic>
                      </wp:inline>
                    </w:drawing>
                  </w:r>
                </w:p>
              </w:tc>
              <w:tc>
                <w:tcPr>
                  <w:tcW w:w="9439" w:type="dxa"/>
                </w:tcPr>
                <w:p>
                  <w:pPr>
                    <w:rPr>
                      <w:sz w:val="22"/>
                    </w:rPr>
                  </w:pPr>
                  <w:r>
                    <w:rPr>
                      <w:sz w:val="22"/>
                    </w:rPr>
                    <w:t>zum Beispiel:</w:t>
                  </w:r>
                </w:p>
                <w:p>
                  <w:r>
                    <w:drawing>
                      <wp:inline distT="0" distB="0" distL="0" distR="0">
                        <wp:extent cx="1914525" cy="228600"/>
                        <wp:effectExtent l="0" t="0" r="0" b="0"/>
                        <wp:docPr id="35" name="P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5.png"/>
                                <pic:cNvPicPr/>
                              </pic:nvPicPr>
                              <pic:blipFill>
                                <a:blip r:embed="prId35" cstate="print"/>
                                <a:stretch>
                                  <a:fillRect/>
                                </a:stretch>
                              </pic:blipFill>
                              <pic:spPr>
                                <a:xfrm>
                                  <a:off x="0" y="0"/>
                                  <a:ext cx="1914525" cy="228600"/>
                                </a:xfrm>
                                <a:prstGeom prst="rect">
                                  <a:avLst/>
                                </a:prstGeom>
                              </pic:spPr>
                            </pic:pic>
                          </a:graphicData>
                        </a:graphic>
                      </wp:inline>
                    </w:drawing>
                  </w:r>
                </w:p>
              </w:tc>
            </w:tr>
          </w:tbl>
          <w:p/>
        </w:tc>
      </w:tr>
      <w:tr>
        <w:tc>
          <w:tcPr>
            <w:tcW w:w="3247" w:type="dxa"/>
            <w:gridSpan w:val="2"/>
          </w:tcPr>
          <w:p>
            <w:pPr>
              <w:rPr>
                <w:sz w:val="22"/>
              </w:rPr>
            </w:pPr>
            <w:bookmarkStart w:id="19" w:name="nicht_verschwindend"/>
            <w:bookmarkEnd w:id="19"/>
            <w:r>
              <w:rPr>
                <w:sz w:val="22"/>
              </w:rPr>
              <w:t/>
            </w:r>
          </w:p>
        </w:tc>
        <w:tc>
          <w:tcPr>
            <w:tcW w:w="12031" w:type="dxa"/>
            <w:vAlign w:val="center"/>
          </w:tcPr>
          <w:p>
            <w:r>
              <w:t/>
            </w:r>
          </w:p>
        </w:tc>
      </w:tr>
      <w:tr>
        <w:tc>
          <w:tcPr>
            <w:tcW w:w="3247" w:type="dxa"/>
            <w:gridSpan w:val="2"/>
          </w:tcPr>
          <w:p>
            <w:pPr>
              <w:rPr>
                <w:b/>
                <w:sz w:val="22"/>
              </w:rPr>
            </w:pPr>
            <w:r>
              <w:rPr>
                <w:b/>
                <w:sz w:val="22"/>
              </w:rPr>
              <w:t>3. Nicht verschwindende</w:t>
            </w:r>
          </w:p>
          <w:p>
            <w:pPr>
              <w:rPr>
                <w:b/>
                <w:sz w:val="22"/>
              </w:rPr>
            </w:pPr>
            <w:r>
              <w:rPr>
                <w:b/>
                <w:sz w:val="22"/>
              </w:rPr>
              <w:t xml:space="preserve">    Folgenglieder</w:t>
            </w:r>
          </w:p>
        </w:tc>
        <w:tc>
          <w:tcPr>
            <w:tcW w:w="12031" w:type="dxa"/>
            <w:vAlign w:val="center"/>
          </w:tcPr>
          <w:p>
            <w:r>
              <w:t/>
            </w:r>
          </w:p>
          <w:p>
            <w:r>
              <w:drawing>
                <wp:inline distT="0" distB="0" distL="0" distR="0">
                  <wp:extent cx="2943225" cy="600075"/>
                  <wp:effectExtent l="0" t="0" r="0" b="0"/>
                  <wp:docPr id="36" name="P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6.png"/>
                          <pic:cNvPicPr/>
                        </pic:nvPicPr>
                        <pic:blipFill>
                          <a:blip r:embed="prId36" cstate="print"/>
                          <a:stretch>
                            <a:fillRect/>
                          </a:stretch>
                        </pic:blipFill>
                        <pic:spPr>
                          <a:xfrm>
                            <a:off x="0" y="0"/>
                            <a:ext cx="2943225" cy="600075"/>
                          </a:xfrm>
                          <a:prstGeom prst="rect">
                            <a:avLst/>
                          </a:prstGeom>
                        </pic:spPr>
                      </pic:pic>
                    </a:graphicData>
                  </a:graphic>
                </wp:inline>
              </w:drawing>
            </w:r>
          </w:p>
          <w:p>
            <w:r>
              <w:t/>
            </w:r>
          </w:p>
        </w:tc>
      </w:tr>
      <w:tr>
        <w:tc>
          <w:tcPr>
            <w:tcW w:w="3247" w:type="dxa"/>
            <w:gridSpan w:val="2"/>
          </w:tcPr>
          <w:p>
            <w:pPr>
              <w:rPr>
                <w:b/>
                <w:sz w:val="22"/>
              </w:rPr>
            </w:pPr>
            <w:r>
              <w:rPr>
                <w:b/>
                <w:sz w:val="22"/>
              </w:rPr>
              <w:t/>
            </w:r>
          </w:p>
        </w:tc>
        <w:tc>
          <w:tcPr>
            <w:tcW w:w="12031" w:type="dxa"/>
            <w:vAlign w:val="center"/>
          </w:tcPr>
          <w:p>
            <w:pPr>
              <w:rPr>
                <w:sz w:val="22"/>
              </w:rPr>
            </w:pPr>
            <w:r>
              <w:rPr>
                <w:sz w:val="22"/>
              </w:rPr>
              <w:t>zum Beispiel:</w:t>
            </w:r>
          </w:p>
          <w:p>
            <w:pPr>
              <w:rPr>
                <w:sz w:val="22"/>
              </w:rPr>
            </w:pPr>
            <w:r>
              <w:rPr>
                <w:sz w:val="22"/>
              </w:rPr>
              <w:t/>
            </w:r>
          </w:p>
          <w:p>
            <w:r>
              <w:drawing>
                <wp:inline distT="0" distB="0" distL="0" distR="0">
                  <wp:extent cx="2162175" cy="419100"/>
                  <wp:effectExtent l="0" t="0" r="0" b="0"/>
                  <wp:docPr id="37" name="P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7.png"/>
                          <pic:cNvPicPr/>
                        </pic:nvPicPr>
                        <pic:blipFill>
                          <a:blip r:embed="prId37" cstate="print"/>
                          <a:stretch>
                            <a:fillRect/>
                          </a:stretch>
                        </pic:blipFill>
                        <pic:spPr>
                          <a:xfrm>
                            <a:off x="0" y="0"/>
                            <a:ext cx="2162175" cy="419100"/>
                          </a:xfrm>
                          <a:prstGeom prst="rect">
                            <a:avLst/>
                          </a:prstGeom>
                        </pic:spPr>
                      </pic:pic>
                    </a:graphicData>
                  </a:graphic>
                </wp:inline>
              </w:drawing>
            </w:r>
          </w:p>
        </w:tc>
      </w:tr>
    </w:tbl>
    <w:p>
      <w:pPr>
        <w:ind w:firstLine="720"/>
        <w:rPr>
          <w:rStyle w:val="c19"/>
          <w:sz w:val="22"/>
        </w:rPr>
      </w:pPr>
      <w:r>
        <w:rPr>
          <w:rStyle w:val="c19"/>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38" name="P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8.png"/>
                          <pic:cNvPicPr/>
                        </pic:nvPicPr>
                        <pic:blipFill>
                          <a:blip r:embed="prId38"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ind w:firstLine="720"/>
      </w:pPr>
      <w:r/>
      <w:r/>
      <w:r/>
      <w:bookmarkStart w:id="20" w:name="_topic_Finitisierung"/>
      <w:bookmarkEnd w:id="20"/>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sz w:val="22"/>
              </w:rPr>
            </w:pPr>
            <w:r>
              <w:rPr>
                <w:b/>
                <w:sz w:val="22"/>
              </w:rPr>
              <w:t>Finitisierung</w:t>
            </w:r>
          </w:p>
        </w:tc>
        <w:bookmarkStart w:id="21" w:name="Finitiasierung"/>
        <w:bookmarkEnd w:id="21"/>
      </w:tr>
    </w:tbl>
    <w:p>
      <w:pPr>
        <w:rPr>
          <w:rStyle w:val="c19"/>
          <w:sz w:val="22"/>
        </w:rPr>
      </w:pPr>
      <w:r>
        <w:rPr>
          <w:rStyle w:val="c19"/>
          <w:sz w:val="22"/>
        </w:rPr>
        <w:t/>
      </w:r>
    </w:p>
    <w:p>
      <w:pPr>
        <w:rPr>
          <w:sz w:val="22"/>
        </w:rPr>
      </w:pPr>
      <w:r>
        <w:rPr>
          <w:rStyle w:val="c19"/>
          <w:sz w:val="22"/>
        </w:rPr>
        <w:t>Finitisierung</w:t>
      </w:r>
      <w:r>
        <w:rPr>
          <w:sz w:val="22"/>
        </w:rPr>
        <w:t xml:space="preserve"> bezeichnet den Prozess oder die Methodik, bei der ein Problem, eine Struktur oder eine Situation, die ursprünglich unendlich (</w:t>
      </w:r>
      <w:r>
        <w:rPr>
          <w:b/>
          <w:sz w:val="22"/>
        </w:rPr>
        <w:t>infinit</w:t>
      </w:r>
      <w:r>
        <w:rPr>
          <w:sz w:val="22"/>
        </w:rPr>
        <w:t>) oder unbeschränkt ist, auf eine endliche (</w:t>
      </w:r>
      <w:r>
        <w:rPr>
          <w:b/>
          <w:sz w:val="22"/>
        </w:rPr>
        <w:t>finit</w:t>
      </w:r>
      <w:r>
        <w:rPr>
          <w:sz w:val="22"/>
        </w:rPr>
        <w:t>) Form reduziert wird. Ziel ist es, das Problem analysierbar, lösbar oder bearbeitbar zu machen, insbesondere in Bereichen, wo unendliche Komplexität nicht praktisch handhabbar ist.</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rPr>
          <w:rStyle w:val="c19"/>
          <w:sz w:val="22"/>
        </w:rPr>
      </w:pPr>
      <w:r>
        <w:rPr>
          <w:rStyle w:val="c19"/>
          <w:sz w:val="22"/>
        </w:rPr>
        <w:t>Bedeutung und Ziele:</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3"/>
        </w:rPr>
      </w:pPr>
      <w:r>
        <w:rPr>
          <w:rStyle w:val="c19"/>
          <w:sz w:val="22"/>
        </w:rPr>
        <w:t>Beispiele für Finitisierung:</w:t>
      </w:r>
      <w:r>
        <w:br/>
      </w:r>
      <w:r>
        <w:rPr>
          <w:rStyle w:val="c19"/>
          <w:sz w:val="22"/>
        </w:rPr>
        <w:t/>
      </w:r>
      <w:r>
        <w:br/>
      </w:r>
      <w:r>
        <w:rPr>
          <w:rStyle w:val="c19"/>
          <w:sz w:val="22"/>
        </w:rPr>
        <w:t>1</w:t>
      </w:r>
      <w:r>
        <w:rPr>
          <w:sz w:val="22"/>
        </w:rPr>
        <w:t xml:space="preserve">. </w:t>
      </w:r>
      <w:hyperlink w:anchor="Finitisierung_in_der_Mathematik">
        <w:r>
          <w:rPr>
            <w:rStyle w:val="c13"/>
          </w:rPr>
          <w:t>Mathematik</w:t>
        </w:r>
      </w:hyperlink>
    </w:p>
    <w:p>
      <w:pPr>
        <w:pStyle w:val="6"/>
        <w:spacing w:before="0" w:after="0"/>
        <w:rPr>
          <w:rStyle w:val="c13"/>
        </w:rPr>
      </w:pPr>
      <w:r>
        <w:rPr>
          <w:sz w:val="22"/>
        </w:rPr>
        <w:t xml:space="preserve">2. </w:t>
      </w:r>
      <w:hyperlink w:anchor="Finitisierung_in_der_Informatik">
        <w:r>
          <w:rPr>
            <w:rStyle w:val="c13"/>
          </w:rPr>
          <w:t>Informatik</w:t>
        </w:r>
      </w:hyperlink>
    </w:p>
    <w:p>
      <w:pPr>
        <w:pStyle w:val="6"/>
        <w:spacing w:before="0" w:after="0"/>
        <w:rPr>
          <w:rStyle w:val="c13"/>
        </w:rPr>
      </w:pPr>
      <w:r>
        <w:rPr>
          <w:sz w:val="22"/>
        </w:rPr>
        <w:t xml:space="preserve">3. </w:t>
      </w:r>
      <w:hyperlink w:anchor="Finitisierung_in_der_Physik">
        <w:r>
          <w:rPr>
            <w:rStyle w:val="c13"/>
          </w:rPr>
          <w:t>Physik</w:t>
        </w:r>
      </w:hyperlink>
    </w:p>
    <w:p>
      <w:pPr>
        <w:pStyle w:val="6"/>
        <w:spacing w:before="0" w:after="0"/>
        <w:rPr>
          <w:rStyle w:val="c13"/>
        </w:rPr>
      </w:pPr>
      <w:r>
        <w:rPr>
          <w:sz w:val="22"/>
        </w:rPr>
        <w:t xml:space="preserve">4. </w:t>
      </w:r>
      <w:hyperlink w:anchor="Philosophie_und_Logik">
        <w:r>
          <w:rPr>
            <w:rStyle w:val="c13"/>
          </w:rPr>
          <w:t>Philosophie/Logik</w:t>
        </w:r>
      </w:hyperlink>
    </w:p>
    <w:p>
      <w:pPr>
        <w:pStyle w:val="6"/>
        <w:spacing w:before="0" w:after="0"/>
        <w:rPr>
          <w:sz w:val="22"/>
        </w:rPr>
      </w:pPr>
      <w:r>
        <w:rPr>
          <w:sz w:val="22"/>
        </w:rPr>
        <w:t xml:space="preserve">5. </w:t>
      </w:r>
      <w:hyperlink w:anchor="Künstliche_Intelligenz">
        <w:r>
          <w:rPr>
            <w:rStyle w:val="c13"/>
          </w:rPr>
          <w:t>Künstliche Intelligenz:</w:t>
        </w:r>
      </w:hyperlink>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rStyle w:val="c19"/>
          <w:sz w:val="22"/>
        </w:rPr>
        <w:t>Schritte einer typischen Finitisierung:</w:t>
      </w:r>
    </w:p>
    <w:p>
      <w:pPr>
        <w:numPr>
          <w:ilvl w:val="0"/>
          <w:numId w:val="26"/>
        </w:numPr>
      </w:pPr>
      <w:r>
        <w:rPr>
          <w:rStyle w:val="c19"/>
          <w:sz w:val="22"/>
        </w:rPr>
        <w:t>Analyse der Unendlichkeit:</w:t>
      </w:r>
      <w:r>
        <w:br/>
      </w:r>
      <w:r>
        <w:rPr>
          <w:sz w:val="22"/>
        </w:rPr>
        <w:t>Verstehen, warum oder wie ein Problem unendlich ist.</w:t>
      </w:r>
      <w:r>
        <w:br/>
      </w:r>
      <w:r>
        <w:rPr>
          <w:sz w:val="22"/>
        </w:rPr>
        <w:t/>
      </w:r>
    </w:p>
    <w:p>
      <w:pPr>
        <w:numPr>
          <w:ilvl w:val="0"/>
          <w:numId w:val="26"/>
        </w:numPr>
      </w:pPr>
      <w:r>
        <w:rPr>
          <w:rStyle w:val="c19"/>
          <w:sz w:val="22"/>
        </w:rPr>
        <w:t>Definition von Endlichkeit:</w:t>
      </w:r>
      <w:r>
        <w:br/>
      </w:r>
      <w:r>
        <w:rPr>
          <w:sz w:val="22"/>
        </w:rPr>
        <w:t>Festlegen, wie die unendliche Struktur sinnvoll begrenzt werden kann (z. B. durch Approximation, Trunkierung, Diskretisierung).</w:t>
      </w:r>
      <w:r>
        <w:br/>
      </w:r>
      <w:r>
        <w:rPr>
          <w:sz w:val="22"/>
        </w:rPr>
        <w:t/>
      </w:r>
    </w:p>
    <w:p>
      <w:pPr>
        <w:numPr>
          <w:ilvl w:val="0"/>
          <w:numId w:val="26"/>
        </w:numPr>
      </w:pPr>
      <w:r>
        <w:rPr>
          <w:rStyle w:val="c19"/>
          <w:sz w:val="22"/>
        </w:rPr>
        <w:t>Modellierung:</w:t>
      </w:r>
      <w:r>
        <w:br/>
      </w:r>
      <w:r>
        <w:rPr>
          <w:sz w:val="22"/>
        </w:rPr>
        <w:t>Erstellen eines endlichen Modells, das die wesentlichen Eigenschaften der unendlichen Struktur abbildet.</w:t>
      </w:r>
      <w:r>
        <w:br/>
      </w:r>
      <w:r>
        <w:rPr>
          <w:sz w:val="22"/>
        </w:rPr>
        <w:t/>
      </w:r>
    </w:p>
    <w:p>
      <w:pPr>
        <w:numPr>
          <w:ilvl w:val="0"/>
          <w:numId w:val="26"/>
        </w:numPr>
      </w:pPr>
      <w:r>
        <w:rPr>
          <w:rStyle w:val="c19"/>
          <w:sz w:val="22"/>
        </w:rPr>
        <w:t>Evaluierung:</w:t>
      </w:r>
      <w:r>
        <w:br/>
      </w:r>
      <w:r>
        <w:rPr>
          <w:sz w:val="22"/>
        </w:rPr>
        <w:t>Überprüfen, ob die Finitisierung ausreichend genau und praktisch nutzbar ist.</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rStyle w:val="c19"/>
          <w:sz w:val="22"/>
        </w:rPr>
        <w:t>Grenzen der Finitisierung:</w:t>
      </w:r>
    </w:p>
    <w:p>
      <w:pPr>
        <w:numPr>
          <w:ilvl w:val="0"/>
          <w:numId w:val="27"/>
        </w:numPr>
      </w:pPr>
      <w:r>
        <w:rPr>
          <w:rStyle w:val="c19"/>
          <w:sz w:val="22"/>
        </w:rPr>
        <w:t>Genauigkeitsverlust:</w:t>
      </w:r>
      <w:r>
        <w:br/>
      </w:r>
      <w:r>
        <w:rPr>
          <w:sz w:val="22"/>
        </w:rPr>
        <w:t>Endliche Modelle sind oft nur Annäherungen an das unendliche Original.</w:t>
      </w:r>
      <w:r>
        <w:br/>
      </w:r>
      <w:r>
        <w:rPr>
          <w:sz w:val="22"/>
        </w:rPr>
        <w:t/>
      </w:r>
    </w:p>
    <w:p>
      <w:pPr>
        <w:numPr>
          <w:ilvl w:val="0"/>
          <w:numId w:val="27"/>
        </w:numPr>
      </w:pPr>
      <w:r>
        <w:rPr>
          <w:rStyle w:val="c19"/>
          <w:sz w:val="22"/>
        </w:rPr>
        <w:t>Problem der Vollständigkeit:</w:t>
      </w:r>
      <w:r>
        <w:br/>
      </w:r>
      <w:r>
        <w:rPr>
          <w:sz w:val="22"/>
        </w:rPr>
        <w:t>Manche Eigenschaften oder Phänomene können durch Finitisierung nicht vollständig erfasst werden.</w:t>
      </w:r>
      <w:r>
        <w:br/>
      </w:r>
      <w:r>
        <w:rPr>
          <w:sz w:val="22"/>
        </w:rPr>
        <w:t/>
      </w:r>
    </w:p>
    <w:p>
      <w:pPr>
        <w:numPr>
          <w:ilvl w:val="0"/>
          <w:numId w:val="27"/>
        </w:numPr>
      </w:pPr>
      <w:r>
        <w:rPr>
          <w:rStyle w:val="c19"/>
          <w:sz w:val="22"/>
        </w:rPr>
        <w:t>Berechnungsaufwand:</w:t>
      </w:r>
      <w:r>
        <w:br/>
      </w:r>
      <w:r>
        <w:rPr>
          <w:sz w:val="22"/>
        </w:rPr>
        <w:t>Auch finitisiert können Modelle sehr komplex und aufwendig bleiben.</w:t>
      </w:r>
      <w:r>
        <w:br/>
      </w:r>
      <w:r>
        <w:rPr>
          <w:sz w:val="22"/>
        </w:rPr>
        <w:t/>
      </w:r>
    </w:p>
    <w:p>
      <w:pPr>
        <w:rPr>
          <w:sz w:val="22"/>
        </w:rPr>
      </w:pPr>
      <w:r>
        <w:rPr>
          <w:sz w:val="22"/>
        </w:rPr>
        <w:t>Finitisierung ist somit ein zentraler Ansatz, um komplexe und oft unlösbare Probleme auf die Ebene des Machbaren zu bringen.</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39" name="Pic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9.png"/>
                          <pic:cNvPicPr/>
                        </pic:nvPicPr>
                        <pic:blipFill>
                          <a:blip r:embed="prId39"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22" w:name="_topic_BedeutungundZiele"/>
      <w:bookmarkEnd w:id="22"/>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rStyle w:val="c19"/>
                <w:sz w:val="22"/>
              </w:rPr>
            </w:pPr>
            <w:r>
              <w:rPr>
                <w:rStyle w:val="c19"/>
                <w:sz w:val="22"/>
              </w:rPr>
              <w:t xml:space="preserve">Bedeutung und Ziele der </w:t>
            </w:r>
            <w:hyperlink w:anchor="Finitisierung">
              <w:r>
                <w:rPr>
                  <w:rStyle w:val="c13"/>
                </w:rPr>
                <w:t>Finitisierung</w:t>
              </w:r>
            </w:hyperlink>
            <w:r>
              <w:rPr>
                <w:rStyle w:val="c19"/>
                <w:sz w:val="22"/>
              </w:rPr>
              <w:t>:</w:t>
            </w:r>
          </w:p>
        </w:tc>
      </w:tr>
    </w:tbl>
    <w:p>
      <w:pPr>
        <w:rPr>
          <w:rStyle w:val="c19"/>
          <w:sz w:val="22"/>
        </w:rPr>
      </w:pPr>
      <w:r>
        <w:rPr>
          <w:rStyle w:val="c19"/>
          <w:sz w:val="22"/>
        </w:rPr>
        <w:t/>
      </w:r>
    </w:p>
    <w:p>
      <w:pPr>
        <w:numPr>
          <w:ilvl w:val="0"/>
          <w:numId w:val="28"/>
        </w:numPr>
      </w:pPr>
      <w:r>
        <w:rPr>
          <w:rStyle w:val="c19"/>
          <w:sz w:val="22"/>
        </w:rPr>
        <w:t>Reduktion der Komplexität:</w:t>
      </w:r>
    </w:p>
    <w:p>
      <w:pPr>
        <w:numPr>
          <w:ilvl w:val="1"/>
          <w:numId w:val="29"/>
        </w:numPr>
      </w:pPr>
      <w:r>
        <w:rPr>
          <w:sz w:val="22"/>
        </w:rPr>
        <w:t>Unendliche oder sehr große Strukturen werden so vereinfacht, dass sie durch endliche Modelle dargestellt werden können.</w:t>
      </w:r>
      <w:r>
        <w:br/>
      </w:r>
      <w:r>
        <w:rPr>
          <w:sz w:val="22"/>
        </w:rPr>
        <w:t/>
      </w:r>
    </w:p>
    <w:p>
      <w:pPr>
        <w:numPr>
          <w:ilvl w:val="0"/>
          <w:numId w:val="28"/>
        </w:numPr>
      </w:pPr>
      <w:r>
        <w:rPr>
          <w:rStyle w:val="c19"/>
          <w:sz w:val="22"/>
        </w:rPr>
        <w:t>Praxisnähe:</w:t>
      </w:r>
    </w:p>
    <w:p>
      <w:pPr>
        <w:numPr>
          <w:ilvl w:val="1"/>
          <w:numId w:val="28"/>
        </w:numPr>
      </w:pPr>
      <w:r>
        <w:rPr>
          <w:sz w:val="22"/>
        </w:rPr>
        <w:t>In der Mathematik, Informatik, Logik oder anderen Disziplinen ist es oft notwendig, theoretisch unendliche Prozesse oder Zustände durch endliche Annäherungen beschreibbar zu machen.</w:t>
      </w:r>
      <w:r>
        <w:br/>
      </w:r>
      <w:r>
        <w:rPr>
          <w:sz w:val="22"/>
        </w:rPr>
        <w:t/>
      </w:r>
    </w:p>
    <w:p>
      <w:pPr>
        <w:numPr>
          <w:ilvl w:val="0"/>
          <w:numId w:val="28"/>
        </w:numPr>
      </w:pPr>
      <w:r>
        <w:rPr>
          <w:rStyle w:val="c19"/>
          <w:sz w:val="22"/>
        </w:rPr>
        <w:t>Entscheidbarkeit:</w:t>
      </w:r>
    </w:p>
    <w:p>
      <w:pPr>
        <w:numPr>
          <w:ilvl w:val="1"/>
          <w:numId w:val="28"/>
        </w:numPr>
      </w:pPr>
      <w:r>
        <w:rPr>
          <w:sz w:val="22"/>
        </w:rPr>
        <w:t>Viele Probleme, die auf unendlichen Strukturen basieren, sind nicht algorithmisch entscheidbar. Durch Finitisierung können Lösungswege gefunden oder simuliert werden.</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40" name="P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0.png"/>
                          <pic:cNvPicPr/>
                        </pic:nvPicPr>
                        <pic:blipFill>
                          <a:blip r:embed="prId40"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23" w:name="_topic_Massnahmen"/>
      <w:bookmarkEnd w:id="23"/>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sz w:val="22"/>
              </w:rPr>
            </w:pPr>
            <w:bookmarkStart w:id="24" w:name="Finitarisierungsmaßnahmen"/>
            <w:bookmarkEnd w:id="24"/>
            <w:r>
              <w:rPr>
                <w:b/>
                <w:sz w:val="22"/>
              </w:rPr>
              <w:t>Finitarisierungsmaßnahmen</w:t>
            </w:r>
          </w:p>
        </w:tc>
      </w:tr>
    </w:tbl>
    <w:p>
      <w:pPr>
        <w:rPr>
          <w:sz w:val="22"/>
        </w:rPr>
      </w:pPr>
      <w:r>
        <w:rPr>
          <w:sz w:val="22"/>
        </w:rPr>
        <w:t/>
      </w:r>
    </w:p>
    <w:p>
      <w:pPr>
        <w:rPr>
          <w:sz w:val="22"/>
        </w:rPr>
      </w:pPr>
      <w:r>
        <w:rPr>
          <w:sz w:val="22"/>
        </w:rPr>
        <w:t xml:space="preserve">Der Begriff </w:t>
      </w:r>
      <w:r>
        <w:rPr>
          <w:rStyle w:val="c19"/>
          <w:sz w:val="22"/>
        </w:rPr>
        <w:t>Finitarisierungsmaßnahmen</w:t>
      </w:r>
      <w:r>
        <w:rPr>
          <w:sz w:val="22"/>
        </w:rPr>
        <w:t xml:space="preserve"> stammt aus der Mathematik, der Informatik oder der Logik und bezieht sich auf Maßnahmen oder Prozesse, um ein Problem, eine Struktur oder eine Situation auf eine </w:t>
      </w:r>
      <w:r>
        <w:rPr>
          <w:rStyle w:val="c19"/>
          <w:sz w:val="22"/>
        </w:rPr>
        <w:t>endliche (finit) Form</w:t>
      </w:r>
      <w:r>
        <w:rPr>
          <w:sz w:val="22"/>
        </w:rPr>
        <w:t xml:space="preserve"> zu reduzieren. Dies kann nötig sein, um Probleme, die ursprünglich unendlich oder unabschließbar erscheinen, lösbar oder bearbeitbar zu machen.</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spacing w:after="120"/>
        <w:rPr>
          <w:b/>
          <w:sz w:val="22"/>
        </w:rPr>
      </w:pPr>
      <w:r>
        <w:rPr>
          <w:b/>
          <w:sz w:val="22"/>
        </w:rPr>
        <w:t>Beispiele und Anwendungen:</w:t>
      </w:r>
    </w:p>
    <w:p>
      <w:pPr>
        <w:spacing w:after="120"/>
        <w:rPr>
          <w:rStyle w:val="c19"/>
          <w:sz w:val="22"/>
        </w:rPr>
      </w:pPr>
      <w:r>
        <w:rPr>
          <w:rStyle w:val="c19"/>
          <w:sz w:val="22"/>
        </w:rPr>
        <w:t>Mathematik:</w:t>
      </w:r>
    </w:p>
    <w:p>
      <w:pPr>
        <w:spacing w:after="120"/>
        <w:rPr>
          <w:sz w:val="22"/>
        </w:rPr>
      </w:pPr>
      <w:r>
        <w:rPr>
          <w:sz w:val="22"/>
        </w:rPr>
        <w:t xml:space="preserve">Bei der Untersuchung unendlicher Mengen wird manchmal versucht, durch </w:t>
      </w:r>
      <w:hyperlink w:anchor="Finitisierung">
        <w:r>
          <w:rPr>
            <w:rStyle w:val="c13"/>
          </w:rPr>
          <w:t>Finitisierung</w:t>
        </w:r>
      </w:hyperlink>
      <w:r>
        <w:rPr>
          <w:sz w:val="22"/>
        </w:rPr>
        <w:t xml:space="preserve"> nur einen endlichen Teilbereich zu betrachten, der repräsentativ für die Gesamtstruktur ist.</w:t>
      </w:r>
    </w:p>
    <w:p>
      <w:r>
        <w:pict>
          <v:rect id="hr0" style="width:0;height:1px" o:hralign="center" o:hrstd="t" o:hrnoshade="t" o:hr="t" fillcolor="#000000" stroked="f"/>
        </w:pict>
      </w:r>
    </w:p>
    <w:p>
      <w:pPr>
        <w:spacing w:after="120"/>
        <w:rPr>
          <w:rStyle w:val="c19"/>
          <w:sz w:val="22"/>
        </w:rPr>
      </w:pPr>
      <w:r>
        <w:rPr>
          <w:rStyle w:val="c19"/>
          <w:sz w:val="22"/>
        </w:rPr>
        <w:t>Informatik:</w:t>
      </w:r>
    </w:p>
    <w:p>
      <w:pPr>
        <w:spacing w:after="120"/>
        <w:numPr>
          <w:ilvl w:val="0"/>
          <w:numId w:val="31"/>
        </w:numPr>
      </w:pPr>
      <w:r>
        <w:rPr>
          <w:sz w:val="22"/>
        </w:rPr>
        <w:t xml:space="preserve">Bei der </w:t>
      </w:r>
      <w:r>
        <w:rPr>
          <w:rStyle w:val="c19"/>
          <w:sz w:val="22"/>
        </w:rPr>
        <w:t>Automatentheorie</w:t>
      </w:r>
      <w:r>
        <w:rPr>
          <w:sz w:val="22"/>
        </w:rPr>
        <w:t xml:space="preserve"> werden unendliche Prozesse (wie unendliche Wörter oder Zustandsübergänge) durch endliche Automaten modelliert.</w:t>
      </w:r>
    </w:p>
    <w:p>
      <w:pPr>
        <w:spacing w:after="120"/>
        <w:numPr>
          <w:ilvl w:val="0"/>
          <w:numId w:val="31"/>
        </w:numPr>
      </w:pPr>
      <w:r>
        <w:rPr>
          <w:b/>
          <w:sz w:val="22"/>
        </w:rPr>
        <w:t>Algorithmen</w:t>
      </w:r>
      <w:r>
        <w:rPr>
          <w:sz w:val="22"/>
        </w:rPr>
        <w:t xml:space="preserve"> zur Lösung von Optimierungsproblemen (z. B. im Bereich der Künstlichen Intelligenz) nutzen </w:t>
      </w:r>
      <w:r>
        <w:rPr>
          <w:rStyle w:val="c19"/>
          <w:sz w:val="22"/>
        </w:rPr>
        <w:t>Approximationen</w:t>
      </w:r>
      <w:r>
        <w:rPr>
          <w:sz w:val="22"/>
        </w:rPr>
        <w:t>, um unendliche Suchräume auf endliche Suchräume zu beschränken.</w:t>
      </w:r>
    </w:p>
    <w:p>
      <w:pPr>
        <w:spacing w:after="120"/>
        <w:numPr>
          <w:ilvl w:val="0"/>
          <w:numId w:val="31"/>
        </w:numPr>
      </w:pPr>
      <w:r>
        <w:rPr>
          <w:rStyle w:val="c19"/>
          <w:sz w:val="22"/>
        </w:rPr>
        <w:t>Datenbanken</w:t>
      </w:r>
      <w:r>
        <w:rPr>
          <w:sz w:val="22"/>
        </w:rPr>
        <w:t xml:space="preserve"> und </w:t>
      </w:r>
      <w:r>
        <w:rPr>
          <w:rStyle w:val="c19"/>
          <w:sz w:val="22"/>
        </w:rPr>
        <w:t>Big Data</w:t>
      </w:r>
      <w:r>
        <w:rPr>
          <w:sz w:val="22"/>
        </w:rPr>
        <w:t xml:space="preserve">: Hier müssen oft unendliche Datenströme (Streams) in </w:t>
      </w:r>
      <w:r>
        <w:rPr>
          <w:rStyle w:val="c19"/>
          <w:sz w:val="22"/>
        </w:rPr>
        <w:t>endliche Zeitfenster</w:t>
      </w:r>
      <w:r>
        <w:rPr>
          <w:sz w:val="22"/>
        </w:rPr>
        <w:t xml:space="preserve"> oder Datenmengen aufgeteilt werden, um analysierbar zu bleiben.</w:t>
      </w:r>
    </w:p>
    <w:p>
      <w:r>
        <w:pict>
          <v:rect id="hr1" style="width:0;height:1px" o:hralign="center" o:hrstd="t" o:hrnoshade="t" o:hr="t" fillcolor="#000000" stroked="f"/>
        </w:pict>
      </w:r>
    </w:p>
    <w:p>
      <w:pPr>
        <w:spacing w:after="120"/>
        <w:numPr>
          <w:ilvl w:val="0"/>
          <w:numId w:val="31"/>
        </w:numPr>
      </w:pPr>
      <w:r>
        <w:rPr>
          <w:rStyle w:val="c19"/>
          <w:sz w:val="22"/>
        </w:rPr>
        <w:t>Logik und Philosophie:</w:t>
      </w:r>
    </w:p>
    <w:p>
      <w:pPr>
        <w:spacing w:after="120"/>
        <w:numPr>
          <w:ilvl w:val="1"/>
          <w:numId w:val="31"/>
        </w:numPr>
      </w:pPr>
      <w:r>
        <w:rPr>
          <w:sz w:val="22"/>
        </w:rPr>
        <w:t>In der mathematischen Logik wird versucht, unendliche logische Systeme durch finitistische Ansätze zu beschränken, um Entscheidungsprobleme bearbeitbar zu machen.</w:t>
      </w:r>
    </w:p>
    <w:p>
      <w:pPr>
        <w:spacing w:after="120"/>
        <w:numPr>
          <w:ilvl w:val="1"/>
          <w:numId w:val="31"/>
        </w:numPr>
      </w:pPr>
      <w:r>
        <w:rPr>
          <w:rStyle w:val="c19"/>
          <w:sz w:val="22"/>
        </w:rPr>
        <w:t>Hilberts Programm</w:t>
      </w:r>
      <w:r>
        <w:rPr>
          <w:sz w:val="22"/>
        </w:rPr>
        <w:t xml:space="preserve"> (frühes 20. Jahrhundert) war ein Versuch, die Mathematik vollständig auf finitistische Beweise zurückzuführen</w:t>
      </w:r>
    </w:p>
    <w:p>
      <w:r>
        <w:pict>
          <v:rect id="hr2" style="width:0;height:1px" o:hralign="center" o:hrstd="t" o:hrnoshade="t" o:hr="t" fillcolor="#000000" stroked="f"/>
        </w:pict>
      </w:r>
    </w:p>
    <w:p>
      <w:pPr>
        <w:spacing w:after="120"/>
        <w:numPr>
          <w:ilvl w:val="0"/>
          <w:numId w:val="31"/>
        </w:numPr>
      </w:pPr>
      <w:r>
        <w:rPr>
          <w:rStyle w:val="c19"/>
          <w:sz w:val="22"/>
        </w:rPr>
        <w:t>Physik:</w:t>
      </w:r>
    </w:p>
    <w:p>
      <w:pPr>
        <w:spacing w:after="120"/>
        <w:numPr>
          <w:ilvl w:val="1"/>
          <w:numId w:val="31"/>
        </w:numPr>
      </w:pPr>
      <w:r>
        <w:rPr>
          <w:sz w:val="22"/>
        </w:rPr>
        <w:t xml:space="preserve">In der Modellierung unendlicher physikalischer Phänomene wird oft eine </w:t>
      </w:r>
      <w:hyperlink w:anchor="Finitisierung">
        <w:r>
          <w:rPr>
            <w:rStyle w:val="c13"/>
          </w:rPr>
          <w:t>Finitisierung</w:t>
        </w:r>
      </w:hyperlink>
      <w:r>
        <w:rPr>
          <w:sz w:val="22"/>
        </w:rPr>
        <w:t xml:space="preserve"> angewandt, um Simulationen in einem endlichen System zu realisieren (z. B. die Numerik von Differentialgleichungen).</w:t>
      </w:r>
      <w:r>
        <w:br/>
      </w:r>
      <w:r>
        <w:rPr>
          <w:sz w:val="22"/>
        </w:rPr>
        <w:t/>
      </w:r>
    </w:p>
    <w:p>
      <w:pPr>
        <w:spacing w:after="120"/>
        <w:rPr>
          <w:b/>
          <w:sz w:val="22"/>
        </w:rPr>
      </w:pPr>
      <w:r>
        <w:rPr>
          <w:b/>
          <w:sz w:val="22"/>
        </w:rPr>
        <w:t>Ziel der Finitarisierungsmaßnahmen:</w:t>
      </w:r>
    </w:p>
    <w:p>
      <w:pPr>
        <w:numPr>
          <w:ilvl w:val="0"/>
          <w:numId w:val="30"/>
        </w:numPr>
      </w:pPr>
      <w:r>
        <w:rPr>
          <w:sz w:val="22"/>
        </w:rPr>
        <w:t>Reduktion von Komplexität.</w:t>
      </w:r>
    </w:p>
    <w:p>
      <w:pPr>
        <w:numPr>
          <w:ilvl w:val="0"/>
          <w:numId w:val="30"/>
        </w:numPr>
      </w:pPr>
      <w:r>
        <w:rPr>
          <w:sz w:val="22"/>
        </w:rPr>
        <w:t>Lösbarkeit von unendlichen oder undefinierten Problemen.</w:t>
      </w:r>
    </w:p>
    <w:p>
      <w:pPr>
        <w:spacing w:after="120"/>
        <w:numPr>
          <w:ilvl w:val="0"/>
          <w:numId w:val="30"/>
        </w:numPr>
      </w:pPr>
      <w:r>
        <w:rPr>
          <w:sz w:val="22"/>
        </w:rPr>
        <w:t>Praktische Anwendbarkeit in technischen oder wissenschaftlichen Kontexten.</w:t>
      </w:r>
    </w:p>
    <w:p>
      <w:pPr>
        <w:ind w:left="600"/>
        <w:spacing w:after="120"/>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41" name="P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1.png"/>
                          <pic:cNvPicPr/>
                        </pic:nvPicPr>
                        <pic:blipFill>
                          <a:blip r:embed="prId41"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25" w:name="_topic_Beispiele"/>
      <w:bookmarkEnd w:id="25"/>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b/>
                <w:sz w:val="22"/>
              </w:rPr>
            </w:pPr>
            <w:r>
              <w:rPr>
                <w:b/>
                <w:sz w:val="22"/>
              </w:rPr>
              <w:t>Beispiele</w:t>
            </w:r>
          </w:p>
        </w:tc>
      </w:tr>
    </w:tbl>
    <w:p>
      <w:r>
        <w:t/>
      </w:r>
    </w:p>
    <w:p>
      <w:r/>
      <w:r/>
      <w:r/>
      <w:bookmarkStart w:id="26" w:name="_topic_Mathematik"/>
      <w:bookmarkEnd w:id="26"/>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pStyle w:val="5"/>
              <w:spacing w:before="0" w:after="0"/>
              <w:shd w:val="clear" w:color="auto" w:fill="FFFF00"/>
              <w:rPr>
                <w:rStyle w:val="c19"/>
                <w:sz w:val="22"/>
              </w:rPr>
            </w:pPr>
            <w:r>
              <w:rPr>
                <w:rStyle w:val="c19"/>
                <w:sz w:val="22"/>
              </w:rPr>
              <w:t xml:space="preserve">Beispiele für </w:t>
            </w:r>
            <w:hyperlink w:anchor="Finitisierung">
              <w:r>
                <w:rPr>
                  <w:rStyle w:val="c13"/>
                </w:rPr>
                <w:t>Finitisierung</w:t>
              </w:r>
            </w:hyperlink>
            <w:r>
              <w:rPr>
                <w:rStyle w:val="c19"/>
                <w:sz w:val="22"/>
              </w:rPr>
              <w:t xml:space="preserve"> in der Mathematik:</w:t>
            </w:r>
          </w:p>
        </w:tc>
      </w:tr>
    </w:tbl>
    <w:p>
      <w:pPr>
        <w:pStyle w:val="5"/>
        <w:spacing w:before="0" w:after="0"/>
        <w:rPr>
          <w:rStyle w:val="c19"/>
          <w:sz w:val="22"/>
        </w:rPr>
      </w:pPr>
      <w:r>
        <w:rPr>
          <w:rStyle w:val="c19"/>
          <w:sz w:val="22"/>
        </w:rPr>
        <w:t/>
      </w:r>
    </w:p>
    <w:p>
      <w:pPr>
        <w:numPr>
          <w:ilvl w:val="0"/>
          <w:numId w:val="32"/>
        </w:numPr>
      </w:pPr>
      <w:r>
        <w:rPr>
          <w:rStyle w:val="c19"/>
          <w:sz w:val="22"/>
        </w:rPr>
        <w:t>Unendliche Reihen:</w:t>
      </w:r>
      <w:r>
        <w:br/>
      </w:r>
      <w:r>
        <w:rPr>
          <w:sz w:val="22"/>
        </w:rPr>
        <w:t>Annäherung an die Summe einer unendlichen Reihe durch endlich viele Terme (z. B. bei Konvergenzbetrachtungen).</w:t>
      </w:r>
      <w:r>
        <w:br/>
      </w:r>
      <w:r>
        <w:rPr>
          <w:sz w:val="22"/>
        </w:rPr>
        <w:t/>
      </w:r>
    </w:p>
    <w:p>
      <w:pPr>
        <w:numPr>
          <w:ilvl w:val="0"/>
          <w:numId w:val="32"/>
        </w:numPr>
      </w:pPr>
      <w:r>
        <w:rPr>
          <w:rStyle w:val="c19"/>
          <w:sz w:val="22"/>
        </w:rPr>
        <w:t>Diskretisierung:</w:t>
      </w:r>
      <w:r>
        <w:br/>
      </w:r>
      <w:r>
        <w:rPr>
          <w:sz w:val="22"/>
        </w:rPr>
        <w:t>Eine kontinuierliche Funktion wird durch eine endliche Menge von Stützpunkten dargestellt.</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42" name="P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2.png"/>
                          <pic:cNvPicPr/>
                        </pic:nvPicPr>
                        <pic:blipFill>
                          <a:blip r:embed="prId42"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27" w:name="_topic_Informatik"/>
      <w:bookmarkEnd w:id="27"/>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pStyle w:val="5"/>
              <w:spacing w:before="0" w:after="0"/>
              <w:shd w:val="clear" w:color="auto" w:fill="FFFF00"/>
              <w:rPr>
                <w:rStyle w:val="c19"/>
                <w:sz w:val="22"/>
              </w:rPr>
            </w:pPr>
            <w:r>
              <w:rPr>
                <w:rStyle w:val="c19"/>
                <w:sz w:val="22"/>
              </w:rPr>
              <w:t xml:space="preserve">Beispiele für </w:t>
            </w:r>
            <w:hyperlink w:anchor="Finitisierung">
              <w:r>
                <w:rPr>
                  <w:rStyle w:val="c13"/>
                </w:rPr>
                <w:t>Finitisierung</w:t>
              </w:r>
            </w:hyperlink>
            <w:r>
              <w:rPr>
                <w:rStyle w:val="c19"/>
                <w:sz w:val="22"/>
              </w:rPr>
              <w:t xml:space="preserve"> in der Mathematik:</w:t>
            </w:r>
          </w:p>
        </w:tc>
      </w:tr>
    </w:tbl>
    <w:p>
      <w:pPr>
        <w:pStyle w:val="5"/>
        <w:spacing w:before="0" w:after="0"/>
        <w:rPr>
          <w:rStyle w:val="c19"/>
          <w:sz w:val="22"/>
        </w:rPr>
      </w:pPr>
      <w:r>
        <w:rPr>
          <w:rStyle w:val="c19"/>
          <w:sz w:val="22"/>
        </w:rPr>
        <w:t/>
      </w:r>
    </w:p>
    <w:p>
      <w:pPr>
        <w:numPr>
          <w:ilvl w:val="0"/>
          <w:numId w:val="33"/>
        </w:numPr>
      </w:pPr>
      <w:r>
        <w:rPr>
          <w:rStyle w:val="c19"/>
          <w:sz w:val="22"/>
        </w:rPr>
        <w:t>Endliche Automaten:</w:t>
      </w:r>
      <w:r>
        <w:br/>
      </w:r>
      <w:r>
        <w:rPr>
          <w:sz w:val="22"/>
        </w:rPr>
        <w:t>Unendliche Zustandsräume werden durch endliche Zustandsautomaten modelliert, um Sprach- oder Prozessmodelle analysierbar zu machen.</w:t>
      </w:r>
      <w:r>
        <w:br/>
      </w:r>
      <w:r>
        <w:rPr>
          <w:sz w:val="22"/>
        </w:rPr>
        <w:t/>
      </w:r>
    </w:p>
    <w:p>
      <w:pPr>
        <w:numPr>
          <w:ilvl w:val="0"/>
          <w:numId w:val="33"/>
        </w:numPr>
      </w:pPr>
      <w:r>
        <w:rPr>
          <w:rStyle w:val="c19"/>
          <w:sz w:val="22"/>
        </w:rPr>
        <w:t>Approximation:</w:t>
      </w:r>
      <w:r>
        <w:br/>
      </w:r>
      <w:r>
        <w:rPr>
          <w:sz w:val="22"/>
        </w:rPr>
        <w:t>Unendliche Algorithmen werden durch eine feste Anzahl von Iterationen oder Schritte begrenzt.</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43" name="P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3.png"/>
                          <pic:cNvPicPr/>
                        </pic:nvPicPr>
                        <pic:blipFill>
                          <a:blip r:embed="prId43"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28" w:name="_topic_Physik"/>
      <w:bookmarkEnd w:id="28"/>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pStyle w:val="5"/>
              <w:spacing w:before="0" w:after="0"/>
              <w:rPr>
                <w:rStyle w:val="c19"/>
                <w:sz w:val="22"/>
              </w:rPr>
            </w:pPr>
            <w:r>
              <w:rPr>
                <w:rStyle w:val="c19"/>
                <w:sz w:val="22"/>
              </w:rPr>
              <w:t xml:space="preserve">Beispiele für </w:t>
            </w:r>
            <w:hyperlink w:anchor="Finitisierung">
              <w:r>
                <w:rPr>
                  <w:rStyle w:val="c13"/>
                </w:rPr>
                <w:t>Finitisierung</w:t>
              </w:r>
            </w:hyperlink>
            <w:r>
              <w:rPr>
                <w:rStyle w:val="c19"/>
                <w:sz w:val="22"/>
              </w:rPr>
              <w:t xml:space="preserve"> in der Physik:</w:t>
            </w:r>
          </w:p>
        </w:tc>
      </w:tr>
    </w:tbl>
    <w:p>
      <w:pPr>
        <w:pStyle w:val="5"/>
        <w:spacing w:before="0" w:after="0"/>
        <w:rPr>
          <w:rStyle w:val="c19"/>
          <w:sz w:val="22"/>
        </w:rPr>
      </w:pPr>
      <w:r>
        <w:rPr>
          <w:rStyle w:val="c19"/>
          <w:sz w:val="22"/>
        </w:rPr>
        <w:t/>
      </w:r>
    </w:p>
    <w:p>
      <w:pPr>
        <w:numPr>
          <w:ilvl w:val="0"/>
          <w:numId w:val="34"/>
        </w:numPr>
      </w:pPr>
      <w:r>
        <w:rPr>
          <w:rStyle w:val="c19"/>
          <w:sz w:val="22"/>
        </w:rPr>
        <w:t>Numerische Simulation:</w:t>
      </w:r>
      <w:r>
        <w:br/>
      </w:r>
      <w:r>
        <w:rPr>
          <w:sz w:val="22"/>
        </w:rPr>
        <w:t>Kontinuierliche physikalische Prozesse (z. B. Fluiddynamik) werden auf endliche Gitterpunkte reduziert, um Berechnungen durchzuführen.</w:t>
      </w:r>
      <w:r>
        <w:br/>
      </w:r>
      <w:r>
        <w:rPr>
          <w:sz w:val="22"/>
        </w:rPr>
        <w:t/>
      </w:r>
    </w:p>
    <w:p>
      <w:pPr>
        <w:numPr>
          <w:ilvl w:val="0"/>
          <w:numId w:val="34"/>
        </w:numPr>
      </w:pPr>
      <w:r>
        <w:rPr>
          <w:rStyle w:val="c19"/>
          <w:sz w:val="22"/>
        </w:rPr>
        <w:t>Finites-Elemente-Verfahren:</w:t>
      </w:r>
      <w:r>
        <w:br/>
      </w:r>
      <w:r>
        <w:rPr>
          <w:sz w:val="22"/>
        </w:rPr>
        <w:t>Zur Lösung von Differentialgleichungen wird der Raum in endliche Elemente aufgeteilt.</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44" name="P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4.png"/>
                          <pic:cNvPicPr/>
                        </pic:nvPicPr>
                        <pic:blipFill>
                          <a:blip r:embed="prId44"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29" w:name="_topic_PhilsophieundLogik"/>
      <w:bookmarkEnd w:id="29"/>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pStyle w:val="5"/>
              <w:spacing w:before="0" w:after="0"/>
              <w:shd w:val="clear" w:color="auto" w:fill="FFFF00"/>
              <w:rPr>
                <w:rStyle w:val="c19"/>
                <w:sz w:val="22"/>
              </w:rPr>
            </w:pPr>
            <w:r>
              <w:rPr>
                <w:rStyle w:val="c19"/>
                <w:sz w:val="22"/>
              </w:rPr>
              <w:t xml:space="preserve">Beispiele für </w:t>
            </w:r>
            <w:hyperlink w:anchor="Finitisierung">
              <w:r>
                <w:rPr>
                  <w:rStyle w:val="c13"/>
                </w:rPr>
                <w:t>Finitisierung</w:t>
              </w:r>
            </w:hyperlink>
            <w:r>
              <w:rPr>
                <w:rStyle w:val="c19"/>
                <w:sz w:val="22"/>
              </w:rPr>
              <w:t xml:space="preserve"> in der </w:t>
            </w:r>
            <w:bookmarkStart w:id="30" w:name="Philosophie_und_Logik"/>
            <w:bookmarkEnd w:id="30"/>
            <w:r>
              <w:rPr>
                <w:rStyle w:val="c19"/>
                <w:sz w:val="22"/>
              </w:rPr>
              <w:t>Philosophie/Logik:</w:t>
            </w:r>
          </w:p>
        </w:tc>
      </w:tr>
    </w:tbl>
    <w:p>
      <w:pPr>
        <w:pStyle w:val="5"/>
        <w:spacing w:before="0" w:after="0"/>
        <w:rPr>
          <w:rStyle w:val="c19"/>
          <w:sz w:val="22"/>
        </w:rPr>
      </w:pPr>
      <w:r>
        <w:rPr>
          <w:rStyle w:val="c19"/>
          <w:sz w:val="22"/>
        </w:rPr>
        <w:t/>
      </w:r>
    </w:p>
    <w:p>
      <w:pPr>
        <w:numPr>
          <w:ilvl w:val="0"/>
          <w:numId w:val="35"/>
        </w:numPr>
      </w:pPr>
      <w:r>
        <w:rPr>
          <w:rStyle w:val="c19"/>
          <w:sz w:val="22"/>
        </w:rPr>
        <w:t>Finitistische Mathematik:</w:t>
      </w:r>
      <w:r>
        <w:br/>
      </w:r>
      <w:r>
        <w:rPr>
          <w:sz w:val="22"/>
        </w:rPr>
        <w:t>In der Logik versucht man, mathematische Aussagen und Beweise so zu formulieren, dass sie ohne Rückgriff auf unendliche Mengen auskommen (z. B. Hilberts Programm).</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45" name="P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5.png"/>
                          <pic:cNvPicPr/>
                        </pic:nvPicPr>
                        <pic:blipFill>
                          <a:blip r:embed="prId45"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31" w:name="_topic_KunstlicheIntelligenz"/>
      <w:bookmarkEnd w:id="31"/>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pStyle w:val="5"/>
              <w:spacing w:before="0" w:after="0"/>
              <w:shd w:val="clear" w:color="auto" w:fill="FFFF00"/>
              <w:rPr>
                <w:rStyle w:val="c19"/>
                <w:sz w:val="22"/>
              </w:rPr>
            </w:pPr>
            <w:r>
              <w:rPr>
                <w:rStyle w:val="c19"/>
                <w:sz w:val="22"/>
              </w:rPr>
              <w:t xml:space="preserve">Beispiele für </w:t>
            </w:r>
            <w:hyperlink w:anchor="Finitisierung">
              <w:r>
                <w:rPr>
                  <w:rStyle w:val="c13"/>
                </w:rPr>
                <w:t>Finitisierung</w:t>
              </w:r>
            </w:hyperlink>
            <w:r>
              <w:rPr>
                <w:rStyle w:val="c19"/>
                <w:sz w:val="22"/>
              </w:rPr>
              <w:t xml:space="preserve"> in der </w:t>
            </w:r>
            <w:bookmarkStart w:id="32" w:name="Künstliche_Intelligenz"/>
            <w:bookmarkEnd w:id="32"/>
            <w:r>
              <w:rPr>
                <w:rStyle w:val="c19"/>
                <w:sz w:val="22"/>
              </w:rPr>
              <w:t>Künstliche Intelligenz:</w:t>
            </w:r>
          </w:p>
        </w:tc>
      </w:tr>
    </w:tbl>
    <w:p>
      <w:pPr>
        <w:pStyle w:val="5"/>
        <w:spacing w:before="0" w:after="0"/>
        <w:rPr>
          <w:rStyle w:val="c19"/>
          <w:sz w:val="22"/>
        </w:rPr>
      </w:pPr>
      <w:r>
        <w:rPr>
          <w:rStyle w:val="c19"/>
          <w:sz w:val="22"/>
        </w:rPr>
        <w:t/>
      </w:r>
    </w:p>
    <w:p>
      <w:pPr>
        <w:numPr>
          <w:ilvl w:val="0"/>
          <w:numId w:val="36"/>
        </w:numPr>
      </w:pPr>
      <w:r>
        <w:rPr>
          <w:rStyle w:val="c19"/>
          <w:sz w:val="22"/>
        </w:rPr>
        <w:t>Reduktion von Suchräumen:</w:t>
      </w:r>
      <w:r>
        <w:br/>
      </w:r>
      <w:r>
        <w:rPr>
          <w:sz w:val="22"/>
        </w:rPr>
        <w:t>Ein unendlich großer Suchbaum wird auf eine endliche Tiefe oder Breite beschränkt, um Probleme in akzeptabler Zeit lösen zu können.</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46" name="Pic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6.png"/>
                          <pic:cNvPicPr/>
                        </pic:nvPicPr>
                        <pic:blipFill>
                          <a:blip r:embed="prId46"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r/>
      <w:r/>
      <w:r/>
      <w:bookmarkStart w:id="33" w:name="_topic_Folge"/>
      <w:bookmarkEnd w:id="33"/>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sz w:val="22"/>
              </w:rPr>
            </w:pPr>
            <w:r>
              <w:rPr>
                <w:sz w:val="22"/>
              </w:rPr>
              <w:t xml:space="preserve">In der Mathematik unterscheiden sich </w:t>
            </w:r>
            <w:hyperlink w:anchor="Reihe">
              <w:r>
                <w:rPr>
                  <w:rStyle w:val="c13"/>
                </w:rPr>
                <w:t>Reihe</w:t>
              </w:r>
            </w:hyperlink>
            <w:r>
              <w:rPr>
                <w:sz w:val="22"/>
              </w:rPr>
              <w:t xml:space="preserve"> und </w:t>
            </w:r>
            <w:r>
              <w:rPr>
                <w:rStyle w:val="c19"/>
                <w:sz w:val="22"/>
              </w:rPr>
              <w:t>Folge</w:t>
            </w:r>
            <w:r>
              <w:rPr>
                <w:sz w:val="22"/>
              </w:rPr>
              <w:t xml:space="preserve"> grundlegend,</w:t>
            </w:r>
          </w:p>
          <w:p>
            <w:pPr>
              <w:shd w:val="clear" w:color="auto" w:fill="FFFF00"/>
              <w:rPr>
                <w:sz w:val="22"/>
              </w:rPr>
            </w:pPr>
            <w:r>
              <w:rPr>
                <w:sz w:val="22"/>
              </w:rPr>
              <w:t>obwohl sie miteinander verwandt sind:</w:t>
            </w:r>
          </w:p>
        </w:tc>
      </w:tr>
    </w:tbl>
    <w:p>
      <w:pPr>
        <w:rPr>
          <w:sz w:val="22"/>
        </w:rPr>
      </w:pPr>
      <w:r>
        <w:rPr>
          <w:sz w:val="22"/>
        </w:rPr>
        <w:t/>
      </w:r>
    </w:p>
    <w:p>
      <w:pPr>
        <w:rPr>
          <w:sz w:val="22"/>
        </w:rPr>
      </w:pPr>
      <w:r>
        <w:rPr>
          <w:sz w:val="22"/>
        </w:rPr>
        <w:t xml:space="preserve">Eine </w:t>
      </w:r>
      <w:r>
        <w:rPr>
          <w:rStyle w:val="c19"/>
          <w:sz w:val="22"/>
        </w:rPr>
        <w:t>Folge</w:t>
      </w:r>
      <w:r>
        <w:rPr>
          <w:sz w:val="22"/>
        </w:rPr>
        <w:t xml:space="preserve"> ist eine geordnete Liste von Zahlen (oder anderen mathematischen Objekten), die oft durch eine Funktion oder eine Regel beschrieben wird. Jede Zahl in der Liste wird als </w:t>
      </w:r>
      <w:r>
        <w:rPr>
          <w:rStyle w:val="c19"/>
          <w:sz w:val="22"/>
        </w:rPr>
        <w:t>Glied der Folge</w:t>
      </w:r>
      <w:r>
        <w:rPr>
          <w:sz w:val="22"/>
        </w:rPr>
        <w:t xml:space="preserve"> bezeichnet.</w:t>
      </w:r>
    </w:p>
    <w:p>
      <w:pPr>
        <w:rPr>
          <w:sz w:val="22"/>
        </w:rPr>
      </w:pPr>
      <w:r>
        <w:rPr>
          <w:sz w:val="22"/>
        </w:rPr>
        <w:t/>
      </w:r>
    </w:p>
    <w:p>
      <w:pPr>
        <w:numPr>
          <w:ilvl w:val="0"/>
          <w:numId w:val="37"/>
        </w:numPr>
      </w:pPr>
      <w:r>
        <w:rPr>
          <w:i/>
          <w:sz w:val="22"/>
        </w:rPr>
        <w:t>Notation</w:t>
      </w:r>
      <w:r>
        <w:rPr>
          <w:sz w:val="22"/>
        </w:rPr>
        <w:t>:</w:t>
      </w:r>
      <w:r>
        <w:br/>
      </w:r>
      <w:r>
        <w:rPr>
          <w:sz w:val="22"/>
        </w:rPr>
        <w:t xml:space="preserve"> </w:t>
      </w:r>
      <w:r>
        <w:drawing>
          <wp:inline distT="0" distB="0" distL="0" distR="0">
            <wp:extent cx="685800" cy="238125"/>
            <wp:effectExtent l="0" t="0" r="0" b="0"/>
            <wp:docPr id="47" name="Pic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7.png"/>
                    <pic:cNvPicPr/>
                  </pic:nvPicPr>
                  <pic:blipFill>
                    <a:blip r:embed="prId47" cstate="print"/>
                    <a:stretch>
                      <a:fillRect/>
                    </a:stretch>
                  </pic:blipFill>
                  <pic:spPr>
                    <a:xfrm>
                      <a:off x="0" y="0"/>
                      <a:ext cx="685800" cy="238125"/>
                    </a:xfrm>
                    <a:prstGeom prst="rect">
                      <a:avLst/>
                    </a:prstGeom>
                  </pic:spPr>
                </pic:pic>
              </a:graphicData>
            </a:graphic>
          </wp:inline>
        </w:drawing>
      </w:r>
      <w:r>
        <w:br/>
      </w:r>
      <w:r>
        <w:rPr>
          <w:sz w:val="22"/>
        </w:rPr>
        <w:t>wobei:</w:t>
      </w:r>
      <w:r>
        <w:br/>
      </w:r>
      <w:r>
        <w:drawing>
          <wp:inline distT="0" distB="0" distL="0" distR="0">
            <wp:extent cx="819150" cy="419100"/>
            <wp:effectExtent l="0" t="0" r="0" b="0"/>
            <wp:docPr id="48" name="P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8.png"/>
                    <pic:cNvPicPr/>
                  </pic:nvPicPr>
                  <pic:blipFill>
                    <a:blip r:embed="prId48" cstate="print"/>
                    <a:stretch>
                      <a:fillRect/>
                    </a:stretch>
                  </pic:blipFill>
                  <pic:spPr>
                    <a:xfrm>
                      <a:off x="0" y="0"/>
                      <a:ext cx="819150" cy="419100"/>
                    </a:xfrm>
                    <a:prstGeom prst="rect">
                      <a:avLst/>
                    </a:prstGeom>
                  </pic:spPr>
                </pic:pic>
              </a:graphicData>
            </a:graphic>
          </wp:inline>
        </w:drawing>
      </w:r>
      <w:r>
        <w:br/>
      </w:r>
      <w:r>
        <w:rPr>
          <w:sz w:val="22"/>
        </w:rPr>
        <w:t>das n-te Glied der Folge ist.</w:t>
      </w:r>
      <w:r>
        <w:br/>
      </w:r>
      <w:r>
        <w:rPr>
          <w:sz w:val="22"/>
        </w:rPr>
        <w:t/>
      </w:r>
    </w:p>
    <w:p>
      <w:pPr>
        <w:numPr>
          <w:ilvl w:val="0"/>
          <w:numId w:val="37"/>
        </w:numPr>
      </w:pPr>
      <w:r>
        <w:rPr>
          <w:i/>
          <w:sz w:val="22"/>
        </w:rPr>
        <w:t>Beispiel</w:t>
      </w:r>
      <w:r>
        <w:rPr>
          <w:sz w:val="22"/>
        </w:rPr>
        <w:t>:</w:t>
      </w:r>
    </w:p>
    <w:tbl>
      <w:tblPr>
        <w:tblW w:w="5000" w:type="pct"/>
        <w:tblLayout w:type="fixed"/>
        <w:tblCellMar>
          <w:top w:w="15" w:type="dxa"/>
          <w:left w:w="15" w:type="dxa"/>
          <w:bottom w:w="15" w:type="dxa"/>
          <w:right w:w="15" w:type="dxa"/>
        </w:tblCellMar>
        <w:tblCellSpacing w:w="15" w:type="dxa"/>
        <w:tblInd w:w="360" w:type="dxa"/>
      </w:tblPr>
      <w:tblGrid>
        <w:gridCol w:w="1230"/>
        <w:gridCol w:w="7785"/>
      </w:tblGrid>
      <w:tr>
        <w:tc>
          <w:tcPr>
            <w:tcW w:w="1178" w:type="dxa"/>
          </w:tcPr>
          <w:p>
            <w:r>
              <w:drawing>
                <wp:inline distT="0" distB="0" distL="0" distR="0">
                  <wp:extent cx="714375" cy="238125"/>
                  <wp:effectExtent l="0" t="0" r="0" b="0"/>
                  <wp:docPr id="49" name="P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9.png"/>
                          <pic:cNvPicPr/>
                        </pic:nvPicPr>
                        <pic:blipFill>
                          <a:blip r:embed="prId49" cstate="print"/>
                          <a:stretch>
                            <a:fillRect/>
                          </a:stretch>
                        </pic:blipFill>
                        <pic:spPr>
                          <a:xfrm>
                            <a:off x="0" y="0"/>
                            <a:ext cx="714375" cy="238125"/>
                          </a:xfrm>
                          <a:prstGeom prst="rect">
                            <a:avLst/>
                          </a:prstGeom>
                        </pic:spPr>
                      </pic:pic>
                    </a:graphicData>
                  </a:graphic>
                </wp:inline>
              </w:drawing>
            </w:r>
          </w:p>
        </w:tc>
        <w:tc>
          <w:tcPr>
            <w:tcW w:w="7737" w:type="dxa"/>
            <w:vAlign w:val="center"/>
          </w:tcPr>
          <w:p>
            <w:pPr>
              <w:rPr>
                <w:sz w:val="22"/>
              </w:rPr>
            </w:pPr>
            <w:r>
              <w:rPr>
                <w:sz w:val="22"/>
              </w:rPr>
              <w:t>ergibt die Folge: (1, 2, 4, 8, 16, 32, ..., n)</w:t>
            </w:r>
          </w:p>
        </w:tc>
      </w:tr>
    </w:tbl>
    <w:p>
      <w:pPr>
        <w:ind w:left="360"/>
      </w:pPr>
      <w:r>
        <w:rPr>
          <w:sz w:val="22"/>
        </w:rPr>
        <w:tab/>
      </w:r>
    </w:p>
    <w:p>
      <w:pPr>
        <w:rPr>
          <w:sz w:val="22"/>
        </w:rPr>
      </w:pPr>
      <w:r>
        <w:rPr>
          <w:sz w:val="22"/>
        </w:rPr>
        <w:t xml:space="preserve">Eine Folge kann endlich oder unendlich sein. Unendliche Folgen haben oft interessante Eigenschaften wie </w:t>
      </w:r>
      <w:hyperlink w:anchor="Konvergenz">
        <w:r>
          <w:rPr>
            <w:rStyle w:val="c13"/>
          </w:rPr>
          <w:t>Konvergenz</w:t>
        </w:r>
      </w:hyperlink>
      <w:r>
        <w:rPr>
          <w:sz w:val="22"/>
        </w:rPr>
        <w:t xml:space="preserve">, </w:t>
      </w:r>
      <w:hyperlink w:anchor="_topic_Divergenz">
        <w:r>
          <w:rPr>
            <w:rStyle w:val="c13"/>
          </w:rPr>
          <w:t>Divergenz</w:t>
        </w:r>
      </w:hyperlink>
      <w:r>
        <w:rPr>
          <w:sz w:val="22"/>
        </w:rPr>
        <w:t xml:space="preserve"> oder Periodizität.</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50" name="P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0.png"/>
                          <pic:cNvPicPr/>
                        </pic:nvPicPr>
                        <pic:blipFill>
                          <a:blip r:embed="prId50"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34" w:name="_topic_Konvergenz"/>
      <w:bookmarkEnd w:id="34"/>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sz w:val="22"/>
              </w:rPr>
            </w:pPr>
            <w:r>
              <w:rPr>
                <w:sz w:val="22"/>
              </w:rPr>
              <w:t xml:space="preserve">Der Begriff </w:t>
            </w:r>
            <w:r>
              <w:rPr>
                <w:rStyle w:val="c19"/>
                <w:sz w:val="22"/>
              </w:rPr>
              <w:t>Konvergenz</w:t>
            </w:r>
            <w:r>
              <w:rPr>
                <w:sz w:val="22"/>
              </w:rPr>
              <w:t xml:space="preserve"> hat in verschiedenen Kontexten unterschiedliche Bedeutungen.</w:t>
            </w:r>
          </w:p>
          <w:p>
            <w:pPr>
              <w:shd w:val="clear" w:color="auto" w:fill="FFFF00"/>
              <w:rPr>
                <w:sz w:val="22"/>
              </w:rPr>
            </w:pPr>
            <w:r>
              <w:rPr>
                <w:sz w:val="22"/>
              </w:rPr>
              <w:t>Hier sind einige Beispiele:</w:t>
            </w:r>
          </w:p>
        </w:tc>
      </w:tr>
    </w:tbl>
    <w:p>
      <w:pPr>
        <w:rPr>
          <w:sz w:val="22"/>
        </w:rPr>
      </w:pPr>
      <w:r>
        <w:rPr>
          <w:sz w:val="22"/>
        </w:rPr>
        <w:t/>
      </w:r>
    </w:p>
    <w:p>
      <w:pPr>
        <w:rPr>
          <w:sz w:val="22"/>
        </w:rPr>
      </w:pPr>
      <w:r>
        <w:rPr>
          <w:sz w:val="22"/>
        </w:rPr>
        <w:t/>
      </w:r>
    </w:p>
    <w:p>
      <w:pPr>
        <w:rPr>
          <w:sz w:val="22"/>
        </w:rPr>
      </w:pPr>
      <w:r>
        <w:rPr>
          <w:sz w:val="22"/>
        </w:rPr>
        <w:t/>
      </w:r>
    </w:p>
    <w:p>
      <w:pPr>
        <w:pStyle w:val="5"/>
        <w:spacing w:before="0" w:after="0"/>
        <w:rPr>
          <w:rStyle w:val="c19"/>
          <w:sz w:val="22"/>
        </w:rPr>
      </w:pPr>
      <w:r>
        <w:rPr>
          <w:sz w:val="22"/>
        </w:rPr>
        <w:t xml:space="preserve">1. </w:t>
      </w:r>
      <w:r>
        <w:rPr>
          <w:rStyle w:val="c19"/>
          <w:sz w:val="22"/>
        </w:rPr>
        <w:t>Mathematik</w:t>
      </w:r>
    </w:p>
    <w:p>
      <w:pPr>
        <w:numPr>
          <w:ilvl w:val="0"/>
          <w:numId w:val="38"/>
        </w:numPr>
      </w:pPr>
      <w:r>
        <w:rPr>
          <w:rStyle w:val="c19"/>
          <w:sz w:val="22"/>
        </w:rPr>
        <w:t>Folgen und Reihen:</w:t>
      </w:r>
      <w:r>
        <w:br/>
      </w:r>
      <w:r>
        <w:rPr>
          <w:sz w:val="22"/>
        </w:rPr>
        <w:t xml:space="preserve">Eine </w:t>
      </w:r>
      <w:hyperlink w:anchor="Folge">
        <w:r>
          <w:rPr>
            <w:rStyle w:val="c13"/>
          </w:rPr>
          <w:t>Folge</w:t>
        </w:r>
      </w:hyperlink>
      <w:r>
        <w:rPr>
          <w:sz w:val="22"/>
        </w:rPr>
        <w:t xml:space="preserve"> oder </w:t>
      </w:r>
      <w:hyperlink w:anchor="Reihe">
        <w:r>
          <w:rPr>
            <w:rStyle w:val="c13"/>
          </w:rPr>
          <w:t>Reihe</w:t>
        </w:r>
      </w:hyperlink>
      <w:r>
        <w:rPr>
          <w:sz w:val="22"/>
        </w:rPr>
        <w:t xml:space="preserve"> konvergiert, wenn sie sich einem bestimmten Wert (dem Grenzwert) annähert, je weiter sie fortgesetzt wird.</w:t>
      </w:r>
      <w:r>
        <w:br/>
      </w:r>
      <w:r>
        <w:rPr>
          <w:sz w:val="22"/>
        </w:rPr>
        <w:t/>
      </w:r>
    </w:p>
    <w:p>
      <w:pPr>
        <w:numPr>
          <w:ilvl w:val="1"/>
          <w:numId w:val="38"/>
        </w:numPr>
      </w:pPr>
      <w:r>
        <w:rPr>
          <w:i/>
          <w:sz w:val="22"/>
        </w:rPr>
        <w:t>Beispiel</w:t>
      </w:r>
      <w:r>
        <w:rPr>
          <w:sz w:val="22"/>
        </w:rPr>
        <w:t xml:space="preserve">: Die Folge </w:t>
      </w:r>
      <w:r>
        <w:br/>
      </w:r>
      <w:r>
        <w:rPr>
          <w:sz w:val="22"/>
        </w:rPr>
        <w:t/>
      </w:r>
      <w:r>
        <w:br/>
      </w:r>
      <w:r>
        <w:drawing>
          <wp:inline distT="0" distB="0" distL="0" distR="0">
            <wp:extent cx="1133475" cy="419100"/>
            <wp:effectExtent l="0" t="0" r="0" b="0"/>
            <wp:docPr id="51" name="Pic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1.png"/>
                    <pic:cNvPicPr/>
                  </pic:nvPicPr>
                  <pic:blipFill>
                    <a:blip r:embed="prId51" cstate="print"/>
                    <a:stretch>
                      <a:fillRect/>
                    </a:stretch>
                  </pic:blipFill>
                  <pic:spPr>
                    <a:xfrm>
                      <a:off x="0" y="0"/>
                      <a:ext cx="1133475" cy="419100"/>
                    </a:xfrm>
                    <a:prstGeom prst="rect">
                      <a:avLst/>
                    </a:prstGeom>
                  </pic:spPr>
                </pic:pic>
              </a:graphicData>
            </a:graphic>
          </wp:inline>
        </w:drawing>
      </w:r>
      <w:r>
        <w:rPr>
          <w:sz w:val="22"/>
        </w:rPr>
        <w:t xml:space="preserve"> </w:t>
      </w:r>
      <w:r>
        <w:br/>
      </w:r>
      <w:r>
        <w:rPr>
          <w:sz w:val="22"/>
        </w:rPr>
        <w:t/>
      </w:r>
      <w:r>
        <w:br/>
      </w:r>
      <w:r>
        <w:rPr>
          <w:sz w:val="22"/>
        </w:rPr>
        <w:t>konvergiert gegen 0.</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numPr>
          <w:ilvl w:val="1"/>
          <w:numId w:val="38"/>
        </w:numPr>
      </w:pPr>
      <w:r>
        <w:rPr>
          <w:i/>
          <w:sz w:val="22"/>
        </w:rPr>
        <w:t>Beispiel</w:t>
      </w:r>
      <w:r>
        <w:rPr>
          <w:sz w:val="22"/>
        </w:rPr>
        <w:t>: Die Reihe</w:t>
      </w:r>
      <w:r>
        <w:br/>
      </w:r>
      <w:r>
        <w:rPr>
          <w:sz w:val="22"/>
        </w:rPr>
        <w:t/>
      </w:r>
      <w:r>
        <w:br/>
      </w:r>
      <w:r>
        <w:drawing>
          <wp:inline distT="0" distB="0" distL="0" distR="0">
            <wp:extent cx="1057275" cy="600075"/>
            <wp:effectExtent l="0" t="0" r="0" b="0"/>
            <wp:docPr id="52" name="Pic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2.png"/>
                    <pic:cNvPicPr/>
                  </pic:nvPicPr>
                  <pic:blipFill>
                    <a:blip r:embed="prId52" cstate="print"/>
                    <a:stretch>
                      <a:fillRect/>
                    </a:stretch>
                  </pic:blipFill>
                  <pic:spPr>
                    <a:xfrm>
                      <a:off x="0" y="0"/>
                      <a:ext cx="1057275" cy="600075"/>
                    </a:xfrm>
                    <a:prstGeom prst="rect">
                      <a:avLst/>
                    </a:prstGeom>
                  </pic:spPr>
                </pic:pic>
              </a:graphicData>
            </a:graphic>
          </wp:inline>
        </w:drawing>
      </w:r>
      <w:r>
        <w:br/>
      </w:r>
      <w:r>
        <w:rPr>
          <w:i/>
          <w:sz w:val="22"/>
        </w:rPr>
        <w:t/>
      </w:r>
      <w:r>
        <w:br/>
      </w:r>
      <w:r>
        <w:rPr>
          <w:i/>
          <w:sz w:val="22"/>
        </w:rPr>
        <w:t>konvergiert gegen 1.</w:t>
      </w:r>
      <w:r>
        <w:br/>
      </w:r>
      <w:r>
        <w:rPr>
          <w:i/>
          <w:sz w:val="22"/>
        </w:rPr>
        <w:t/>
      </w:r>
    </w:p>
    <w:p>
      <w:pPr>
        <w:numPr>
          <w:ilvl w:val="0"/>
          <w:numId w:val="38"/>
        </w:numPr>
      </w:pPr>
      <w:r>
        <w:rPr>
          <w:rStyle w:val="c19"/>
          <w:sz w:val="22"/>
        </w:rPr>
        <w:t>Numerik:</w:t>
      </w:r>
      <w:r>
        <w:rPr>
          <w:sz w:val="22"/>
        </w:rPr>
        <w:t xml:space="preserve"> Ein Verfahren oder Algorithmus konvergiert, wenn die Ergebnisse mit zunehmender Iteration immer näher an die exakte Lösung herankommen.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2. </w:t>
      </w:r>
      <w:r>
        <w:rPr>
          <w:rStyle w:val="c19"/>
          <w:sz w:val="22"/>
        </w:rPr>
        <w:t>Technik und Naturwissenschaften</w:t>
      </w:r>
    </w:p>
    <w:p>
      <w:pPr>
        <w:numPr>
          <w:ilvl w:val="0"/>
          <w:numId w:val="39"/>
        </w:numPr>
      </w:pPr>
      <w:r>
        <w:rPr>
          <w:rStyle w:val="c19"/>
          <w:sz w:val="22"/>
        </w:rPr>
        <w:t>Signalverarbeitung:</w:t>
      </w:r>
      <w:r>
        <w:br/>
      </w:r>
      <w:r>
        <w:rPr>
          <w:sz w:val="22"/>
        </w:rPr>
        <w:t>Konvergenz bezeichnet hier den Zustand, in dem ein System stabile Zustände erreicht, z. B. bei adaptiven Filtern.</w:t>
      </w:r>
      <w:r>
        <w:br/>
      </w:r>
      <w:r>
        <w:rPr>
          <w:sz w:val="22"/>
        </w:rPr>
        <w:t/>
      </w:r>
    </w:p>
    <w:p>
      <w:pPr>
        <w:numPr>
          <w:ilvl w:val="0"/>
          <w:numId w:val="39"/>
        </w:numPr>
      </w:pPr>
      <w:r>
        <w:rPr>
          <w:rStyle w:val="c19"/>
          <w:sz w:val="22"/>
        </w:rPr>
        <w:t>Physik:</w:t>
      </w:r>
      <w:r>
        <w:br/>
      </w:r>
      <w:r>
        <w:rPr>
          <w:sz w:val="22"/>
        </w:rPr>
        <w:t>In der Optik bedeutet Konvergenz, dass Lichtstrahlen auf einen Punkt fokussiert werden.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3. </w:t>
      </w:r>
      <w:r>
        <w:rPr>
          <w:rStyle w:val="c19"/>
          <w:sz w:val="22"/>
        </w:rPr>
        <w:t>Biologie</w:t>
      </w:r>
    </w:p>
    <w:p>
      <w:pPr>
        <w:numPr>
          <w:ilvl w:val="0"/>
          <w:numId w:val="40"/>
        </w:numPr>
      </w:pPr>
      <w:r>
        <w:rPr>
          <w:rStyle w:val="c19"/>
          <w:sz w:val="22"/>
        </w:rPr>
        <w:t>Konvergente Evolution:</w:t>
      </w:r>
      <w:r>
        <w:br/>
      </w:r>
      <w:r>
        <w:rPr>
          <w:sz w:val="22"/>
        </w:rPr>
        <w:t>Ähnliche Merkmale oder Eigenschaften entwickeln sich unabhängig voneinander in verschiedenen Arten, die nicht eng verwandt sind.</w:t>
      </w:r>
      <w:r>
        <w:br/>
      </w:r>
      <w:r>
        <w:rPr>
          <w:sz w:val="22"/>
        </w:rPr>
        <w:t>Beispiel:</w:t>
      </w:r>
      <w:r>
        <w:br/>
      </w:r>
      <w:r>
        <w:rPr>
          <w:sz w:val="22"/>
        </w:rPr>
        <w:t>Flügel bei Vögeln und Fledermäusen.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4. </w:t>
      </w:r>
      <w:r>
        <w:rPr>
          <w:rStyle w:val="c19"/>
          <w:sz w:val="22"/>
        </w:rPr>
        <w:t>Wirtschaft und Finanzen</w:t>
      </w:r>
    </w:p>
    <w:p>
      <w:pPr>
        <w:numPr>
          <w:ilvl w:val="0"/>
          <w:numId w:val="41"/>
        </w:numPr>
      </w:pPr>
      <w:r>
        <w:rPr>
          <w:rStyle w:val="c19"/>
          <w:sz w:val="22"/>
        </w:rPr>
        <w:t>Wirtschaftliche Konvergenz:</w:t>
      </w:r>
      <w:r>
        <w:br/>
      </w:r>
      <w:r>
        <w:rPr>
          <w:sz w:val="22"/>
        </w:rPr>
        <w:t>Länder oder Regionen nähern sich in wirtschaftlicher Hinsicht an, z. B. durch ähnliche Einkommen oder Wachstumsraten.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5. </w:t>
      </w:r>
      <w:r>
        <w:rPr>
          <w:rStyle w:val="c19"/>
          <w:sz w:val="22"/>
        </w:rPr>
        <w:t>Informatik</w:t>
      </w:r>
    </w:p>
    <w:p>
      <w:pPr>
        <w:numPr>
          <w:ilvl w:val="0"/>
          <w:numId w:val="42"/>
        </w:numPr>
      </w:pPr>
      <w:r>
        <w:rPr>
          <w:rStyle w:val="c19"/>
          <w:sz w:val="22"/>
        </w:rPr>
        <w:t>Konvergenz von Algorithmen:</w:t>
      </w:r>
      <w:r>
        <w:br/>
      </w:r>
      <w:r>
        <w:rPr>
          <w:sz w:val="22"/>
        </w:rPr>
        <w:t>Ein Algorithmus erreicht eine Lösung oder ein stabiler Zustand ist erreicht.</w:t>
      </w:r>
      <w:r>
        <w:br/>
      </w:r>
      <w:r>
        <w:rPr>
          <w:sz w:val="22"/>
        </w:rPr>
        <w:t/>
      </w:r>
    </w:p>
    <w:p>
      <w:pPr>
        <w:numPr>
          <w:ilvl w:val="0"/>
          <w:numId w:val="42"/>
        </w:numPr>
      </w:pPr>
      <w:r>
        <w:rPr>
          <w:rStyle w:val="c19"/>
          <w:sz w:val="22"/>
        </w:rPr>
        <w:t>Netzwerktechnik:</w:t>
      </w:r>
      <w:r>
        <w:br/>
      </w:r>
      <w:r>
        <w:rPr>
          <w:sz w:val="22"/>
        </w:rPr>
        <w:t>Ein Netzwerk erreicht Konvergenz, wenn alle Geräte die gleichen Routing-Informationen teilen.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6. </w:t>
      </w:r>
      <w:r>
        <w:rPr>
          <w:rStyle w:val="c19"/>
          <w:sz w:val="22"/>
        </w:rPr>
        <w:t>Allgemein</w:t>
      </w:r>
    </w:p>
    <w:p>
      <w:pPr>
        <w:numPr>
          <w:ilvl w:val="0"/>
          <w:numId w:val="43"/>
        </w:numPr>
      </w:pPr>
      <w:r>
        <w:rPr>
          <w:sz w:val="22"/>
        </w:rPr>
        <w:t>Im Alltag beschreibt Konvergenz das Zusammenlaufen oder Annähern von Dingen, Konzepten oder Prozessen.</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53" name="P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3.png"/>
                          <pic:cNvPicPr/>
                        </pic:nvPicPr>
                        <pic:blipFill>
                          <a:blip r:embed="prId53"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35" w:name="_topic_Periodizitat"/>
      <w:bookmarkEnd w:id="35"/>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pStyle w:val="5"/>
              <w:spacing w:before="0" w:after="0"/>
              <w:shd w:val="clear" w:color="auto" w:fill="FFFF00"/>
              <w:rPr>
                <w:rStyle w:val="c19"/>
                <w:sz w:val="22"/>
              </w:rPr>
            </w:pPr>
            <w:r>
              <w:rPr>
                <w:rStyle w:val="c19"/>
                <w:sz w:val="22"/>
              </w:rPr>
              <w:t>Periodizität in der Mathematik</w:t>
            </w:r>
          </w:p>
        </w:tc>
      </w:tr>
    </w:tbl>
    <w:p>
      <w:pPr>
        <w:rPr>
          <w:rStyle w:val="c19"/>
          <w:sz w:val="22"/>
        </w:rPr>
      </w:pPr>
      <w:r>
        <w:rPr>
          <w:rStyle w:val="c19"/>
          <w:sz w:val="22"/>
        </w:rPr>
        <w:t/>
      </w:r>
    </w:p>
    <w:p>
      <w:pPr>
        <w:rPr>
          <w:sz w:val="22"/>
        </w:rPr>
      </w:pPr>
      <w:r>
        <w:rPr>
          <w:rStyle w:val="c19"/>
          <w:sz w:val="22"/>
        </w:rPr>
        <w:t>Periodizität</w:t>
      </w:r>
      <w:r>
        <w:rPr>
          <w:sz w:val="22"/>
        </w:rPr>
        <w:t xml:space="preserve"> beschreibt in der Mathematik und Physik eine Eigenschaft, bei der sich ein Muster oder eine Struktur regelmäßig wiederholt. Eine Funktion, eine Folge oder ein System wird als </w:t>
      </w:r>
      <w:r>
        <w:rPr>
          <w:rStyle w:val="c19"/>
          <w:sz w:val="22"/>
        </w:rPr>
        <w:t>periodisch</w:t>
      </w:r>
      <w:r>
        <w:rPr>
          <w:sz w:val="22"/>
        </w:rPr>
        <w:t xml:space="preserve"> bezeichnet, wenn es nach einem bestimmten festen Intervall (der </w:t>
      </w:r>
      <w:r>
        <w:rPr>
          <w:rStyle w:val="c19"/>
          <w:sz w:val="22"/>
        </w:rPr>
        <w:t>Periode</w:t>
      </w:r>
      <w:r>
        <w:rPr>
          <w:sz w:val="22"/>
        </w:rPr>
        <w:t>) wieder denselben Wert oder Zustand annimmt.</w:t>
      </w:r>
    </w:p>
    <w:p>
      <w:pPr>
        <w:pStyle w:val="6"/>
        <w:spacing w:before="0" w:after="0"/>
        <w:rPr>
          <w:sz w:val="22"/>
        </w:rPr>
      </w:pPr>
      <w:r>
        <w:rPr>
          <w:sz w:val="22"/>
        </w:rPr>
        <w:t/>
      </w:r>
    </w:p>
    <w:p>
      <w:pPr>
        <w:pStyle w:val="6"/>
        <w:spacing w:before="0" w:after="0"/>
        <w:rPr>
          <w:rStyle w:val="c19"/>
          <w:sz w:val="22"/>
        </w:rPr>
      </w:pPr>
      <w:r>
        <w:rPr>
          <w:sz w:val="22"/>
        </w:rPr>
        <w:t xml:space="preserve">1. </w:t>
      </w:r>
      <w:r>
        <w:rPr>
          <w:rStyle w:val="c19"/>
          <w:sz w:val="22"/>
        </w:rPr>
        <w:t>Periodizität bei Funktionen</w:t>
      </w:r>
    </w:p>
    <w:tbl>
      <w:tblPr>
        <w:tblW w:w="5000" w:type="pct"/>
        <w:tblLayout w:type="fixed"/>
        <w:tblCellMar>
          <w:top w:w="15" w:type="dxa"/>
          <w:left w:w="15" w:type="dxa"/>
          <w:bottom w:w="15" w:type="dxa"/>
          <w:right w:w="15" w:type="dxa"/>
        </w:tblCellMar>
        <w:tblCellSpacing w:w="15" w:type="dxa"/>
      </w:tblPr>
      <w:tblGrid>
        <w:gridCol w:w="930"/>
        <w:gridCol w:w="780"/>
        <w:gridCol w:w="1740"/>
        <w:gridCol w:w="975"/>
        <w:gridCol w:w="4980"/>
      </w:tblGrid>
      <w:tr>
        <w:tc>
          <w:tcPr>
            <w:tcW w:w="877" w:type="dxa"/>
          </w:tcPr>
          <w:p>
            <w:pPr>
              <w:rPr>
                <w:sz w:val="22"/>
              </w:rPr>
            </w:pPr>
            <w:r>
              <w:rPr>
                <w:sz w:val="22"/>
              </w:rPr>
              <w:t>Eine Funktion</w:t>
            </w:r>
          </w:p>
        </w:tc>
        <w:tc>
          <w:tcPr>
            <w:tcW w:w="746" w:type="dxa"/>
          </w:tcPr>
          <w:p>
            <w:r>
              <w:drawing>
                <wp:inline distT="0" distB="0" distL="0" distR="0">
                  <wp:extent cx="438150" cy="228600"/>
                  <wp:effectExtent l="0" t="0" r="0" b="0"/>
                  <wp:docPr id="54" name="P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4.png"/>
                          <pic:cNvPicPr/>
                        </pic:nvPicPr>
                        <pic:blipFill>
                          <a:blip r:embed="prId54" cstate="print"/>
                          <a:stretch>
                            <a:fillRect/>
                          </a:stretch>
                        </pic:blipFill>
                        <pic:spPr>
                          <a:xfrm>
                            <a:off x="0" y="0"/>
                            <a:ext cx="438150" cy="228600"/>
                          </a:xfrm>
                          <a:prstGeom prst="rect">
                            <a:avLst/>
                          </a:prstGeom>
                        </pic:spPr>
                      </pic:pic>
                    </a:graphicData>
                  </a:graphic>
                </wp:inline>
              </w:drawing>
            </w:r>
          </w:p>
        </w:tc>
        <w:tc>
          <w:tcPr>
            <w:tcW w:w="1702" w:type="dxa"/>
          </w:tcPr>
          <w:p>
            <w:pPr>
              <w:rPr>
                <w:sz w:val="22"/>
              </w:rPr>
            </w:pPr>
            <w:r>
              <w:rPr>
                <w:sz w:val="22"/>
              </w:rPr>
              <w:t xml:space="preserve">ist </w:t>
            </w:r>
            <w:r>
              <w:rPr>
                <w:rStyle w:val="c19"/>
                <w:sz w:val="22"/>
              </w:rPr>
              <w:t>periodisch</w:t>
            </w:r>
            <w:r>
              <w:rPr>
                <w:sz w:val="22"/>
              </w:rPr>
              <w:t>, wenn es eine positive Zahl (die Periode)</w:t>
            </w:r>
          </w:p>
        </w:tc>
        <w:tc>
          <w:tcPr>
            <w:tcW w:w="943" w:type="dxa"/>
            <w:vAlign w:val="center"/>
          </w:tcPr>
          <w:p>
            <w:r>
              <w:drawing>
                <wp:inline distT="0" distB="0" distL="0" distR="0">
                  <wp:extent cx="561975" cy="161925"/>
                  <wp:effectExtent l="0" t="0" r="0" b="0"/>
                  <wp:docPr id="55" name="Pic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5.png"/>
                          <pic:cNvPicPr/>
                        </pic:nvPicPr>
                        <pic:blipFill>
                          <a:blip r:embed="prId55" cstate="print"/>
                          <a:stretch>
                            <a:fillRect/>
                          </a:stretch>
                        </pic:blipFill>
                        <pic:spPr>
                          <a:xfrm>
                            <a:off x="0" y="0"/>
                            <a:ext cx="561975" cy="161925"/>
                          </a:xfrm>
                          <a:prstGeom prst="rect">
                            <a:avLst/>
                          </a:prstGeom>
                        </pic:spPr>
                      </pic:pic>
                    </a:graphicData>
                  </a:graphic>
                </wp:inline>
              </w:drawing>
            </w:r>
          </w:p>
        </w:tc>
        <w:tc>
          <w:tcPr>
            <w:tcW w:w="4935" w:type="dxa"/>
            <w:vAlign w:val="center"/>
          </w:tcPr>
          <w:p>
            <w:pPr>
              <w:rPr>
                <w:sz w:val="22"/>
              </w:rPr>
            </w:pPr>
            <w:r>
              <w:rPr>
                <w:sz w:val="22"/>
              </w:rPr>
              <w:t>gibt, so dass</w:t>
            </w:r>
          </w:p>
        </w:tc>
      </w:tr>
      <w:tr>
        <w:tc>
          <w:tcPr>
            <w:tcW w:w="877" w:type="dxa"/>
          </w:tcPr>
          <w:p>
            <w:pPr>
              <w:rPr>
                <w:sz w:val="22"/>
              </w:rPr>
            </w:pPr>
            <w:r>
              <w:rPr>
                <w:sz w:val="22"/>
              </w:rPr>
              <w:t/>
            </w:r>
          </w:p>
        </w:tc>
        <w:tc>
          <w:tcPr>
            <w:tcW w:w="746" w:type="dxa"/>
          </w:tcPr>
          <w:p>
            <w:r>
              <w:t/>
            </w:r>
          </w:p>
        </w:tc>
        <w:tc>
          <w:tcPr>
            <w:tcW w:w="1702" w:type="dxa"/>
          </w:tcPr>
          <w:p>
            <w:pPr>
              <w:rPr>
                <w:sz w:val="22"/>
              </w:rPr>
            </w:pPr>
            <w:r>
              <w:rPr>
                <w:sz w:val="22"/>
              </w:rPr>
              <w:t/>
            </w:r>
          </w:p>
        </w:tc>
        <w:tc>
          <w:tcPr>
            <w:tcW w:w="943" w:type="dxa"/>
            <w:vAlign w:val="center"/>
          </w:tcPr>
          <w:p>
            <w:r>
              <w:t/>
            </w:r>
          </w:p>
        </w:tc>
        <w:tc>
          <w:tcPr>
            <w:tcW w:w="4935" w:type="dxa"/>
            <w:vAlign w:val="center"/>
          </w:tcPr>
          <w:p>
            <w:pPr>
              <w:rPr>
                <w:sz w:val="22"/>
              </w:rPr>
            </w:pPr>
            <w:r>
              <w:rPr>
                <w:sz w:val="22"/>
              </w:rPr>
              <w:t/>
            </w:r>
          </w:p>
        </w:tc>
      </w:tr>
      <w:tr>
        <w:tc>
          <w:tcPr>
            <w:tcW w:w="877" w:type="dxa"/>
          </w:tcPr>
          <w:p>
            <w:pPr>
              <w:rPr>
                <w:sz w:val="22"/>
              </w:rPr>
            </w:pPr>
            <w:r>
              <w:rPr>
                <w:sz w:val="22"/>
              </w:rPr>
              <w:t/>
            </w:r>
          </w:p>
        </w:tc>
        <w:tc>
          <w:tcPr>
            <w:tcW w:w="3443" w:type="dxa"/>
            <w:gridSpan w:val="3"/>
          </w:tcPr>
          <w:p>
            <w:r>
              <w:drawing>
                <wp:inline distT="0" distB="0" distL="0" distR="0">
                  <wp:extent cx="1628775" cy="228600"/>
                  <wp:effectExtent l="0" t="0" r="0" b="0"/>
                  <wp:docPr id="56" name="Pic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6.png"/>
                          <pic:cNvPicPr/>
                        </pic:nvPicPr>
                        <pic:blipFill>
                          <a:blip r:embed="prId56" cstate="print"/>
                          <a:stretch>
                            <a:fillRect/>
                          </a:stretch>
                        </pic:blipFill>
                        <pic:spPr>
                          <a:xfrm>
                            <a:off x="0" y="0"/>
                            <a:ext cx="1628775" cy="228600"/>
                          </a:xfrm>
                          <a:prstGeom prst="rect">
                            <a:avLst/>
                          </a:prstGeom>
                        </pic:spPr>
                      </pic:pic>
                    </a:graphicData>
                  </a:graphic>
                </wp:inline>
              </w:drawing>
            </w:r>
          </w:p>
        </w:tc>
        <w:tc>
          <w:tcPr>
            <w:tcW w:w="4935" w:type="dxa"/>
            <w:vAlign w:val="center"/>
          </w:tcPr>
          <w:tbl>
            <w:tblPr>
              <w:tblW w:w="5000" w:type="pct"/>
              <w:tblLayout w:type="fixed"/>
              <w:tblCellMar>
                <w:top w:w="15" w:type="dxa"/>
                <w:left w:w="15" w:type="dxa"/>
                <w:bottom w:w="15" w:type="dxa"/>
                <w:right w:w="15" w:type="dxa"/>
              </w:tblCellMar>
              <w:tblCellSpacing w:w="15" w:type="dxa"/>
            </w:tblPr>
            <w:tblGrid>
              <w:gridCol w:w="1005"/>
              <w:gridCol w:w="6870"/>
            </w:tblGrid>
            <w:tr>
              <w:tc>
                <w:tcPr>
                  <w:tcW w:w="956" w:type="dxa"/>
                </w:tcPr>
                <w:p>
                  <w:pPr>
                    <w:rPr>
                      <w:sz w:val="22"/>
                    </w:rPr>
                  </w:pPr>
                  <w:r>
                    <w:rPr>
                      <w:sz w:val="22"/>
                    </w:rPr>
                    <w:t>für alle:</w:t>
                  </w:r>
                </w:p>
              </w:tc>
              <w:tc>
                <w:tcPr>
                  <w:tcW w:w="6820" w:type="dxa"/>
                </w:tcPr>
                <w:p>
                  <w:r>
                    <w:drawing>
                      <wp:inline distT="0" distB="0" distL="0" distR="0">
                        <wp:extent cx="561975" cy="161925"/>
                        <wp:effectExtent l="0" t="0" r="0" b="0"/>
                        <wp:docPr id="57" name="Pic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7.png"/>
                                <pic:cNvPicPr/>
                              </pic:nvPicPr>
                              <pic:blipFill>
                                <a:blip r:embed="prId57" cstate="print"/>
                                <a:stretch>
                                  <a:fillRect/>
                                </a:stretch>
                              </pic:blipFill>
                              <pic:spPr>
                                <a:xfrm>
                                  <a:off x="0" y="0"/>
                                  <a:ext cx="561975" cy="161925"/>
                                </a:xfrm>
                                <a:prstGeom prst="rect">
                                  <a:avLst/>
                                </a:prstGeom>
                              </pic:spPr>
                            </pic:pic>
                          </a:graphicData>
                        </a:graphic>
                      </wp:inline>
                    </w:drawing>
                  </w:r>
                  <w:r>
                    <w:t>.</w:t>
                  </w:r>
                </w:p>
              </w:tc>
            </w:tr>
          </w:tbl>
          <w:p/>
        </w:tc>
      </w:tr>
      <w:tr>
        <w:tc>
          <w:tcPr>
            <w:tcW w:w="877" w:type="dxa"/>
          </w:tcPr>
          <w:p>
            <w:pPr>
              <w:rPr>
                <w:sz w:val="22"/>
              </w:rPr>
            </w:pPr>
            <w:r>
              <w:rPr>
                <w:sz w:val="22"/>
              </w:rPr>
              <w:t/>
            </w:r>
          </w:p>
        </w:tc>
        <w:tc>
          <w:tcPr>
            <w:tcW w:w="3443" w:type="dxa"/>
            <w:gridSpan w:val="3"/>
          </w:tcPr>
          <w:p>
            <w:pPr>
              <w:numPr>
                <w:ilvl w:val="0"/>
                <w:numId w:val="45"/>
              </w:numPr>
            </w:pPr>
            <w:r>
              <w:rPr>
                <w:b/>
                <w:sz w:val="22"/>
              </w:rPr>
              <w:t>T</w:t>
            </w:r>
            <w:r>
              <w:rPr>
                <w:sz w:val="22"/>
              </w:rPr>
              <w:t xml:space="preserve"> ist die kleinste Periode, falls keine kleinere positive Zahl diese Bedingung erfüllt.</w:t>
            </w:r>
          </w:p>
        </w:tc>
        <w:tc>
          <w:tcPr>
            <w:tcW w:w="4935" w:type="dxa"/>
            <w:vAlign w:val="center"/>
          </w:tcPr>
          <w:p>
            <w:r>
              <w:t/>
            </w:r>
          </w:p>
        </w:tc>
      </w:tr>
    </w:tbl>
    <w:p>
      <w:pPr>
        <w:rPr>
          <w:sz w:val="22"/>
        </w:rPr>
      </w:pPr>
      <w:r>
        <w:rPr>
          <w:sz w:val="22"/>
        </w:rPr>
        <w:t/>
      </w:r>
    </w:p>
    <w:p>
      <w:pPr>
        <w:rPr>
          <w:sz w:val="22"/>
        </w:rPr>
      </w:pPr>
      <w:r>
        <w:rPr>
          <w:rStyle w:val="c19"/>
          <w:sz w:val="22"/>
        </w:rPr>
        <w:t>Beispiele</w:t>
      </w:r>
      <w:r>
        <w:rPr>
          <w:sz w:val="22"/>
        </w:rPr>
        <w:t>:</w:t>
      </w:r>
    </w:p>
    <w:tbl>
      <w:tblPr>
        <w:tblW w:w="5000" w:type="pct"/>
        <w:tblLayout w:type="fixed"/>
        <w:tblCellMar>
          <w:top w:w="15" w:type="dxa"/>
          <w:left w:w="15" w:type="dxa"/>
          <w:bottom w:w="15" w:type="dxa"/>
          <w:right w:w="15" w:type="dxa"/>
        </w:tblCellMar>
        <w:tblCellSpacing w:w="15" w:type="dxa"/>
      </w:tblPr>
      <w:tblGrid>
        <w:gridCol w:w="4830"/>
        <w:gridCol w:w="4485"/>
        <w:gridCol w:w="75"/>
      </w:tblGrid>
      <w:tr>
        <w:tc>
          <w:tcPr>
            <w:tcW w:w="4778" w:type="dxa"/>
          </w:tcPr>
          <w:p>
            <w:pPr>
              <w:numPr>
                <w:ilvl w:val="0"/>
                <w:numId w:val="45"/>
              </w:numPr>
            </w:pPr>
            <w:r>
              <w:rPr>
                <w:sz w:val="22"/>
              </w:rPr>
              <w:t>Die Sinus- und Kosinus-Funktionen sind periodisch mit der Periode</w:t>
            </w:r>
          </w:p>
        </w:tc>
        <w:tc>
          <w:tcPr>
            <w:tcW w:w="4451" w:type="dxa"/>
          </w:tcPr>
          <w:p>
            <w:r>
              <w:drawing>
                <wp:inline distT="0" distB="0" distL="0" distR="0">
                  <wp:extent cx="1981200" cy="228600"/>
                  <wp:effectExtent l="0" t="0" r="0" b="0"/>
                  <wp:docPr id="58" name="P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8.png"/>
                          <pic:cNvPicPr/>
                        </pic:nvPicPr>
                        <pic:blipFill>
                          <a:blip r:embed="prId58" cstate="print"/>
                          <a:stretch>
                            <a:fillRect/>
                          </a:stretch>
                        </pic:blipFill>
                        <pic:spPr>
                          <a:xfrm>
                            <a:off x="0" y="0"/>
                            <a:ext cx="1981200" cy="228600"/>
                          </a:xfrm>
                          <a:prstGeom prst="rect">
                            <a:avLst/>
                          </a:prstGeom>
                        </pic:spPr>
                      </pic:pic>
                    </a:graphicData>
                  </a:graphic>
                </wp:inline>
              </w:drawing>
            </w:r>
          </w:p>
          <w:p>
            <w:r>
              <w:t/>
            </w:r>
            <w:r>
              <w:br/>
            </w:r>
            <w:r>
              <w:t/>
            </w:r>
          </w:p>
          <w:p>
            <w:r>
              <w:drawing>
                <wp:inline distT="0" distB="0" distL="0" distR="0">
                  <wp:extent cx="2028825" cy="228600"/>
                  <wp:effectExtent l="0" t="0" r="0" b="0"/>
                  <wp:docPr id="59" name="Pic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9.png"/>
                          <pic:cNvPicPr/>
                        </pic:nvPicPr>
                        <pic:blipFill>
                          <a:blip r:embed="prId59" cstate="print"/>
                          <a:stretch>
                            <a:fillRect/>
                          </a:stretch>
                        </pic:blipFill>
                        <pic:spPr>
                          <a:xfrm>
                            <a:off x="0" y="0"/>
                            <a:ext cx="2028825" cy="228600"/>
                          </a:xfrm>
                          <a:prstGeom prst="rect">
                            <a:avLst/>
                          </a:prstGeom>
                        </pic:spPr>
                      </pic:pic>
                    </a:graphicData>
                  </a:graphic>
                </wp:inline>
              </w:drawing>
            </w:r>
          </w:p>
        </w:tc>
        <w:tc>
          <w:p>
            <w:r>
              <w:t/>
            </w:r>
          </w:p>
        </w:tc>
      </w:tr>
      <w:tr>
        <w:tc>
          <w:tcPr>
            <w:tcW w:w="4778" w:type="dxa"/>
          </w:tcPr>
          <w:p>
            <w:pPr>
              <w:ind w:left="600"/>
              <w:rPr>
                <w:sz w:val="22"/>
              </w:rPr>
            </w:pPr>
            <w:r>
              <w:rPr>
                <w:sz w:val="22"/>
              </w:rPr>
              <w:t/>
            </w:r>
          </w:p>
        </w:tc>
        <w:tc>
          <w:tcPr>
            <w:tcW w:w="4451" w:type="dxa"/>
          </w:tcPr>
          <w:p>
            <w:r>
              <w:t/>
            </w:r>
          </w:p>
        </w:tc>
        <w:tc>
          <w:p>
            <w:r>
              <w:t/>
            </w:r>
          </w:p>
        </w:tc>
      </w:tr>
      <w:tr>
        <w:tc>
          <w:tcPr>
            <w:tcW w:w="4778" w:type="dxa"/>
          </w:tcPr>
          <w:p>
            <w:pPr>
              <w:numPr>
                <w:ilvl w:val="0"/>
                <w:numId w:val="45"/>
              </w:numPr>
            </w:pPr>
            <w:r>
              <w:rPr>
                <w:sz w:val="22"/>
              </w:rPr>
              <w:t xml:space="preserve">Die Tangent-Funktion ist ebenfalls periodisch, aber mit der Periode </w:t>
            </w:r>
            <w:r>
              <w:drawing>
                <wp:inline distT="0" distB="0" distL="0" distR="0">
                  <wp:extent cx="133350" cy="104775"/>
                  <wp:effectExtent l="0" t="0" r="0" b="0"/>
                  <wp:docPr id="60" name="Pic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0.png"/>
                          <pic:cNvPicPr/>
                        </pic:nvPicPr>
                        <pic:blipFill>
                          <a:blip r:embed="prId60" cstate="print"/>
                          <a:stretch>
                            <a:fillRect/>
                          </a:stretch>
                        </pic:blipFill>
                        <pic:spPr>
                          <a:xfrm>
                            <a:off x="0" y="0"/>
                            <a:ext cx="133350" cy="104775"/>
                          </a:xfrm>
                          <a:prstGeom prst="rect">
                            <a:avLst/>
                          </a:prstGeom>
                        </pic:spPr>
                      </pic:pic>
                    </a:graphicData>
                  </a:graphic>
                </wp:inline>
              </w:drawing>
            </w:r>
          </w:p>
        </w:tc>
        <w:tc>
          <w:tcPr>
            <w:tcW w:w="4451" w:type="dxa"/>
          </w:tcPr>
          <w:p>
            <w:r>
              <w:drawing>
                <wp:inline distT="0" distB="0" distL="0" distR="0">
                  <wp:extent cx="1971675" cy="228600"/>
                  <wp:effectExtent l="0" t="0" r="0" b="0"/>
                  <wp:docPr id="61" name="Pic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1.png"/>
                          <pic:cNvPicPr/>
                        </pic:nvPicPr>
                        <pic:blipFill>
                          <a:blip r:embed="prId61" cstate="print"/>
                          <a:stretch>
                            <a:fillRect/>
                          </a:stretch>
                        </pic:blipFill>
                        <pic:spPr>
                          <a:xfrm>
                            <a:off x="0" y="0"/>
                            <a:ext cx="1971675" cy="228600"/>
                          </a:xfrm>
                          <a:prstGeom prst="rect">
                            <a:avLst/>
                          </a:prstGeom>
                        </pic:spPr>
                      </pic:pic>
                    </a:graphicData>
                  </a:graphic>
                </wp:inline>
              </w:drawing>
            </w:r>
          </w:p>
        </w:tc>
        <w:tc>
          <w:p>
            <w:r>
              <w:t/>
            </w:r>
          </w:p>
        </w:tc>
      </w:tr>
    </w:tbl>
    <w:p>
      <w:pPr>
        <w:rPr>
          <w:sz w:val="22"/>
        </w:rPr>
      </w:pP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6"/>
        <w:spacing w:before="0" w:after="0"/>
        <w:rPr>
          <w:rStyle w:val="c19"/>
          <w:sz w:val="22"/>
        </w:rPr>
      </w:pPr>
      <w:r>
        <w:rPr>
          <w:sz w:val="22"/>
        </w:rPr>
        <w:t xml:space="preserve">2. </w:t>
      </w:r>
      <w:r>
        <w:rPr>
          <w:rStyle w:val="c19"/>
          <w:sz w:val="22"/>
        </w:rPr>
        <w:t>Periodizität bei Folgen</w:t>
      </w:r>
    </w:p>
    <w:p>
      <w:pPr>
        <w:rPr>
          <w:rStyle w:val="c19"/>
          <w:sz w:val="22"/>
        </w:rPr>
      </w:pPr>
      <w:r>
        <w:rPr>
          <w:rStyle w:val="c19"/>
          <w:sz w:val="22"/>
        </w:rPr>
        <w:t/>
      </w:r>
    </w:p>
    <w:tbl>
      <w:tblPr>
        <w:tblW w:w="5000" w:type="pct"/>
        <w:tblLayout w:type="fixed"/>
        <w:tblCellMar>
          <w:top w:w="15" w:type="dxa"/>
          <w:left w:w="15" w:type="dxa"/>
          <w:bottom w:w="15" w:type="dxa"/>
          <w:right w:w="15" w:type="dxa"/>
        </w:tblCellMar>
        <w:tblCellSpacing w:w="15" w:type="dxa"/>
      </w:tblPr>
      <w:tblGrid>
        <w:gridCol w:w="1110"/>
        <w:gridCol w:w="2220"/>
        <w:gridCol w:w="1710"/>
        <w:gridCol w:w="4350"/>
      </w:tblGrid>
      <w:tr>
        <w:tc>
          <w:tcPr>
            <w:tcW w:w="1060" w:type="dxa"/>
          </w:tcPr>
          <w:p>
            <w:pPr>
              <w:rPr>
                <w:sz w:val="22"/>
              </w:rPr>
            </w:pPr>
            <w:r>
              <w:rPr>
                <w:sz w:val="22"/>
              </w:rPr>
              <w:t>Eine Folge</w:t>
            </w:r>
          </w:p>
        </w:tc>
        <w:tc>
          <w:tcPr>
            <w:tcW w:w="2186" w:type="dxa"/>
          </w:tcPr>
          <w:tbl>
            <w:tblPr>
              <w:tblW w:w="5000" w:type="pct"/>
              <w:tblLayout w:type="fixed"/>
              <w:tblCellMar>
                <w:top w:w="15" w:type="dxa"/>
                <w:left w:w="15" w:type="dxa"/>
                <w:bottom w:w="15" w:type="dxa"/>
                <w:right w:w="15" w:type="dxa"/>
              </w:tblCellMar>
              <w:tblCellSpacing w:w="15" w:type="dxa"/>
            </w:tblPr>
            <w:tblGrid>
              <w:gridCol w:w="1740"/>
              <w:gridCol w:w="6135"/>
            </w:tblGrid>
            <w:tr>
              <w:tc>
                <w:tcPr>
                  <w:tcW w:w="1689" w:type="dxa"/>
                </w:tcPr>
                <w:p>
                  <w:r>
                    <w:drawing>
                      <wp:inline distT="0" distB="0" distL="0" distR="0">
                        <wp:extent cx="361950" cy="238125"/>
                        <wp:effectExtent l="0" t="0" r="0" b="0"/>
                        <wp:docPr id="62" name="P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2.png"/>
                                <pic:cNvPicPr/>
                              </pic:nvPicPr>
                              <pic:blipFill>
                                <a:blip r:embed="prId62" cstate="print"/>
                                <a:stretch>
                                  <a:fillRect/>
                                </a:stretch>
                              </pic:blipFill>
                              <pic:spPr>
                                <a:xfrm>
                                  <a:off x="0" y="0"/>
                                  <a:ext cx="361950" cy="238125"/>
                                </a:xfrm>
                                <a:prstGeom prst="rect">
                                  <a:avLst/>
                                </a:prstGeom>
                              </pic:spPr>
                            </pic:pic>
                          </a:graphicData>
                        </a:graphic>
                      </wp:inline>
                    </w:drawing>
                  </w:r>
                </w:p>
              </w:tc>
              <w:tc>
                <w:tcPr>
                  <w:tcW w:w="6087" w:type="dxa"/>
                </w:tcPr>
                <w:p>
                  <w:pPr>
                    <w:rPr>
                      <w:sz w:val="22"/>
                    </w:rPr>
                  </w:pPr>
                  <w:r>
                    <w:rPr>
                      <w:sz w:val="22"/>
                    </w:rPr>
                    <w:t xml:space="preserve">ist </w:t>
                  </w:r>
                  <w:r>
                    <w:rPr>
                      <w:rStyle w:val="c19"/>
                      <w:sz w:val="22"/>
                    </w:rPr>
                    <w:t>periodisch</w:t>
                  </w:r>
                  <w:r>
                    <w:rPr>
                      <w:sz w:val="22"/>
                    </w:rPr>
                    <w:t>, wenn es eine ganze Zahl</w:t>
                  </w:r>
                </w:p>
              </w:tc>
            </w:tr>
          </w:tbl>
          <w:p/>
        </w:tc>
        <w:tc>
          <w:tcPr>
            <w:vMerge w:val="restart"/>
            <w:tcW w:w="1676" w:type="dxa"/>
          </w:tcPr>
          <w:p>
            <w:r>
              <w:t/>
            </w:r>
          </w:p>
        </w:tc>
        <w:tc>
          <w:tcPr>
            <w:tcW w:w="4307" w:type="dxa"/>
          </w:tcPr>
          <w:p>
            <w:r>
              <w:t/>
            </w:r>
          </w:p>
        </w:tc>
      </w:tr>
      <w:tr>
        <w:tc>
          <w:tcPr>
            <w:tcW w:w="1060" w:type="dxa"/>
          </w:tcPr>
          <w:p>
            <w:pPr>
              <w:rPr>
                <w:sz w:val="22"/>
              </w:rPr>
            </w:pPr>
            <w:r>
              <w:rPr>
                <w:sz w:val="22"/>
              </w:rPr>
              <w:t/>
            </w:r>
          </w:p>
        </w:tc>
        <w:tc>
          <w:tcPr>
            <w:tcW w:w="2186" w:type="dxa"/>
          </w:tcPr>
          <w:p>
            <w:r>
              <w:t/>
            </w:r>
          </w:p>
          <w:tbl>
            <w:tblPr>
              <w:tblW w:w="5000" w:type="pct"/>
              <w:tblLayout w:type="fixed"/>
              <w:tblCellMar>
                <w:top w:w="15" w:type="dxa"/>
                <w:left w:w="15" w:type="dxa"/>
                <w:bottom w:w="15" w:type="dxa"/>
                <w:right w:w="15" w:type="dxa"/>
              </w:tblCellMar>
              <w:tblCellSpacing w:w="15" w:type="dxa"/>
            </w:tblPr>
            <w:tblGrid>
              <w:gridCol w:w="1500"/>
              <w:gridCol w:w="6375"/>
            </w:tblGrid>
            <w:tr>
              <w:tc>
                <w:tcPr>
                  <w:tcW w:w="1453" w:type="dxa"/>
                </w:tcPr>
                <w:p>
                  <w:r>
                    <w:drawing>
                      <wp:inline distT="0" distB="0" distL="0" distR="0">
                        <wp:extent cx="514350" cy="200025"/>
                        <wp:effectExtent l="0" t="0" r="0" b="0"/>
                        <wp:docPr id="63" name="P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3.png"/>
                                <pic:cNvPicPr/>
                              </pic:nvPicPr>
                              <pic:blipFill>
                                <a:blip r:embed="prId63" cstate="print"/>
                                <a:stretch>
                                  <a:fillRect/>
                                </a:stretch>
                              </pic:blipFill>
                              <pic:spPr>
                                <a:xfrm>
                                  <a:off x="0" y="0"/>
                                  <a:ext cx="514350" cy="200025"/>
                                </a:xfrm>
                                <a:prstGeom prst="rect">
                                  <a:avLst/>
                                </a:prstGeom>
                              </pic:spPr>
                            </pic:pic>
                          </a:graphicData>
                        </a:graphic>
                      </wp:inline>
                    </w:drawing>
                  </w:r>
                </w:p>
              </w:tc>
              <w:tc>
                <w:tcPr>
                  <w:tcW w:w="6323" w:type="dxa"/>
                </w:tcPr>
                <w:p>
                  <w:pPr>
                    <w:rPr>
                      <w:sz w:val="22"/>
                    </w:rPr>
                  </w:pPr>
                  <w:r>
                    <w:rPr>
                      <w:sz w:val="22"/>
                    </w:rPr>
                    <w:t xml:space="preserve">  gibt, so dass:</w:t>
                  </w:r>
                </w:p>
              </w:tc>
            </w:tr>
          </w:tbl>
          <w:p/>
        </w:tc>
        <w:tc>
          <w:tcPr>
            <w:vMerge/>
            <w:tcW w:w="1676" w:type="dxa"/>
          </w:tcPr>
          <w:p/>
        </w:tc>
        <w:tc>
          <w:tcPr>
            <w:tcW w:w="4307" w:type="dxa"/>
          </w:tcPr>
          <w:p>
            <w:r>
              <w:t/>
            </w:r>
          </w:p>
        </w:tc>
      </w:tr>
      <w:tr>
        <w:tc>
          <w:tcPr>
            <w:tcW w:w="1060" w:type="dxa"/>
          </w:tcPr>
          <w:p>
            <w:pPr>
              <w:rPr>
                <w:sz w:val="22"/>
              </w:rPr>
            </w:pPr>
            <w:r>
              <w:rPr>
                <w:sz w:val="22"/>
              </w:rPr>
              <w:t/>
            </w:r>
          </w:p>
        </w:tc>
        <w:tc>
          <w:tcPr>
            <w:tcW w:w="3888" w:type="dxa"/>
            <w:gridSpan w:val="2"/>
          </w:tcPr>
          <w:p>
            <w:pPr>
              <w:rPr>
                <w:sz w:val="22"/>
              </w:rPr>
            </w:pPr>
            <w:r>
              <w:rPr>
                <w:sz w:val="22"/>
              </w:rPr>
              <w:t/>
            </w:r>
          </w:p>
          <w:p>
            <w:r>
              <w:drawing>
                <wp:inline distT="0" distB="0" distL="0" distR="0">
                  <wp:extent cx="914400" cy="171450"/>
                  <wp:effectExtent l="0" t="0" r="0" b="0"/>
                  <wp:docPr id="64" name="Pic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4.png"/>
                          <pic:cNvPicPr/>
                        </pic:nvPicPr>
                        <pic:blipFill>
                          <a:blip r:embed="prId64" cstate="print"/>
                          <a:stretch>
                            <a:fillRect/>
                          </a:stretch>
                        </pic:blipFill>
                        <pic:spPr>
                          <a:xfrm>
                            <a:off x="0" y="0"/>
                            <a:ext cx="914400" cy="171450"/>
                          </a:xfrm>
                          <a:prstGeom prst="rect">
                            <a:avLst/>
                          </a:prstGeom>
                        </pic:spPr>
                      </pic:pic>
                    </a:graphicData>
                  </a:graphic>
                </wp:inline>
              </w:drawing>
            </w:r>
          </w:p>
          <w:p>
            <w:pPr>
              <w:rPr>
                <w:sz w:val="22"/>
              </w:rPr>
            </w:pPr>
            <w:r>
              <w:rPr>
                <w:sz w:val="22"/>
              </w:rPr>
              <w:t/>
            </w:r>
          </w:p>
          <w:p>
            <w:pPr>
              <w:rPr>
                <w:sz w:val="22"/>
              </w:rPr>
            </w:pPr>
            <w:r>
              <w:rPr>
                <w:sz w:val="22"/>
              </w:rPr>
              <w:t xml:space="preserve">für "alle" </w:t>
            </w:r>
            <w:r>
              <w:drawing>
                <wp:inline distT="0" distB="0" distL="0" distR="0">
                  <wp:extent cx="600075" cy="161925"/>
                  <wp:effectExtent l="0" t="0" r="0" b="0"/>
                  <wp:docPr id="65" name="Pic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5.png"/>
                          <pic:cNvPicPr/>
                        </pic:nvPicPr>
                        <pic:blipFill>
                          <a:blip r:embed="prId65" cstate="print"/>
                          <a:stretch>
                            <a:fillRect/>
                          </a:stretch>
                        </pic:blipFill>
                        <pic:spPr>
                          <a:xfrm>
                            <a:off x="0" y="0"/>
                            <a:ext cx="600075" cy="161925"/>
                          </a:xfrm>
                          <a:prstGeom prst="rect">
                            <a:avLst/>
                          </a:prstGeom>
                        </pic:spPr>
                      </pic:pic>
                    </a:graphicData>
                  </a:graphic>
                </wp:inline>
              </w:drawing>
            </w:r>
            <w:r>
              <w:rPr>
                <w:sz w:val="22"/>
              </w:rPr>
              <w:t>.</w:t>
            </w:r>
          </w:p>
        </w:tc>
        <w:tc>
          <w:tcPr>
            <w:tcW w:w="4307" w:type="dxa"/>
          </w:tcPr>
          <w:p>
            <w:r>
              <w:t/>
            </w:r>
          </w:p>
        </w:tc>
      </w:tr>
      <w:tr>
        <w:tc>
          <w:tcPr>
            <w:tcW w:w="1060" w:type="dxa"/>
          </w:tcPr>
          <w:p>
            <w:pPr>
              <w:rPr>
                <w:sz w:val="22"/>
              </w:rPr>
            </w:pPr>
            <w:r>
              <w:rPr>
                <w:sz w:val="22"/>
              </w:rPr>
              <w:t/>
            </w:r>
          </w:p>
        </w:tc>
        <w:tc>
          <w:tcPr>
            <w:tcW w:w="3888" w:type="dxa"/>
            <w:gridSpan w:val="2"/>
          </w:tcPr>
          <w:p>
            <w:pPr>
              <w:rPr>
                <w:sz w:val="22"/>
              </w:rPr>
            </w:pPr>
            <w:r>
              <w:rPr>
                <w:sz w:val="22"/>
              </w:rPr>
              <w:t/>
            </w:r>
          </w:p>
        </w:tc>
        <w:tc>
          <w:tcPr>
            <w:tcW w:w="4307" w:type="dxa"/>
          </w:tcPr>
          <w:p>
            <w:r>
              <w:t/>
            </w:r>
          </w:p>
        </w:tc>
      </w:tr>
    </w:tbl>
    <w:p>
      <w:pPr>
        <w:numPr>
          <w:ilvl w:val="0"/>
          <w:numId w:val="45"/>
        </w:numPr>
      </w:pPr>
      <w:r>
        <w:rPr>
          <w:sz w:val="22"/>
        </w:rPr>
        <w:t>p wird die "</w:t>
      </w:r>
      <w:r>
        <w:rPr>
          <w:rStyle w:val="c19"/>
          <w:sz w:val="22"/>
        </w:rPr>
        <w:t>Periode der Folge"</w:t>
      </w:r>
      <w:r>
        <w:rPr>
          <w:sz w:val="22"/>
        </w:rPr>
        <w:t xml:space="preserve"> genannt.</w:t>
      </w:r>
    </w:p>
    <w:p>
      <w:pPr>
        <w:ind w:left="600"/>
        <w:rPr>
          <w:sz w:val="22"/>
        </w:rPr>
      </w:pPr>
      <w:r>
        <w:rPr>
          <w:sz w:val="22"/>
        </w:rPr>
        <w:t/>
      </w:r>
    </w:p>
    <w:p>
      <w:pPr>
        <w:rPr>
          <w:sz w:val="22"/>
        </w:rPr>
      </w:pPr>
      <w:r>
        <w:rPr>
          <w:rStyle w:val="c19"/>
          <w:sz w:val="22"/>
        </w:rPr>
        <w:t>Beispiel</w:t>
      </w:r>
      <w:r>
        <w:rPr>
          <w:sz w:val="22"/>
        </w:rPr>
        <w:t>:</w:t>
      </w:r>
    </w:p>
    <w:tbl>
      <w:tblPr>
        <w:tblW w:w="5000" w:type="pct"/>
        <w:tblLayout w:type="fixed"/>
        <w:tblCellMar>
          <w:top w:w="15" w:type="dxa"/>
          <w:left w:w="15" w:type="dxa"/>
          <w:bottom w:w="15" w:type="dxa"/>
          <w:right w:w="15" w:type="dxa"/>
        </w:tblCellMar>
        <w:tblCellSpacing w:w="15" w:type="dxa"/>
      </w:tblPr>
      <w:tblGrid>
        <w:gridCol w:w="1080"/>
        <w:gridCol w:w="2280"/>
        <w:gridCol w:w="1920"/>
        <w:gridCol w:w="4110"/>
      </w:tblGrid>
      <w:tr>
        <w:tc>
          <w:tcPr>
            <w:tcW w:w="1034" w:type="dxa"/>
          </w:tcPr>
          <w:p>
            <w:pPr>
              <w:numPr>
                <w:ilvl w:val="0"/>
                <w:numId w:val="45"/>
              </w:numPr>
            </w:pPr>
            <w:r>
              <w:rPr>
                <w:sz w:val="22"/>
              </w:rPr>
              <w:t>Die Folge</w:t>
            </w:r>
          </w:p>
        </w:tc>
        <w:tc>
          <w:tcPr>
            <w:tcW w:w="2252" w:type="dxa"/>
          </w:tcPr>
          <w:p>
            <w:r>
              <w:drawing>
                <wp:inline distT="0" distB="0" distL="0" distR="0">
                  <wp:extent cx="1400175" cy="200025"/>
                  <wp:effectExtent l="0" t="0" r="0" b="0"/>
                  <wp:docPr id="66" name="P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6.png"/>
                          <pic:cNvPicPr/>
                        </pic:nvPicPr>
                        <pic:blipFill>
                          <a:blip r:embed="prId66" cstate="print"/>
                          <a:stretch>
                            <a:fillRect/>
                          </a:stretch>
                        </pic:blipFill>
                        <pic:spPr>
                          <a:xfrm>
                            <a:off x="0" y="0"/>
                            <a:ext cx="1400175" cy="200025"/>
                          </a:xfrm>
                          <a:prstGeom prst="rect">
                            <a:avLst/>
                          </a:prstGeom>
                        </pic:spPr>
                      </pic:pic>
                    </a:graphicData>
                  </a:graphic>
                </wp:inline>
              </w:drawing>
            </w:r>
          </w:p>
        </w:tc>
        <w:tc>
          <w:tcPr>
            <w:tcW w:w="1885" w:type="dxa"/>
          </w:tcPr>
          <w:p>
            <w:pPr>
              <w:rPr>
                <w:sz w:val="22"/>
              </w:rPr>
            </w:pPr>
            <w:r>
              <w:rPr>
                <w:sz w:val="22"/>
              </w:rPr>
              <w:t>ist periodisch mit der Periode:</w:t>
            </w:r>
          </w:p>
        </w:tc>
        <w:tc>
          <w:tcPr>
            <w:tcW w:w="4058" w:type="dxa"/>
          </w:tcPr>
          <w:p>
            <w:pPr>
              <w:rPr>
                <w:sz w:val="22"/>
              </w:rPr>
            </w:pPr>
            <w:r>
              <w:drawing>
                <wp:inline distT="0" distB="0" distL="0" distR="0">
                  <wp:extent cx="514350" cy="200025"/>
                  <wp:effectExtent l="0" t="0" r="0" b="0"/>
                  <wp:docPr id="67" name="Pic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7.png"/>
                          <pic:cNvPicPr/>
                        </pic:nvPicPr>
                        <pic:blipFill>
                          <a:blip r:embed="prId67" cstate="print"/>
                          <a:stretch>
                            <a:fillRect/>
                          </a:stretch>
                        </pic:blipFill>
                        <pic:spPr>
                          <a:xfrm>
                            <a:off x="0" y="0"/>
                            <a:ext cx="514350" cy="200025"/>
                          </a:xfrm>
                          <a:prstGeom prst="rect">
                            <a:avLst/>
                          </a:prstGeom>
                        </pic:spPr>
                      </pic:pic>
                    </a:graphicData>
                  </a:graphic>
                </wp:inline>
              </w:drawing>
            </w:r>
            <w:r>
              <w:rPr>
                <w:sz w:val="22"/>
              </w:rPr>
              <w:t>.</w:t>
            </w:r>
          </w:p>
        </w:tc>
      </w:tr>
    </w:tbl>
    <w:p>
      <w:pPr>
        <w:rPr>
          <w:sz w:val="22"/>
        </w:rPr>
      </w:pP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rStyle w:val="c19"/>
          <w:sz w:val="22"/>
        </w:rPr>
      </w:pPr>
      <w:r>
        <w:rPr>
          <w:rStyle w:val="c19"/>
          <w:sz w:val="22"/>
        </w:rPr>
        <w:t>Anwendungen von Periodizität</w:t>
      </w:r>
    </w:p>
    <w:p>
      <w:pPr>
        <w:numPr>
          <w:ilvl w:val="0"/>
          <w:numId w:val="44"/>
        </w:numPr>
      </w:pPr>
      <w:r>
        <w:rPr>
          <w:rStyle w:val="c19"/>
          <w:sz w:val="22"/>
        </w:rPr>
        <w:t>Schwingungen</w:t>
      </w:r>
      <w:r>
        <w:rPr>
          <w:sz w:val="22"/>
        </w:rPr>
        <w:t>: Physikalische Systeme wie Pendel oder Wellen sind oft periodisch.</w:t>
      </w:r>
    </w:p>
    <w:p>
      <w:pPr>
        <w:numPr>
          <w:ilvl w:val="0"/>
          <w:numId w:val="44"/>
        </w:numPr>
      </w:pPr>
      <w:r>
        <w:rPr>
          <w:rStyle w:val="c19"/>
          <w:sz w:val="22"/>
        </w:rPr>
        <w:t>Signale</w:t>
      </w:r>
      <w:r>
        <w:rPr>
          <w:sz w:val="22"/>
        </w:rPr>
        <w:t>: In der Signalverarbeitung (z. B. Töne, elektromagnetische Wellen) sind periodische Funktionen wie Sinuswellen grundlegend.</w:t>
      </w:r>
    </w:p>
    <w:p>
      <w:pPr>
        <w:numPr>
          <w:ilvl w:val="0"/>
          <w:numId w:val="44"/>
        </w:numPr>
      </w:pPr>
      <w:r>
        <w:rPr>
          <w:rStyle w:val="c19"/>
          <w:sz w:val="22"/>
        </w:rPr>
        <w:t>Muster in Zahlen</w:t>
      </w:r>
      <w:r>
        <w:rPr>
          <w:sz w:val="22"/>
        </w:rPr>
        <w:t>: Manche numerische Systeme, z. B. periodische Brüche, zeigen wiederkehrende Muster.</w:t>
      </w:r>
    </w:p>
    <w:p>
      <w:pPr>
        <w:rPr>
          <w:rStyle w:val="c19"/>
          <w:sz w:val="22"/>
        </w:rPr>
      </w:pPr>
      <w:r>
        <w:rPr>
          <w:rStyle w:val="c19"/>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rStyle w:val="c19"/>
          <w:sz w:val="22"/>
        </w:rPr>
      </w:pPr>
      <w:r>
        <w:rPr>
          <w:rStyle w:val="c19"/>
          <w:sz w:val="22"/>
        </w:rPr>
        <w:t>Zusammenfassung</w:t>
      </w:r>
    </w:p>
    <w:p>
      <w:pPr>
        <w:rPr>
          <w:sz w:val="22"/>
        </w:rPr>
      </w:pPr>
      <w:r>
        <w:rPr>
          <w:sz w:val="22"/>
        </w:rPr>
        <w:t xml:space="preserve">Periodizität bedeutet, dass sich ein Wert oder Zustand regelmäßig wiederholt. Die wichtigste Eigenschaft einer periodischen Funktion oder Folge ist die Existenz einer festen </w:t>
      </w:r>
      <w:r>
        <w:rPr>
          <w:rStyle w:val="c19"/>
          <w:sz w:val="22"/>
        </w:rPr>
        <w:t>Periode</w:t>
      </w:r>
      <w:r>
        <w:rPr>
          <w:sz w:val="22"/>
        </w:rPr>
        <w:t>, nach der das Verhalten identisch bleibt.</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68" name="Pic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8.png"/>
                          <pic:cNvPicPr/>
                        </pic:nvPicPr>
                        <pic:blipFill>
                          <a:blip r:embed="prId68"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r/>
      <w:bookmarkStart w:id="36" w:name="_topic_Reihe"/>
      <w:bookmarkEnd w:id="36"/>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shd w:val="clear" w:color="auto" w:fill="FFFF00"/>
              <w:rPr>
                <w:sz w:val="22"/>
              </w:rPr>
            </w:pPr>
            <w:r>
              <w:rPr>
                <w:sz w:val="22"/>
              </w:rPr>
              <w:t xml:space="preserve">In der Mathematik unterscheiden sich </w:t>
            </w:r>
            <w:r>
              <w:rPr>
                <w:rStyle w:val="c19"/>
                <w:sz w:val="22"/>
              </w:rPr>
              <w:t>Reihe</w:t>
            </w:r>
            <w:r>
              <w:rPr>
                <w:sz w:val="22"/>
              </w:rPr>
              <w:t xml:space="preserve"> und </w:t>
            </w:r>
            <w:hyperlink w:anchor="Folge">
              <w:r>
                <w:rPr>
                  <w:rStyle w:val="c13"/>
                </w:rPr>
                <w:t>Folge</w:t>
              </w:r>
            </w:hyperlink>
            <w:r>
              <w:rPr>
                <w:sz w:val="22"/>
              </w:rPr>
              <w:t xml:space="preserve"> grundlegend,</w:t>
            </w:r>
          </w:p>
          <w:p>
            <w:pPr>
              <w:shd w:val="clear" w:color="auto" w:fill="FFFF00"/>
              <w:rPr>
                <w:sz w:val="22"/>
              </w:rPr>
            </w:pPr>
            <w:r>
              <w:rPr>
                <w:sz w:val="22"/>
              </w:rPr>
              <w:t>obwohl sie miteinander verwandt sind:</w:t>
            </w:r>
          </w:p>
        </w:tc>
      </w:tr>
    </w:tbl>
    <w:p>
      <w:pPr>
        <w:rPr>
          <w:sz w:val="22"/>
        </w:rPr>
      </w:pPr>
      <w:r>
        <w:rPr>
          <w:sz w:val="22"/>
        </w:rPr>
        <w:t/>
      </w:r>
    </w:p>
    <w:p>
      <w:pPr>
        <w:rPr>
          <w:sz w:val="22"/>
        </w:rPr>
      </w:pPr>
      <w:r>
        <w:rPr>
          <w:sz w:val="22"/>
        </w:rPr>
        <w:t xml:space="preserve">Eine </w:t>
      </w:r>
      <w:r>
        <w:rPr>
          <w:rStyle w:val="c19"/>
          <w:sz w:val="22"/>
        </w:rPr>
        <w:t>Reihe</w:t>
      </w:r>
      <w:r>
        <w:rPr>
          <w:sz w:val="22"/>
        </w:rPr>
        <w:t xml:space="preserve"> ist die Summe der Glieder einer Folge, oft dargestellt als unendliche Summe. Eine Reihe entsteht also, wenn man die Glieder einer Folge aufsummiert.</w:t>
      </w:r>
    </w:p>
    <w:p>
      <w:pPr>
        <w:rPr>
          <w:sz w:val="22"/>
        </w:rPr>
      </w:pPr>
      <w:r>
        <w:rPr>
          <w:sz w:val="22"/>
        </w:rPr>
        <w:t/>
      </w:r>
    </w:p>
    <w:tbl>
      <w:tblPr>
        <w:tblW w:w="5000" w:type="pct"/>
        <w:tblLayout w:type="fixed"/>
        <w:tblCellMar>
          <w:top w:w="15" w:type="dxa"/>
          <w:left w:w="15" w:type="dxa"/>
          <w:bottom w:w="15" w:type="dxa"/>
          <w:right w:w="15" w:type="dxa"/>
        </w:tblCellMar>
        <w:tblCellSpacing w:w="15" w:type="dxa"/>
      </w:tblPr>
      <w:tblGrid>
        <w:gridCol w:w="915"/>
        <w:gridCol w:w="975"/>
        <w:gridCol w:w="540"/>
        <w:gridCol w:w="660"/>
        <w:gridCol w:w="6300"/>
      </w:tblGrid>
      <w:tr>
        <w:tc>
          <w:tcPr>
            <w:tcW w:w="864" w:type="dxa"/>
            <w:vAlign w:val="center"/>
          </w:tcPr>
          <w:p>
            <w:pPr>
              <w:numPr>
                <w:ilvl w:val="0"/>
                <w:numId w:val="46"/>
              </w:numPr>
            </w:pPr>
            <w:r>
              <w:rPr>
                <w:sz w:val="22"/>
              </w:rPr>
              <w:t>Notation:</w:t>
            </w:r>
          </w:p>
        </w:tc>
        <w:tc>
          <w:tcPr>
            <w:tcW w:w="943" w:type="dxa"/>
          </w:tcPr>
          <w:p>
            <w:r>
              <w:drawing>
                <wp:inline distT="0" distB="0" distL="0" distR="0">
                  <wp:extent cx="561975" cy="600075"/>
                  <wp:effectExtent l="0" t="0" r="0" b="0"/>
                  <wp:docPr id="69" name="Pic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9.png"/>
                          <pic:cNvPicPr/>
                        </pic:nvPicPr>
                        <pic:blipFill>
                          <a:blip r:embed="prId69" cstate="print"/>
                          <a:stretch>
                            <a:fillRect/>
                          </a:stretch>
                        </pic:blipFill>
                        <pic:spPr>
                          <a:xfrm>
                            <a:off x="0" y="0"/>
                            <a:ext cx="561975" cy="600075"/>
                          </a:xfrm>
                          <a:prstGeom prst="rect">
                            <a:avLst/>
                          </a:prstGeom>
                        </pic:spPr>
                      </pic:pic>
                    </a:graphicData>
                  </a:graphic>
                </wp:inline>
              </w:drawing>
            </w:r>
          </w:p>
        </w:tc>
        <w:tc>
          <w:tcPr>
            <w:tcW w:w="511" w:type="dxa"/>
            <w:vAlign w:val="center"/>
          </w:tcPr>
          <w:p>
            <w:pPr>
              <w:rPr>
                <w:sz w:val="22"/>
              </w:rPr>
            </w:pPr>
            <w:r>
              <w:rPr>
                <w:sz w:val="22"/>
              </w:rPr>
              <w:t xml:space="preserve">  wobei</w:t>
            </w:r>
          </w:p>
        </w:tc>
        <w:tc>
          <w:tcPr>
            <w:tcW w:w="628" w:type="dxa"/>
            <w:vAlign w:val="center"/>
          </w:tcPr>
          <w:p>
            <w:pPr>
              <w:rPr>
                <w:sz w:val="22"/>
              </w:rPr>
            </w:pPr>
            <w:r>
              <w:drawing>
                <wp:inline distT="0" distB="0" distL="0" distR="0">
                  <wp:extent cx="361950" cy="238125"/>
                  <wp:effectExtent l="0" t="0" r="0" b="0"/>
                  <wp:docPr id="70" name="P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0.png"/>
                          <pic:cNvPicPr/>
                        </pic:nvPicPr>
                        <pic:blipFill>
                          <a:blip r:embed="prId70" cstate="print"/>
                          <a:stretch>
                            <a:fillRect/>
                          </a:stretch>
                        </pic:blipFill>
                        <pic:spPr>
                          <a:xfrm>
                            <a:off x="0" y="0"/>
                            <a:ext cx="361950" cy="238125"/>
                          </a:xfrm>
                          <a:prstGeom prst="rect">
                            <a:avLst/>
                          </a:prstGeom>
                        </pic:spPr>
                      </pic:pic>
                    </a:graphicData>
                  </a:graphic>
                </wp:inline>
              </w:drawing>
            </w:r>
            <w:r>
              <w:rPr>
                <w:sz w:val="22"/>
              </w:rPr>
              <w:t xml:space="preserve"> </w:t>
            </w:r>
          </w:p>
        </w:tc>
        <w:tc>
          <w:tcPr>
            <w:tcW w:w="6257" w:type="dxa"/>
            <w:vAlign w:val="center"/>
          </w:tcPr>
          <w:p>
            <w:pPr>
              <w:rPr>
                <w:sz w:val="22"/>
              </w:rPr>
            </w:pPr>
            <w:r>
              <w:t xml:space="preserve"> </w:t>
            </w:r>
            <w:r>
              <w:rPr>
                <w:sz w:val="22"/>
              </w:rPr>
              <w:t xml:space="preserve">die Glieder der zu Grunde liegende </w:t>
            </w:r>
            <w:hyperlink w:anchor="Folge">
              <w:r>
                <w:rPr>
                  <w:rStyle w:val="c13"/>
                </w:rPr>
                <w:t>Folge</w:t>
              </w:r>
            </w:hyperlink>
            <w:r>
              <w:rPr>
                <w:sz w:val="22"/>
              </w:rPr>
              <w:t xml:space="preserve"> sind.</w:t>
            </w:r>
          </w:p>
        </w:tc>
      </w:tr>
    </w:tbl>
    <w:tbl>
      <w:tblPr>
        <w:tblW w:w="5000" w:type="pct"/>
        <w:tblLayout w:type="fixed"/>
        <w:tblCellMar>
          <w:top w:w="15" w:type="dxa"/>
          <w:left w:w="15" w:type="dxa"/>
          <w:bottom w:w="15" w:type="dxa"/>
          <w:right w:w="15" w:type="dxa"/>
        </w:tblCellMar>
        <w:tblCellSpacing w:w="15" w:type="dxa"/>
      </w:tblPr>
      <w:tblGrid>
        <w:gridCol w:w="1230"/>
        <w:gridCol w:w="1380"/>
        <w:gridCol w:w="6780"/>
      </w:tblGrid>
      <w:tr>
        <w:tc>
          <w:tcPr>
            <w:tcW w:w="1178" w:type="dxa"/>
            <w:vAlign w:val="center"/>
          </w:tcPr>
          <w:p>
            <w:pPr>
              <w:numPr>
                <w:ilvl w:val="0"/>
                <w:numId w:val="46"/>
              </w:numPr>
            </w:pPr>
            <w:r>
              <w:rPr>
                <w:sz w:val="22"/>
              </w:rPr>
              <w:t>Beispiel: Für</w:t>
            </w:r>
          </w:p>
        </w:tc>
        <w:tc>
          <w:tcPr>
            <w:tcW w:w="1348" w:type="dxa"/>
          </w:tcPr>
          <w:p>
            <w:r>
              <w:drawing>
                <wp:inline distT="0" distB="0" distL="0" distR="0">
                  <wp:extent cx="819150" cy="419100"/>
                  <wp:effectExtent l="0" t="0" r="0" b="0"/>
                  <wp:docPr id="71" name="Pic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1.png"/>
                          <pic:cNvPicPr/>
                        </pic:nvPicPr>
                        <pic:blipFill>
                          <a:blip r:embed="prId71" cstate="print"/>
                          <a:stretch>
                            <a:fillRect/>
                          </a:stretch>
                        </pic:blipFill>
                        <pic:spPr>
                          <a:xfrm>
                            <a:off x="0" y="0"/>
                            <a:ext cx="819150" cy="419100"/>
                          </a:xfrm>
                          <a:prstGeom prst="rect">
                            <a:avLst/>
                          </a:prstGeom>
                        </pic:spPr>
                      </pic:pic>
                    </a:graphicData>
                  </a:graphic>
                </wp:inline>
              </w:drawing>
            </w:r>
          </w:p>
        </w:tc>
        <w:tc>
          <w:tcPr>
            <w:tcW w:w="6729" w:type="dxa"/>
            <w:vAlign w:val="center"/>
          </w:tcPr>
          <w:p>
            <w:r>
              <w:t>ergibt sich die Reihe:</w:t>
            </w:r>
          </w:p>
        </w:tc>
      </w:tr>
      <w:tr>
        <w:tc>
          <w:tcPr>
            <w:tcW w:w="1178" w:type="dxa"/>
            <w:vAlign w:val="center"/>
          </w:tcPr>
          <w:p>
            <w:pPr>
              <w:rPr>
                <w:sz w:val="22"/>
              </w:rPr>
            </w:pPr>
            <w:r>
              <w:rPr>
                <w:sz w:val="22"/>
              </w:rPr>
              <w:t/>
            </w:r>
          </w:p>
        </w:tc>
        <w:tc>
          <w:tcPr>
            <w:tcW w:w="8103" w:type="dxa"/>
            <w:gridSpan w:val="2"/>
          </w:tcPr>
          <w:p>
            <w:r>
              <w:t/>
            </w:r>
          </w:p>
          <w:p>
            <w:r>
              <w:drawing>
                <wp:inline distT="0" distB="0" distL="0" distR="0">
                  <wp:extent cx="2943225" cy="600075"/>
                  <wp:effectExtent l="0" t="0" r="0" b="0"/>
                  <wp:docPr id="72" name="Pic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2.png"/>
                          <pic:cNvPicPr/>
                        </pic:nvPicPr>
                        <pic:blipFill>
                          <a:blip r:embed="prId72" cstate="print"/>
                          <a:stretch>
                            <a:fillRect/>
                          </a:stretch>
                        </pic:blipFill>
                        <pic:spPr>
                          <a:xfrm>
                            <a:off x="0" y="0"/>
                            <a:ext cx="2943225" cy="600075"/>
                          </a:xfrm>
                          <a:prstGeom prst="rect">
                            <a:avLst/>
                          </a:prstGeom>
                        </pic:spPr>
                      </pic:pic>
                    </a:graphicData>
                  </a:graphic>
                </wp:inline>
              </w:drawing>
            </w:r>
          </w:p>
        </w:tc>
      </w:tr>
    </w:tbl>
    <w:p>
      <w:pPr>
        <w:spacing w:after="120"/>
        <w:rPr>
          <w:sz w:val="22"/>
        </w:rPr>
      </w:pPr>
      <w:r>
        <w:rPr>
          <w:sz w:val="22"/>
        </w:rPr>
        <w:t/>
      </w:r>
      <w:r>
        <w:br/>
      </w:r>
      <w:r>
        <w:rPr>
          <w:sz w:val="22"/>
        </w:rPr>
        <w:t xml:space="preserve">Man untersucht häufig, ob eine Reihe </w:t>
      </w:r>
      <w:hyperlink w:anchor="Konvergenz">
        <w:r>
          <w:rPr>
            <w:rStyle w:val="c13"/>
          </w:rPr>
          <w:t>konvergiert</w:t>
        </w:r>
      </w:hyperlink>
      <w:r>
        <w:rPr>
          <w:sz w:val="22"/>
        </w:rPr>
        <w:t xml:space="preserve"> (einen endlichen Wert hat) oder </w:t>
      </w:r>
      <w:hyperlink w:anchor="Divergenz">
        <w:r>
          <w:rPr>
            <w:rStyle w:val="c13"/>
          </w:rPr>
          <w:t>divergiert</w:t>
        </w:r>
      </w:hyperlink>
      <w:r>
        <w:rPr>
          <w:sz w:val="22"/>
        </w:rPr>
        <w:t xml:space="preserve"> (unendlich groß wird oder keine klare Grenze hat).</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rPr>
          <w:b/>
          <w:sz w:val="22"/>
        </w:rPr>
      </w:pPr>
      <w:r>
        <w:rPr>
          <w:b/>
          <w:sz w:val="22"/>
        </w:rPr>
        <w:t>Zusammenhang:</w:t>
      </w:r>
    </w:p>
    <w:p>
      <w:pPr>
        <w:numPr>
          <w:ilvl w:val="0"/>
          <w:numId w:val="46"/>
        </w:numPr>
      </w:pPr>
      <w:r>
        <w:rPr>
          <w:sz w:val="22"/>
        </w:rPr>
        <w:t xml:space="preserve">Jede Reihe basiert auf einer </w:t>
      </w:r>
      <w:hyperlink w:anchor="Folge">
        <w:r>
          <w:rPr>
            <w:rStyle w:val="c13"/>
          </w:rPr>
          <w:t>Folge</w:t>
        </w:r>
      </w:hyperlink>
      <w:r>
        <w:rPr>
          <w:sz w:val="22"/>
        </w:rPr>
        <w:t>.</w:t>
      </w:r>
    </w:p>
    <w:p>
      <w:pPr>
        <w:numPr>
          <w:ilvl w:val="0"/>
          <w:numId w:val="46"/>
        </w:numPr>
      </w:pPr>
      <w:r>
        <w:rPr>
          <w:sz w:val="22"/>
        </w:rPr>
        <w:t xml:space="preserve">Die Untersuchung der </w:t>
      </w:r>
      <w:hyperlink w:anchor="_topic_Konvergenz">
        <w:r>
          <w:rPr>
            <w:rStyle w:val="c13"/>
          </w:rPr>
          <w:t>Konvergenz einer Reihe</w:t>
        </w:r>
      </w:hyperlink>
      <w:r>
        <w:rPr>
          <w:sz w:val="22"/>
        </w:rPr>
        <w:t xml:space="preserve"> erfordert oft die Analyse der zu Grunde liegenden Folge und ihrer Summen.</w:t>
      </w:r>
    </w:p>
    <w:p>
      <w:pPr>
        <w:rPr>
          <w:sz w:val="22"/>
        </w:rPr>
      </w:pPr>
      <w:r>
        <w:rPr>
          <w:sz w:val="22"/>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345"/>
      </w:tblGrid>
      <w:tr>
        <w:tc>
          <w:p>
            <w:pPr>
              <w:jc w:val="center"/>
              <w:shd w:val="clear" w:color="auto" w:fill="00007F"/>
              <w:rPr>
                <w:color w:val="FFFFFF"/>
              </w:rPr>
            </w:pPr>
            <w:r>
              <w:rPr>
                <w:color w:val="FFFFFF"/>
              </w:rPr>
              <w:t/>
            </w:r>
          </w:p>
          <w:p>
            <w:pPr>
              <w:jc w:val="center"/>
              <w:shd w:val="clear" w:color="auto" w:fill="00007F"/>
              <w:rPr>
                <w:color w:val="FFFFFF"/>
              </w:rPr>
            </w:pPr>
            <w:r>
              <w:rPr>
                <w:color w:val="FFFFFF"/>
              </w:rPr>
              <w:t xml:space="preserve">(c) 2025 by Jens Kallup - paule32 * non-profit software </w:t>
            </w:r>
          </w:p>
          <w:p>
            <w:pPr>
              <w:jc w:val="center"/>
              <w:shd w:val="clear" w:color="auto" w:fill="00007F"/>
              <w:rPr>
                <w:color w:val="FFFFFF"/>
              </w:rPr>
            </w:pPr>
            <w:r>
              <w:rPr>
                <w:color w:val="FFFFFF"/>
              </w:rPr>
              <w:t>all rights reserved.</w:t>
            </w:r>
          </w:p>
          <w:p>
            <w:pPr>
              <w:jc w:val="center"/>
              <w:shd w:val="clear" w:color="auto" w:fill="00007F"/>
              <w:rPr>
                <w:color w:val="FFFFFF"/>
              </w:rPr>
            </w:pPr>
            <w:r>
              <w:rPr>
                <w:color w:val="FFFFFF"/>
              </w:rPr>
              <w:t/>
            </w:r>
          </w:p>
          <w:p>
            <w:pPr>
              <w:jc w:val="center"/>
              <w:shd w:val="clear" w:color="auto" w:fill="00007F"/>
            </w:pPr>
            <w:r>
              <w:drawing>
                <wp:inline distT="0" distB="0" distL="0" distR="0">
                  <wp:extent cx="1295400" cy="466725"/>
                  <wp:effectExtent l="0" t="0" r="0" b="0"/>
                  <wp:docPr id="73" name="Pic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3.png"/>
                          <pic:cNvPicPr/>
                        </pic:nvPicPr>
                        <pic:blipFill>
                          <a:blip r:embed="prId73" cstate="print"/>
                          <a:stretch>
                            <a:fillRect/>
                          </a:stretch>
                        </pic:blipFill>
                        <pic:spPr>
                          <a:xfrm>
                            <a:off x="0" y="0"/>
                            <a:ext cx="1295400" cy="466725"/>
                          </a:xfrm>
                          <a:prstGeom prst="rect">
                            <a:avLst/>
                          </a:prstGeom>
                        </pic:spPr>
                      </pic:pic>
                    </a:graphicData>
                  </a:graphic>
                </wp:inline>
              </w:drawing>
            </w:r>
          </w:p>
          <w:p>
            <w:pPr>
              <w:shd w:val="clear" w:color="auto" w:fill="00007F"/>
              <w:rPr>
                <w:rFonts w:ascii="Times New Roman" w:hAnsi="Times New Roman" w:cs="Times New Roman" w:eastAsia="Times New Roman"/>
                <w:sz w:val="24"/>
              </w:rPr>
            </w:pPr>
            <w:r>
              <w:rPr>
                <w:rFonts w:ascii="Times New Roman" w:hAnsi="Times New Roman" w:cs="Times New Roman" w:eastAsia="Times New Roman"/>
                <w:sz w:val="24"/>
              </w:rPr>
              <w:t/>
            </w:r>
          </w:p>
        </w:tc>
      </w:tr>
    </w:tbl>
    <w:p>
      <w:pPr>
        <w:rPr>
          <w:rFonts w:ascii="Times New Roman" w:hAnsi="Times New Roman" w:cs="Times New Roman" w:eastAsia="Times New Roman"/>
          <w:sz w:val="24"/>
        </w:rPr>
      </w:pPr>
      <w:r>
        <w:rPr>
          <w:rFonts w:ascii="Times New Roman" w:hAnsi="Times New Roman" w:cs="Times New Roman" w:eastAsia="Times New Roman"/>
          <w:sz w:val="24"/>
        </w:rPr>
        <w:t/>
      </w:r>
    </w:p>
    <w:p>
      <w:r>
        <w:br w:type="page"/>
      </w:r>
    </w:p>
    <w:p>
      <w:pPr>
        <w:spacing w:after="240"/>
      </w:pPr>
      <w:r/>
      <w:r/>
    </w:p>
    <w:sectPr>
      <w:headerReference w:type="default" r:id="rIdHF0"/>
      <w:footerReference w:type="default" r:id="rIdHF1"/>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Merriweather Sans">
    <w:charset w:val="01"/>
  </w:font>
  <w:font w:name="Times New Roman">
    <w:charset w:val="00"/>
  </w:font>
  <w:font w:name="Courier New">
    <w:charset w:val="01"/>
  </w:font>
  <w:font w:name="Symbol">
    <w:charset w:val="02"/>
  </w:font>
  <w:font w:name="Courier New">
    <w:charset w:val="00"/>
  </w:font>
  <w:font w:name="Wingdings">
    <w:charset w:val="02"/>
  </w:font>
  <w:font w:name="Tahoma">
    <w:charset w:val="00"/>
  </w:font>
  <w:font w:name="Arial">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fldChar w:fldCharType="begin"/>
    </w:r>
    <w:r>
      <w:instrText xml:space="preserve">PAGE  \* Arabic  \* MERGEFORMAT</w:instrText>
    </w:r>
    <w:r>
      <w:fldChar w:fldCharType="separate"/>
    </w:r>
    <w:r>
      <w:rPr>
        <w:sz w:val="18"/>
        <w:color w:val="969696"/>
      </w:rPr>
      <w:t>40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39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Copyright © 1982 bei Richter Alle Rechte vorbehalten</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Ideale Punkte, Monaden und Nichtstandard-Methoden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2">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3">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4">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5">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6">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7">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8">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9">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0">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1">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2">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3">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4">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5">
    <w:multiLevelType w:val="singleLevel"/>
    <w:lvl w:ilvl="0">
      <w:numFmt w:val="decimal"/>
      <w:lvlText w:val="%1."/>
      <w:lvlJc w:val="left"/>
      <w:start w:val="1"/>
      <w:pPr>
        <w:ind w:left="450" w:hanging="450"/>
        <w:tab w:val="num" w:pos="450"/>
      </w:pPr>
      <w:rPr>
        <w:rFonts w:ascii="Arial" w:hAnsi="Arial" w:cs="Arial" w:eastAsia="Arial"/>
        <w:b/>
        <w:i w:val="0"/>
        <w:strike w:val="0"/>
        <w:sz w:val="22"/>
        <w:color w:val="auto"/>
        <w:u w:val="none"/>
      </w:rPr>
    </w:lvl>
  </w:abstractNum>
  <w:abstractNum w:abstractNumId="16">
    <w:multiLevelType w:val="singleLevel"/>
    <w:lvl w:ilvl="0">
      <w:numFmt w:val="decimal"/>
      <w:lvlText w:val="%1."/>
      <w:lvlJc w:val="left"/>
      <w:start w:val="1"/>
      <w:pPr>
        <w:ind w:left="450" w:hanging="450"/>
        <w:tab w:val="num" w:pos="450"/>
      </w:pPr>
      <w:rPr>
        <w:rFonts w:ascii="Arial" w:hAnsi="Arial" w:cs="Arial" w:eastAsia="Arial"/>
        <w:b/>
        <w:i w:val="0"/>
        <w:strike w:val="0"/>
        <w:sz w:val="22"/>
        <w:color w:val="auto"/>
        <w:u w:val="none"/>
      </w:rPr>
    </w:lvl>
  </w:abstractNum>
  <w:abstractNum w:abstractNumId="17">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8">
    <w:multiLevelType w:val="hybridMulti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2">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3">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4">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5">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6">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7">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8">
      <w:numFmt w:val="bullet"/>
      <w:lvlText w:val="o"/>
      <w:lvlJc w:val="left"/>
      <w:pPr>
        <w:ind w:left="1200" w:hanging="360"/>
        <w:tab w:val="num" w:pos="1200"/>
      </w:pPr>
      <w:rPr>
        <w:rFonts w:ascii="Courier New" w:hAnsi="Courier New" w:cs="Courier New" w:eastAsia="Courier New"/>
        <w:b w:val="0"/>
        <w:i w:val="0"/>
        <w:strike w:val="0"/>
        <w:sz w:val="24"/>
        <w:color w:val="auto"/>
        <w:u w:val="none"/>
      </w:rPr>
    </w:lvl>
  </w:abstractNum>
  <w:abstractNum w:abstractNumId="19">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20">
    <w:multiLevelType w:val="single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abstractNum>
  <w:abstractNum w:abstractNumId="21">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22">
    <w:multiLevelType w:val="single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abstractNum>
  <w:abstractNum w:abstractNumId="2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4">
    <w:multiLevelType w:val="single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abstractNum>
  <w:abstractNum w:abstractNumId="25">
    <w:multiLevelType w:val="single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abstractNum>
  <w:abstractNum w:abstractNumId="26">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27">
    <w:multiLevelType w:val="hybridMulti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2">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3">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4">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5">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6">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7">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8">
      <w:numFmt w:val="bullet"/>
      <w:lvlText w:val="o"/>
      <w:lvlJc w:val="left"/>
      <w:pPr>
        <w:ind w:left="1200" w:hanging="360"/>
        <w:tab w:val="num" w:pos="1200"/>
      </w:pPr>
      <w:rPr>
        <w:rFonts w:ascii="Courier New" w:hAnsi="Courier New" w:cs="Courier New" w:eastAsia="Courier New"/>
        <w:b w:val="0"/>
        <w:i w:val="0"/>
        <w:strike w:val="0"/>
        <w:sz w:val="24"/>
        <w:color w:val="auto"/>
        <w:u w:val="none"/>
      </w:rPr>
    </w:lvl>
  </w:abstractNum>
  <w:abstractNum w:abstractNumId="2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9">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3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1">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32">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33">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34">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35">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3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7">
    <w:multiLevelType w:val="multilevel"/>
    <w:lvl w:ilvl="0">
      <w:numFmt w:val="bullet"/>
      <w:lvlText w:val="•"/>
      <w:lvlJc w:val="left"/>
      <w:pPr>
        <w:ind w:left="600" w:hanging="360"/>
        <w:tab w:val="num" w:pos="600"/>
      </w:pPr>
      <w:rPr>
        <w:rFonts w:ascii="Tahoma" w:hAnsi="Tahoma" w:cs="Tahoma" w:eastAsia="Tahoma"/>
        <w:b w:val="0"/>
        <w:i w:val="0"/>
        <w:strike w:val="0"/>
        <w:sz w:val="28"/>
        <w:color w:val="auto"/>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2">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3">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4">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5">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6">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7">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8">
      <w:numFmt w:val="bullet"/>
      <w:lvlText w:val="o"/>
      <w:lvlJc w:val="left"/>
      <w:pPr>
        <w:ind w:left="1200" w:hanging="360"/>
        <w:tab w:val="num" w:pos="1200"/>
      </w:pPr>
      <w:rPr>
        <w:rFonts w:ascii="Courier New" w:hAnsi="Courier New" w:cs="Courier New" w:eastAsia="Courier New"/>
        <w:b w:val="0"/>
        <w:i w:val="0"/>
        <w:strike w:val="0"/>
        <w:sz w:val="24"/>
        <w:color w:val="auto"/>
        <w:u w:val="none"/>
      </w:rPr>
    </w:lvl>
  </w:abstractNum>
  <w:abstractNum w:abstractNumId="38">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39">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40">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41">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42">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43">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4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footnotePr>
    <w:numRestart w:val="eachPage"/>
  </w:footnotePr>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rFonts w:ascii="Arial" w:hAnsi="Arial" w:cs="Arial" w:eastAsia="Arial"/>
      <w:b/>
      <w:i w:val="0"/>
      <w:strike w:val="0"/>
      <w:u w:val="none"/>
      <w:caps w:val="0"/>
      <w:sz w:val="22"/>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between w:val="single" w:sz="6"/>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 Id="prId29" Type="http://schemas.openxmlformats.org/officeDocument/2006/relationships/image" Target="media/img29.png"/><Relationship Id="prId30" Type="http://schemas.openxmlformats.org/officeDocument/2006/relationships/image" Target="media/img30.png"/><Relationship Id="prId31" Type="http://schemas.openxmlformats.org/officeDocument/2006/relationships/image" Target="media/img31.png"/><Relationship Id="prId32" Type="http://schemas.openxmlformats.org/officeDocument/2006/relationships/image" Target="media/img32.png"/><Relationship Id="prId33" Type="http://schemas.openxmlformats.org/officeDocument/2006/relationships/image" Target="media/img33.png"/><Relationship Id="prId34" Type="http://schemas.openxmlformats.org/officeDocument/2006/relationships/image" Target="media/img34.png"/><Relationship Id="prId35" Type="http://schemas.openxmlformats.org/officeDocument/2006/relationships/image" Target="media/img35.png"/><Relationship Id="prId36" Type="http://schemas.openxmlformats.org/officeDocument/2006/relationships/image" Target="media/img36.png"/><Relationship Id="prId37" Type="http://schemas.openxmlformats.org/officeDocument/2006/relationships/image" Target="media/img37.png"/><Relationship Id="prId38" Type="http://schemas.openxmlformats.org/officeDocument/2006/relationships/image" Target="media/img38.png"/><Relationship Id="prId39" Type="http://schemas.openxmlformats.org/officeDocument/2006/relationships/image" Target="media/img39.png"/><Relationship Id="prId40" Type="http://schemas.openxmlformats.org/officeDocument/2006/relationships/image" Target="media/img40.png"/><Relationship Id="prId41" Type="http://schemas.openxmlformats.org/officeDocument/2006/relationships/image" Target="media/img41.png"/><Relationship Id="prId42" Type="http://schemas.openxmlformats.org/officeDocument/2006/relationships/image" Target="media/img42.png"/><Relationship Id="prId43" Type="http://schemas.openxmlformats.org/officeDocument/2006/relationships/image" Target="media/img43.png"/><Relationship Id="prId44" Type="http://schemas.openxmlformats.org/officeDocument/2006/relationships/image" Target="media/img44.png"/><Relationship Id="prId45" Type="http://schemas.openxmlformats.org/officeDocument/2006/relationships/image" Target="media/img45.png"/><Relationship Id="prId46" Type="http://schemas.openxmlformats.org/officeDocument/2006/relationships/image" Target="media/img46.png"/><Relationship Id="prId47" Type="http://schemas.openxmlformats.org/officeDocument/2006/relationships/image" Target="media/img47.png"/><Relationship Id="prId48" Type="http://schemas.openxmlformats.org/officeDocument/2006/relationships/image" Target="media/img48.png"/><Relationship Id="prId49" Type="http://schemas.openxmlformats.org/officeDocument/2006/relationships/image" Target="media/img49.png"/><Relationship Id="prId50" Type="http://schemas.openxmlformats.org/officeDocument/2006/relationships/image" Target="media/img50.png"/><Relationship Id="prId51" Type="http://schemas.openxmlformats.org/officeDocument/2006/relationships/image" Target="media/img51.png"/><Relationship Id="prId52" Type="http://schemas.openxmlformats.org/officeDocument/2006/relationships/image" Target="media/img52.png"/><Relationship Id="prId53" Type="http://schemas.openxmlformats.org/officeDocument/2006/relationships/image" Target="media/img53.png"/><Relationship Id="prId54" Type="http://schemas.openxmlformats.org/officeDocument/2006/relationships/image" Target="media/img54.png"/><Relationship Id="prId55" Type="http://schemas.openxmlformats.org/officeDocument/2006/relationships/image" Target="media/img55.png"/><Relationship Id="prId56" Type="http://schemas.openxmlformats.org/officeDocument/2006/relationships/image" Target="media/img56.png"/><Relationship Id="prId57" Type="http://schemas.openxmlformats.org/officeDocument/2006/relationships/image" Target="media/img57.png"/><Relationship Id="prId58" Type="http://schemas.openxmlformats.org/officeDocument/2006/relationships/image" Target="media/img58.png"/><Relationship Id="prId59" Type="http://schemas.openxmlformats.org/officeDocument/2006/relationships/image" Target="media/img59.png"/><Relationship Id="prId60" Type="http://schemas.openxmlformats.org/officeDocument/2006/relationships/image" Target="media/img60.png"/><Relationship Id="prId61" Type="http://schemas.openxmlformats.org/officeDocument/2006/relationships/image" Target="media/img61.png"/><Relationship Id="prId62" Type="http://schemas.openxmlformats.org/officeDocument/2006/relationships/image" Target="media/img62.png"/><Relationship Id="prId63" Type="http://schemas.openxmlformats.org/officeDocument/2006/relationships/image" Target="media/img63.png"/><Relationship Id="prId64" Type="http://schemas.openxmlformats.org/officeDocument/2006/relationships/image" Target="media/img64.png"/><Relationship Id="prId65" Type="http://schemas.openxmlformats.org/officeDocument/2006/relationships/image" Target="media/img65.png"/><Relationship Id="prId66" Type="http://schemas.openxmlformats.org/officeDocument/2006/relationships/image" Target="media/img66.png"/><Relationship Id="prId67" Type="http://schemas.openxmlformats.org/officeDocument/2006/relationships/image" Target="media/img67.png"/><Relationship Id="prId68" Type="http://schemas.openxmlformats.org/officeDocument/2006/relationships/image" Target="media/img68.png"/><Relationship Id="prId69" Type="http://schemas.openxmlformats.org/officeDocument/2006/relationships/image" Target="media/img69.png"/><Relationship Id="prId70" Type="http://schemas.openxmlformats.org/officeDocument/2006/relationships/image" Target="media/img70.png"/><Relationship Id="prId71" Type="http://schemas.openxmlformats.org/officeDocument/2006/relationships/image" Target="media/img71.png"/><Relationship Id="prId72" Type="http://schemas.openxmlformats.org/officeDocument/2006/relationships/image" Target="media/img72.png"/><Relationship Id="prId73" Type="http://schemas.openxmlformats.org/officeDocument/2006/relationships/image" Target="media/img73.png"/></Relationships>
</file>

<file path=docProps/core.xml><?xml version="1.0" encoding="utf-8"?>
<cp:coreProperties xmlns:cp="http://schemas.openxmlformats.org/package/2006/metadata/core-properties" xmlns:dc="http://purl.org/dc/elements/1.1/">
  <dc:creator>Richter</dc:creator>
  <dc:title>Ideale Punkte, Monaden und Nichtstandard-Methoden</dc:title>
</cp:coreProperties>
</file>