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A28CE" w14:textId="69173E59" w:rsidR="001C2AAE" w:rsidRPr="001C2AAE" w:rsidRDefault="007F142C" w:rsidP="001C2AAE">
      <w:pPr>
        <w:pStyle w:val="ISRHeading"/>
        <w:jc w:val="center"/>
      </w:pPr>
      <w:r>
        <w:t xml:space="preserve">NCC – DEV </w:t>
      </w:r>
      <w:r w:rsidR="001739C1">
        <w:t xml:space="preserve">STACK </w:t>
      </w:r>
      <w:r>
        <w:t>Architecture</w:t>
      </w:r>
    </w:p>
    <w:p w14:paraId="497C4878" w14:textId="77777777" w:rsidR="001C2AAE" w:rsidRPr="001C2AAE" w:rsidRDefault="001C2AAE" w:rsidP="001C2AAE">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jc w:val="center"/>
        <w:rPr>
          <w:rFonts w:ascii="Helvetica Neue Thin" w:hAnsi="Helvetica Neue Thin" w:cs="Helvetica Neue"/>
          <w:color w:val="000000"/>
          <w:kern w:val="1"/>
          <w:sz w:val="42"/>
          <w:szCs w:val="42"/>
        </w:rPr>
      </w:pPr>
    </w:p>
    <w:p w14:paraId="3FF4F112" w14:textId="77777777" w:rsidR="001C2AAE" w:rsidRPr="001C2AAE" w:rsidRDefault="001C2AAE" w:rsidP="001C2AAE">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jc w:val="center"/>
        <w:rPr>
          <w:rFonts w:ascii="Helvetica Neue Thin" w:hAnsi="Helvetica Neue Thin" w:cs="Helvetica Neue"/>
          <w:color w:val="002060"/>
          <w:kern w:val="42"/>
          <w:sz w:val="42"/>
          <w:szCs w:val="42"/>
        </w:rPr>
      </w:pPr>
      <w:r w:rsidRPr="001C2AAE">
        <w:rPr>
          <w:rFonts w:ascii="Helvetica Neue Thin" w:hAnsi="Helvetica Neue Thin" w:cs="Helvetica Neue"/>
          <w:color w:val="002060"/>
          <w:kern w:val="42"/>
          <w:sz w:val="42"/>
          <w:szCs w:val="42"/>
        </w:rPr>
        <w:t>P</w:t>
      </w:r>
      <w:r w:rsidRPr="001C2AAE">
        <w:rPr>
          <w:rFonts w:ascii="Helvetica Neue Thin" w:hAnsi="Helvetica Neue Thin" w:cs="Helvetica Neue"/>
          <w:color w:val="002060"/>
          <w:spacing w:val="31"/>
          <w:kern w:val="42"/>
          <w:sz w:val="42"/>
          <w:szCs w:val="42"/>
        </w:rPr>
        <w:t>RE</w:t>
      </w:r>
      <w:r w:rsidRPr="001C2AAE">
        <w:rPr>
          <w:rFonts w:ascii="Helvetica Neue Thin" w:hAnsi="Helvetica Neue Thin" w:cs="Helvetica Neue"/>
          <w:color w:val="002060"/>
          <w:spacing w:val="44"/>
          <w:kern w:val="42"/>
          <w:sz w:val="42"/>
          <w:szCs w:val="42"/>
        </w:rPr>
        <w:t xml:space="preserve">PARED </w:t>
      </w:r>
      <w:r w:rsidRPr="001C2AAE">
        <w:rPr>
          <w:rFonts w:ascii="Helvetica Neue Thin" w:hAnsi="Helvetica Neue Thin" w:cs="Helvetica Neue"/>
          <w:color w:val="002060"/>
          <w:spacing w:val="24"/>
          <w:kern w:val="42"/>
          <w:sz w:val="42"/>
          <w:szCs w:val="42"/>
        </w:rPr>
        <w:t>BY</w:t>
      </w:r>
      <w:r w:rsidRPr="001C2AAE">
        <w:rPr>
          <w:rFonts w:ascii="Helvetica Neue Thin" w:hAnsi="Helvetica Neue Thin" w:cs="Helvetica Neue"/>
          <w:color w:val="002060"/>
          <w:kern w:val="42"/>
          <w:sz w:val="42"/>
          <w:szCs w:val="42"/>
        </w:rPr>
        <w:t>:</w:t>
      </w:r>
    </w:p>
    <w:p w14:paraId="32D11256" w14:textId="77777777" w:rsidR="001C2AAE" w:rsidRPr="001C2AAE" w:rsidRDefault="001C2AAE" w:rsidP="001C2AAE">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jc w:val="center"/>
        <w:rPr>
          <w:rFonts w:ascii="Helvetica Neue Thin" w:hAnsi="Helvetica Neue Thin" w:cs="Helvetica Neue"/>
          <w:color w:val="002060"/>
          <w:kern w:val="42"/>
          <w:sz w:val="42"/>
          <w:szCs w:val="42"/>
        </w:rPr>
      </w:pPr>
      <w:r w:rsidRPr="001C2AAE">
        <w:rPr>
          <w:rFonts w:ascii="Helvetica Neue Thin" w:hAnsi="Helvetica Neue Thin" w:cs="Helvetica Neue"/>
          <w:color w:val="002060"/>
          <w:kern w:val="42"/>
          <w:sz w:val="42"/>
          <w:szCs w:val="42"/>
        </w:rPr>
        <w:t>“</w:t>
      </w:r>
      <w:r w:rsidRPr="001C2AAE">
        <w:rPr>
          <w:rFonts w:ascii="Helvetica Neue Thin" w:hAnsi="Helvetica Neue Thin" w:cs="Helvetica Neue"/>
          <w:color w:val="002060"/>
          <w:spacing w:val="-68"/>
          <w:kern w:val="42"/>
          <w:sz w:val="42"/>
          <w:szCs w:val="42"/>
        </w:rPr>
        <w:t xml:space="preserve"> </w:t>
      </w:r>
      <w:r w:rsidRPr="001C2AAE">
        <w:rPr>
          <w:rFonts w:ascii="Helvetica Neue Thin" w:hAnsi="Helvetica Neue Thin" w:cs="Helvetica Neue"/>
          <w:color w:val="002060"/>
          <w:spacing w:val="53"/>
          <w:kern w:val="42"/>
          <w:sz w:val="42"/>
          <w:szCs w:val="42"/>
        </w:rPr>
        <w:t>Nexus Fortified Structures,  LLC</w:t>
      </w:r>
      <w:r w:rsidRPr="001C2AAE">
        <w:rPr>
          <w:rFonts w:ascii="Helvetica Neue Thin" w:hAnsi="Helvetica Neue Thin" w:cs="Helvetica Neue"/>
          <w:color w:val="002060"/>
          <w:kern w:val="42"/>
          <w:sz w:val="42"/>
          <w:szCs w:val="42"/>
        </w:rPr>
        <w:t xml:space="preserve">” </w:t>
      </w:r>
    </w:p>
    <w:p w14:paraId="19B93C12" w14:textId="77777777" w:rsidR="001C2AAE" w:rsidRPr="001C2AAE" w:rsidRDefault="001C2AAE" w:rsidP="001C2AAE">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jc w:val="center"/>
        <w:rPr>
          <w:rFonts w:ascii="Helvetica Neue Thin" w:hAnsi="Helvetica Neue Thin" w:cs="Helvetica Neue"/>
          <w:color w:val="000000"/>
          <w:kern w:val="1"/>
          <w:sz w:val="42"/>
          <w:szCs w:val="42"/>
        </w:rPr>
      </w:pPr>
    </w:p>
    <w:p w14:paraId="7242354F" w14:textId="77777777" w:rsidR="001C2AAE" w:rsidRPr="001C2AAE" w:rsidRDefault="001C2AAE" w:rsidP="001C2AAE">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jc w:val="center"/>
        <w:rPr>
          <w:rFonts w:ascii="Helvetica Neue Thin" w:hAnsi="Helvetica Neue Thin" w:cs="Helvetica Neue"/>
          <w:color w:val="000000"/>
          <w:kern w:val="1"/>
          <w:sz w:val="42"/>
          <w:szCs w:val="42"/>
        </w:rPr>
      </w:pPr>
      <w:r w:rsidRPr="001C2AAE">
        <w:rPr>
          <w:rFonts w:ascii="Helvetica Neue Thin" w:hAnsi="Helvetica Neue Thin" w:cs="Helvetica Neue"/>
          <w:color w:val="000000"/>
          <w:kern w:val="1"/>
          <w:sz w:val="42"/>
          <w:szCs w:val="42"/>
        </w:rPr>
        <w:t>5</w:t>
      </w:r>
      <w:r w:rsidRPr="001C2AAE">
        <w:rPr>
          <w:rFonts w:ascii="Helvetica Neue Thin" w:hAnsi="Helvetica Neue Thin" w:cs="Helvetica Neue"/>
          <w:color w:val="000000"/>
          <w:spacing w:val="-66"/>
          <w:kern w:val="1"/>
          <w:sz w:val="42"/>
          <w:szCs w:val="42"/>
        </w:rPr>
        <w:t xml:space="preserve"> </w:t>
      </w:r>
      <w:r w:rsidRPr="001C2AAE">
        <w:rPr>
          <w:rFonts w:ascii="Helvetica Neue Thin" w:hAnsi="Helvetica Neue Thin" w:cs="Helvetica Neue"/>
          <w:color w:val="000000"/>
          <w:spacing w:val="44"/>
          <w:kern w:val="1"/>
          <w:sz w:val="42"/>
          <w:szCs w:val="42"/>
        </w:rPr>
        <w:t>12.217.</w:t>
      </w:r>
      <w:r w:rsidRPr="001C2AAE">
        <w:rPr>
          <w:rFonts w:ascii="Helvetica Neue Thin" w:hAnsi="Helvetica Neue Thin" w:cs="Helvetica Neue"/>
          <w:color w:val="000000"/>
          <w:spacing w:val="-66"/>
          <w:kern w:val="1"/>
          <w:sz w:val="42"/>
          <w:szCs w:val="42"/>
        </w:rPr>
        <w:t xml:space="preserve"> </w:t>
      </w:r>
      <w:r w:rsidRPr="001C2AAE">
        <w:rPr>
          <w:rFonts w:ascii="Helvetica Neue Thin" w:hAnsi="Helvetica Neue Thin" w:cs="Helvetica Neue"/>
          <w:color w:val="000000"/>
          <w:kern w:val="1"/>
          <w:sz w:val="42"/>
          <w:szCs w:val="42"/>
        </w:rPr>
        <w:t>0</w:t>
      </w:r>
      <w:r w:rsidRPr="001C2AAE">
        <w:rPr>
          <w:rFonts w:ascii="Helvetica Neue Thin" w:hAnsi="Helvetica Neue Thin" w:cs="Helvetica Neue"/>
          <w:color w:val="000000"/>
          <w:spacing w:val="-66"/>
          <w:kern w:val="1"/>
          <w:sz w:val="42"/>
          <w:szCs w:val="42"/>
        </w:rPr>
        <w:t xml:space="preserve"> </w:t>
      </w:r>
      <w:r w:rsidRPr="001C2AAE">
        <w:rPr>
          <w:rFonts w:ascii="Helvetica Neue Thin" w:hAnsi="Helvetica Neue Thin" w:cs="Helvetica Neue"/>
          <w:color w:val="000000"/>
          <w:spacing w:val="35"/>
          <w:kern w:val="1"/>
          <w:sz w:val="42"/>
          <w:szCs w:val="42"/>
        </w:rPr>
        <w:t>654</w:t>
      </w:r>
      <w:r w:rsidRPr="001C2AAE">
        <w:rPr>
          <w:rFonts w:ascii="Helvetica Neue Thin" w:hAnsi="Helvetica Neue Thin" w:cs="Helvetica Neue"/>
          <w:color w:val="000000"/>
          <w:spacing w:val="-66"/>
          <w:kern w:val="1"/>
          <w:sz w:val="42"/>
          <w:szCs w:val="42"/>
        </w:rPr>
        <w:t xml:space="preserve"> </w:t>
      </w:r>
    </w:p>
    <w:p w14:paraId="71040F6F" w14:textId="77777777" w:rsidR="001C2AAE" w:rsidRPr="001C2AAE" w:rsidRDefault="001C2AAE" w:rsidP="001C2AAE">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jc w:val="center"/>
        <w:rPr>
          <w:rFonts w:ascii="Helvetica Neue Thin" w:hAnsi="Helvetica Neue Thin" w:cs="Helvetica Neue"/>
          <w:color w:val="000000"/>
          <w:spacing w:val="-66"/>
          <w:kern w:val="1"/>
          <w:sz w:val="42"/>
          <w:szCs w:val="42"/>
        </w:rPr>
      </w:pPr>
      <w:r>
        <w:rPr>
          <w:rFonts w:ascii="Helvetica Neue Thin" w:hAnsi="Helvetica Neue Thin" w:cs="Helvetica Neue"/>
          <w:color w:val="000000"/>
          <w:spacing w:val="35"/>
          <w:kern w:val="1"/>
          <w:sz w:val="42"/>
          <w:szCs w:val="42"/>
        </w:rPr>
        <w:t>paul@nfsgrp.com</w:t>
      </w:r>
    </w:p>
    <w:p w14:paraId="43D0F934" w14:textId="77777777" w:rsidR="001C2AAE" w:rsidRDefault="001C2AAE" w:rsidP="001C2AAE">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jc w:val="center"/>
        <w:rPr>
          <w:rFonts w:ascii="Helvetica Neue" w:hAnsi="Helvetica Neue" w:cs="Helvetica Neue"/>
          <w:color w:val="000000"/>
          <w:spacing w:val="-38"/>
          <w:kern w:val="1"/>
        </w:rPr>
      </w:pPr>
    </w:p>
    <w:p w14:paraId="42F51EAD" w14:textId="77777777" w:rsidR="001C2AAE" w:rsidRDefault="001C2AAE" w:rsidP="001C2AAE">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jc w:val="center"/>
        <w:rPr>
          <w:rFonts w:ascii="Helvetica Neue" w:hAnsi="Helvetica Neue" w:cs="Helvetica Neue"/>
          <w:color w:val="000000"/>
          <w:kern w:val="1"/>
        </w:rPr>
      </w:pPr>
    </w:p>
    <w:p w14:paraId="50A6A412" w14:textId="77777777" w:rsidR="001C2AAE" w:rsidRDefault="001C2AAE" w:rsidP="001C2AAE">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440" w:lineRule="atLeast"/>
        <w:ind w:right="-1440"/>
        <w:jc w:val="center"/>
        <w:rPr>
          <w:rFonts w:ascii="Helvetica Neue" w:hAnsi="Helvetica Neue" w:cs="Helvetica Neue"/>
          <w:b/>
          <w:bCs/>
          <w:color w:val="000000"/>
          <w:spacing w:val="47"/>
          <w:kern w:val="1"/>
          <w:sz w:val="38"/>
          <w:szCs w:val="38"/>
        </w:rPr>
      </w:pPr>
    </w:p>
    <w:tbl>
      <w:tblPr>
        <w:tblW w:w="11660"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560"/>
        <w:gridCol w:w="4000"/>
        <w:gridCol w:w="1880"/>
        <w:gridCol w:w="3940"/>
        <w:gridCol w:w="1280"/>
      </w:tblGrid>
      <w:tr w:rsidR="001C2AAE" w14:paraId="13CCFD90" w14:textId="77777777" w:rsidTr="00F85C78">
        <w:tc>
          <w:tcPr>
            <w:tcW w:w="560" w:type="dxa"/>
            <w:tcBorders>
              <w:top w:val="none" w:sz="6" w:space="0" w:color="auto"/>
              <w:bottom w:val="single" w:sz="8" w:space="0" w:color="FFFFFF"/>
              <w:right w:val="single" w:sz="8" w:space="0" w:color="FFFFFF"/>
            </w:tcBorders>
            <w:shd w:val="clear" w:color="auto" w:fill="FFFFFF"/>
          </w:tcPr>
          <w:p w14:paraId="23F11C7C" w14:textId="77777777" w:rsidR="001C2AAE" w:rsidRDefault="001C2AAE" w:rsidP="00F85C78">
            <w:p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1"/>
              </w:rPr>
            </w:pPr>
          </w:p>
        </w:tc>
        <w:tc>
          <w:tcPr>
            <w:tcW w:w="4000" w:type="dxa"/>
            <w:tcBorders>
              <w:top w:val="none" w:sz="6" w:space="0" w:color="auto"/>
              <w:left w:val="single" w:sz="8" w:space="0" w:color="FFFFFF"/>
              <w:bottom w:val="single" w:sz="8" w:space="0" w:color="FFFFFF"/>
              <w:right w:val="single" w:sz="8" w:space="0" w:color="FFFFFF"/>
            </w:tcBorders>
            <w:shd w:val="clear" w:color="auto" w:fill="FFFFFF"/>
          </w:tcPr>
          <w:p w14:paraId="73DE81A2" w14:textId="77777777" w:rsidR="001C2AAE" w:rsidRPr="001C2AAE" w:rsidRDefault="001C2AAE" w:rsidP="00F85C78">
            <w:pPr>
              <w:pStyle w:val="Body2"/>
              <w:rPr>
                <w:rFonts w:ascii="Helvetica" w:hAnsi="Helvetica" w:cs="Helvetica"/>
                <w:color w:val="002060"/>
              </w:rPr>
            </w:pPr>
            <w:r w:rsidRPr="001C2AAE">
              <w:rPr>
                <w:color w:val="002060"/>
              </w:rPr>
              <w:t>Central Texas</w:t>
            </w:r>
          </w:p>
        </w:tc>
        <w:tc>
          <w:tcPr>
            <w:tcW w:w="1880" w:type="dxa"/>
            <w:tcBorders>
              <w:top w:val="none" w:sz="6" w:space="0" w:color="auto"/>
              <w:left w:val="single" w:sz="8" w:space="0" w:color="FFFFFF"/>
              <w:bottom w:val="single" w:sz="8" w:space="0" w:color="FFFFFF"/>
              <w:right w:val="single" w:sz="8" w:space="0" w:color="FFFFFF"/>
            </w:tcBorders>
            <w:shd w:val="clear" w:color="auto" w:fill="FFFFFF"/>
          </w:tcPr>
          <w:p w14:paraId="3A2013B8" w14:textId="77777777" w:rsidR="001C2AAE" w:rsidRPr="001C2AAE" w:rsidRDefault="001C2AAE" w:rsidP="00F85C78">
            <w:pPr>
              <w:pStyle w:val="Body2"/>
              <w:rPr>
                <w:rFonts w:ascii="Helvetica" w:hAnsi="Helvetica" w:cs="Helvetica"/>
                <w:color w:val="002060"/>
              </w:rPr>
            </w:pPr>
          </w:p>
        </w:tc>
        <w:tc>
          <w:tcPr>
            <w:tcW w:w="3940" w:type="dxa"/>
            <w:tcBorders>
              <w:top w:val="none" w:sz="6" w:space="0" w:color="auto"/>
              <w:left w:val="single" w:sz="8" w:space="0" w:color="FFFFFF"/>
              <w:bottom w:val="single" w:sz="8" w:space="0" w:color="FFFFFF"/>
              <w:right w:val="single" w:sz="8" w:space="0" w:color="FFFFFF"/>
            </w:tcBorders>
            <w:shd w:val="clear" w:color="auto" w:fill="FFFFFF"/>
          </w:tcPr>
          <w:p w14:paraId="7BA15B06" w14:textId="77777777" w:rsidR="001C2AAE" w:rsidRPr="001C2AAE" w:rsidRDefault="001C2AAE" w:rsidP="00F85C78">
            <w:pPr>
              <w:pStyle w:val="Body2"/>
              <w:rPr>
                <w:rFonts w:ascii="Helvetica" w:hAnsi="Helvetica" w:cs="Helvetica"/>
                <w:color w:val="002060"/>
              </w:rPr>
            </w:pPr>
            <w:r w:rsidRPr="001C2AAE">
              <w:rPr>
                <w:color w:val="002060"/>
              </w:rPr>
              <w:t xml:space="preserve">General Contractor </w:t>
            </w:r>
          </w:p>
        </w:tc>
        <w:tc>
          <w:tcPr>
            <w:tcW w:w="1280" w:type="dxa"/>
            <w:tcBorders>
              <w:top w:val="none" w:sz="6" w:space="0" w:color="auto"/>
              <w:left w:val="single" w:sz="8" w:space="0" w:color="FFFFFF"/>
              <w:bottom w:val="single" w:sz="8" w:space="0" w:color="FFFFFF"/>
            </w:tcBorders>
            <w:shd w:val="clear" w:color="auto" w:fill="FFFFFF"/>
          </w:tcPr>
          <w:p w14:paraId="782DE592" w14:textId="77777777" w:rsidR="001C2AAE" w:rsidRDefault="001C2AAE" w:rsidP="00F85C78">
            <w:p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1"/>
              </w:rPr>
            </w:pPr>
          </w:p>
        </w:tc>
      </w:tr>
      <w:tr w:rsidR="001C2AAE" w14:paraId="31E94894" w14:textId="77777777" w:rsidTr="00F85C78">
        <w:tblPrEx>
          <w:tblBorders>
            <w:top w:val="none" w:sz="0" w:space="0" w:color="auto"/>
          </w:tblBorders>
        </w:tblPrEx>
        <w:tc>
          <w:tcPr>
            <w:tcW w:w="560" w:type="dxa"/>
            <w:tcBorders>
              <w:top w:val="single" w:sz="8" w:space="0" w:color="FFFFFF"/>
              <w:bottom w:val="single" w:sz="8" w:space="0" w:color="FFFFFF"/>
              <w:right w:val="single" w:sz="8" w:space="0" w:color="FFFFFF"/>
            </w:tcBorders>
            <w:shd w:val="clear" w:color="auto" w:fill="FFFFFF"/>
          </w:tcPr>
          <w:p w14:paraId="3A2849F7" w14:textId="77777777" w:rsidR="001C2AAE" w:rsidRDefault="001C2AAE" w:rsidP="00F85C78">
            <w:p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1"/>
              </w:rPr>
            </w:pPr>
          </w:p>
        </w:tc>
        <w:tc>
          <w:tcPr>
            <w:tcW w:w="4000" w:type="dxa"/>
            <w:tcBorders>
              <w:top w:val="single" w:sz="8" w:space="0" w:color="FFFFFF"/>
              <w:left w:val="single" w:sz="8" w:space="0" w:color="FFFFFF"/>
              <w:bottom w:val="single" w:sz="8" w:space="0" w:color="FFFFFF"/>
              <w:right w:val="single" w:sz="8" w:space="0" w:color="FFFFFF"/>
            </w:tcBorders>
            <w:shd w:val="clear" w:color="auto" w:fill="FFFFFF"/>
          </w:tcPr>
          <w:p w14:paraId="36AA5B9A" w14:textId="77777777" w:rsidR="001C2AAE" w:rsidRPr="001C2AAE" w:rsidRDefault="001C2AAE" w:rsidP="00F85C78">
            <w:pPr>
              <w:pStyle w:val="Body2"/>
              <w:rPr>
                <w:rFonts w:ascii="Helvetica" w:hAnsi="Helvetica" w:cs="Helvetica"/>
                <w:color w:val="002060"/>
              </w:rPr>
            </w:pPr>
            <w:r w:rsidRPr="001C2AAE">
              <w:rPr>
                <w:color w:val="002060"/>
              </w:rPr>
              <w:t>301 Main Plaza Suite 191 New Braunfels TX 78133</w:t>
            </w:r>
          </w:p>
        </w:tc>
        <w:tc>
          <w:tcPr>
            <w:tcW w:w="1880" w:type="dxa"/>
            <w:tcBorders>
              <w:top w:val="single" w:sz="8" w:space="0" w:color="FFFFFF"/>
              <w:left w:val="single" w:sz="8" w:space="0" w:color="FFFFFF"/>
              <w:bottom w:val="single" w:sz="8" w:space="0" w:color="FFFFFF"/>
              <w:right w:val="single" w:sz="8" w:space="0" w:color="FFFFFF"/>
            </w:tcBorders>
            <w:shd w:val="clear" w:color="auto" w:fill="FFFFFF"/>
          </w:tcPr>
          <w:p w14:paraId="4088F8BD" w14:textId="77777777" w:rsidR="001C2AAE" w:rsidRPr="001C2AAE" w:rsidRDefault="001C2AAE" w:rsidP="00F85C78">
            <w:pPr>
              <w:pStyle w:val="Body2"/>
              <w:rPr>
                <w:rFonts w:ascii="Helvetica" w:hAnsi="Helvetica" w:cs="Helvetica"/>
                <w:color w:val="002060"/>
              </w:rPr>
            </w:pPr>
          </w:p>
        </w:tc>
        <w:tc>
          <w:tcPr>
            <w:tcW w:w="3940" w:type="dxa"/>
            <w:tcBorders>
              <w:top w:val="single" w:sz="8" w:space="0" w:color="FFFFFF"/>
              <w:left w:val="single" w:sz="8" w:space="0" w:color="FFFFFF"/>
              <w:bottom w:val="single" w:sz="8" w:space="0" w:color="FFFFFF"/>
              <w:right w:val="single" w:sz="8" w:space="0" w:color="FFFFFF"/>
            </w:tcBorders>
            <w:shd w:val="clear" w:color="auto" w:fill="FFFFFF"/>
          </w:tcPr>
          <w:p w14:paraId="61BB43AC" w14:textId="77777777" w:rsidR="001C2AAE" w:rsidRPr="001C2AAE" w:rsidRDefault="001C2AAE" w:rsidP="00F85C78">
            <w:pPr>
              <w:pStyle w:val="Body2"/>
              <w:rPr>
                <w:rFonts w:ascii="Helvetica" w:hAnsi="Helvetica" w:cs="Helvetica"/>
                <w:color w:val="002060"/>
              </w:rPr>
            </w:pPr>
            <w:r w:rsidRPr="001C2AAE">
              <w:rPr>
                <w:color w:val="002060"/>
              </w:rPr>
              <w:t>FL / NC / SC / NM / AK / TX / GA / NC / MS / AL</w:t>
            </w:r>
          </w:p>
        </w:tc>
        <w:tc>
          <w:tcPr>
            <w:tcW w:w="1280" w:type="dxa"/>
            <w:tcBorders>
              <w:top w:val="single" w:sz="8" w:space="0" w:color="FFFFFF"/>
              <w:left w:val="single" w:sz="8" w:space="0" w:color="FFFFFF"/>
              <w:bottom w:val="single" w:sz="8" w:space="0" w:color="FFFFFF"/>
            </w:tcBorders>
            <w:shd w:val="clear" w:color="auto" w:fill="FFFFFF"/>
          </w:tcPr>
          <w:p w14:paraId="68201598" w14:textId="77777777" w:rsidR="001C2AAE" w:rsidRDefault="001C2AAE" w:rsidP="00F85C78">
            <w:p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1"/>
              </w:rPr>
            </w:pPr>
          </w:p>
        </w:tc>
      </w:tr>
      <w:tr w:rsidR="001C2AAE" w14:paraId="2B1EF926" w14:textId="77777777" w:rsidTr="00F85C78">
        <w:tblPrEx>
          <w:tblBorders>
            <w:top w:val="none" w:sz="0" w:space="0" w:color="auto"/>
          </w:tblBorders>
        </w:tblPrEx>
        <w:tc>
          <w:tcPr>
            <w:tcW w:w="560" w:type="dxa"/>
            <w:tcBorders>
              <w:top w:val="single" w:sz="8" w:space="0" w:color="FFFFFF"/>
              <w:bottom w:val="single" w:sz="8" w:space="0" w:color="FFFFFF"/>
              <w:right w:val="single" w:sz="8" w:space="0" w:color="FFFFFF"/>
            </w:tcBorders>
            <w:shd w:val="clear" w:color="auto" w:fill="FFFFFF"/>
          </w:tcPr>
          <w:p w14:paraId="5D921FDE" w14:textId="77777777" w:rsidR="001C2AAE" w:rsidRDefault="001C2AAE" w:rsidP="00F85C78">
            <w:p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1"/>
              </w:rPr>
            </w:pPr>
          </w:p>
        </w:tc>
        <w:tc>
          <w:tcPr>
            <w:tcW w:w="4000" w:type="dxa"/>
            <w:tcBorders>
              <w:top w:val="single" w:sz="8" w:space="0" w:color="FFFFFF"/>
              <w:left w:val="single" w:sz="8" w:space="0" w:color="FFFFFF"/>
              <w:bottom w:val="single" w:sz="8" w:space="0" w:color="FFFFFF"/>
              <w:right w:val="single" w:sz="8" w:space="0" w:color="FFFFFF"/>
            </w:tcBorders>
            <w:shd w:val="clear" w:color="auto" w:fill="FFFFFF"/>
          </w:tcPr>
          <w:p w14:paraId="49DD7A23" w14:textId="77777777" w:rsidR="001C2AAE" w:rsidRPr="001C2AAE" w:rsidRDefault="001C2AAE" w:rsidP="00F85C78">
            <w:pPr>
              <w:pStyle w:val="Body2"/>
              <w:rPr>
                <w:rFonts w:ascii="Helvetica" w:hAnsi="Helvetica" w:cs="Helvetica"/>
                <w:color w:val="002060"/>
              </w:rPr>
            </w:pPr>
          </w:p>
        </w:tc>
        <w:tc>
          <w:tcPr>
            <w:tcW w:w="1880" w:type="dxa"/>
            <w:tcBorders>
              <w:top w:val="single" w:sz="8" w:space="0" w:color="FFFFFF"/>
              <w:left w:val="single" w:sz="8" w:space="0" w:color="FFFFFF"/>
              <w:bottom w:val="single" w:sz="8" w:space="0" w:color="FFFFFF"/>
              <w:right w:val="single" w:sz="8" w:space="0" w:color="FFFFFF"/>
            </w:tcBorders>
            <w:shd w:val="clear" w:color="auto" w:fill="FFFFFF"/>
          </w:tcPr>
          <w:p w14:paraId="50A37F88" w14:textId="77777777" w:rsidR="001C2AAE" w:rsidRPr="001C2AAE" w:rsidRDefault="001C2AAE" w:rsidP="00F85C78">
            <w:pPr>
              <w:pStyle w:val="Body2"/>
              <w:rPr>
                <w:rFonts w:ascii="Helvetica" w:hAnsi="Helvetica" w:cs="Helvetica"/>
                <w:color w:val="002060"/>
              </w:rPr>
            </w:pPr>
          </w:p>
        </w:tc>
        <w:tc>
          <w:tcPr>
            <w:tcW w:w="3940" w:type="dxa"/>
            <w:tcBorders>
              <w:top w:val="single" w:sz="8" w:space="0" w:color="FFFFFF"/>
              <w:left w:val="single" w:sz="8" w:space="0" w:color="FFFFFF"/>
              <w:bottom w:val="single" w:sz="8" w:space="0" w:color="FFFFFF"/>
              <w:right w:val="single" w:sz="8" w:space="0" w:color="FFFFFF"/>
            </w:tcBorders>
            <w:shd w:val="clear" w:color="auto" w:fill="FFFFFF"/>
          </w:tcPr>
          <w:p w14:paraId="2B60770C" w14:textId="77777777" w:rsidR="001C2AAE" w:rsidRPr="001C2AAE" w:rsidRDefault="001C2AAE" w:rsidP="00F85C78">
            <w:pPr>
              <w:pStyle w:val="Body2"/>
              <w:rPr>
                <w:rFonts w:ascii="Helvetica" w:hAnsi="Helvetica" w:cs="Helvetica"/>
                <w:color w:val="002060"/>
              </w:rPr>
            </w:pPr>
          </w:p>
        </w:tc>
        <w:tc>
          <w:tcPr>
            <w:tcW w:w="1280" w:type="dxa"/>
            <w:tcBorders>
              <w:top w:val="single" w:sz="8" w:space="0" w:color="FFFFFF"/>
              <w:left w:val="single" w:sz="8" w:space="0" w:color="FFFFFF"/>
              <w:bottom w:val="single" w:sz="8" w:space="0" w:color="FFFFFF"/>
            </w:tcBorders>
            <w:shd w:val="clear" w:color="auto" w:fill="FFFFFF"/>
          </w:tcPr>
          <w:p w14:paraId="2EC3DDC1" w14:textId="77777777" w:rsidR="001C2AAE" w:rsidRDefault="001C2AAE" w:rsidP="00F85C78">
            <w:p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1"/>
              </w:rPr>
            </w:pPr>
          </w:p>
        </w:tc>
      </w:tr>
      <w:tr w:rsidR="001C2AAE" w14:paraId="6A2F5120" w14:textId="77777777" w:rsidTr="00F85C78">
        <w:tc>
          <w:tcPr>
            <w:tcW w:w="560" w:type="dxa"/>
            <w:tcBorders>
              <w:top w:val="single" w:sz="8" w:space="0" w:color="FFFFFF"/>
              <w:bottom w:val="none" w:sz="6" w:space="0" w:color="auto"/>
              <w:right w:val="single" w:sz="8" w:space="0" w:color="FFFFFF"/>
            </w:tcBorders>
            <w:shd w:val="clear" w:color="auto" w:fill="FFFFFF"/>
          </w:tcPr>
          <w:p w14:paraId="5E48FDF2" w14:textId="77777777" w:rsidR="001C2AAE" w:rsidRDefault="001C2AAE" w:rsidP="00F85C78">
            <w:p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1"/>
              </w:rPr>
            </w:pPr>
          </w:p>
        </w:tc>
        <w:tc>
          <w:tcPr>
            <w:tcW w:w="4000" w:type="dxa"/>
            <w:tcBorders>
              <w:top w:val="single" w:sz="8" w:space="0" w:color="FFFFFF"/>
              <w:left w:val="single" w:sz="8" w:space="0" w:color="FFFFFF"/>
              <w:bottom w:val="none" w:sz="6" w:space="0" w:color="auto"/>
              <w:right w:val="single" w:sz="8" w:space="0" w:color="FFFFFF"/>
            </w:tcBorders>
            <w:shd w:val="clear" w:color="auto" w:fill="FFFFFF"/>
          </w:tcPr>
          <w:p w14:paraId="31431045" w14:textId="77777777" w:rsidR="001C2AAE" w:rsidRPr="001C2AAE" w:rsidRDefault="001C2AAE" w:rsidP="00F85C78">
            <w:pPr>
              <w:pStyle w:val="Body2"/>
              <w:rPr>
                <w:rFonts w:ascii="Helvetica" w:hAnsi="Helvetica" w:cs="Helvetica"/>
                <w:color w:val="002060"/>
              </w:rPr>
            </w:pPr>
            <w:r w:rsidRPr="001C2AAE">
              <w:rPr>
                <w:color w:val="002060"/>
              </w:rPr>
              <w:t>Central Florida</w:t>
            </w:r>
          </w:p>
        </w:tc>
        <w:tc>
          <w:tcPr>
            <w:tcW w:w="1880" w:type="dxa"/>
            <w:tcBorders>
              <w:top w:val="single" w:sz="8" w:space="0" w:color="FFFFFF"/>
              <w:left w:val="single" w:sz="8" w:space="0" w:color="FFFFFF"/>
              <w:bottom w:val="none" w:sz="6" w:space="0" w:color="auto"/>
              <w:right w:val="single" w:sz="8" w:space="0" w:color="FFFFFF"/>
            </w:tcBorders>
            <w:shd w:val="clear" w:color="auto" w:fill="FFFFFF"/>
          </w:tcPr>
          <w:p w14:paraId="74D3FB5C" w14:textId="77777777" w:rsidR="001C2AAE" w:rsidRPr="001C2AAE" w:rsidRDefault="001C2AAE" w:rsidP="00F85C78">
            <w:pPr>
              <w:pStyle w:val="Body2"/>
              <w:rPr>
                <w:rFonts w:ascii="Helvetica" w:hAnsi="Helvetica" w:cs="Helvetica"/>
                <w:color w:val="002060"/>
              </w:rPr>
            </w:pPr>
          </w:p>
        </w:tc>
        <w:tc>
          <w:tcPr>
            <w:tcW w:w="3940" w:type="dxa"/>
            <w:tcBorders>
              <w:top w:val="single" w:sz="8" w:space="0" w:color="FFFFFF"/>
              <w:left w:val="single" w:sz="8" w:space="0" w:color="FFFFFF"/>
              <w:bottom w:val="none" w:sz="6" w:space="0" w:color="auto"/>
              <w:right w:val="single" w:sz="8" w:space="0" w:color="FFFFFF"/>
            </w:tcBorders>
            <w:shd w:val="clear" w:color="auto" w:fill="FFFFFF"/>
          </w:tcPr>
          <w:p w14:paraId="035EDF87" w14:textId="77777777" w:rsidR="001C2AAE" w:rsidRPr="001C2AAE" w:rsidRDefault="001C2AAE" w:rsidP="00F85C78">
            <w:pPr>
              <w:pStyle w:val="Body2"/>
              <w:rPr>
                <w:rFonts w:ascii="Helvetica" w:hAnsi="Helvetica" w:cs="Helvetica"/>
                <w:color w:val="002060"/>
              </w:rPr>
            </w:pPr>
          </w:p>
        </w:tc>
        <w:tc>
          <w:tcPr>
            <w:tcW w:w="1280" w:type="dxa"/>
            <w:tcBorders>
              <w:top w:val="single" w:sz="8" w:space="0" w:color="FFFFFF"/>
              <w:left w:val="single" w:sz="8" w:space="0" w:color="FFFFFF"/>
              <w:bottom w:val="none" w:sz="6" w:space="0" w:color="auto"/>
            </w:tcBorders>
            <w:shd w:val="clear" w:color="auto" w:fill="FFFFFF"/>
          </w:tcPr>
          <w:p w14:paraId="69B1EF1E" w14:textId="77777777" w:rsidR="001C2AAE" w:rsidRDefault="001C2AAE" w:rsidP="00F85C78">
            <w:p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b/>
                <w:bCs/>
                <w:color w:val="000000"/>
                <w:spacing w:val="47"/>
                <w:kern w:val="1"/>
                <w:sz w:val="38"/>
                <w:szCs w:val="38"/>
              </w:rPr>
            </w:pPr>
          </w:p>
        </w:tc>
      </w:tr>
      <w:tr w:rsidR="001C2AAE" w14:paraId="1C9B6AC7" w14:textId="77777777" w:rsidTr="00F85C78">
        <w:tc>
          <w:tcPr>
            <w:tcW w:w="560" w:type="dxa"/>
            <w:tcBorders>
              <w:top w:val="single" w:sz="8" w:space="0" w:color="FFFFFF"/>
              <w:bottom w:val="none" w:sz="6" w:space="0" w:color="auto"/>
              <w:right w:val="single" w:sz="8" w:space="0" w:color="FFFFFF"/>
            </w:tcBorders>
            <w:shd w:val="clear" w:color="auto" w:fill="FFFFFF"/>
          </w:tcPr>
          <w:p w14:paraId="344822CD" w14:textId="77777777" w:rsidR="001C2AAE" w:rsidRDefault="001C2AAE" w:rsidP="00F85C78">
            <w:p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1"/>
              </w:rPr>
            </w:pPr>
          </w:p>
        </w:tc>
        <w:tc>
          <w:tcPr>
            <w:tcW w:w="4000" w:type="dxa"/>
            <w:tcBorders>
              <w:top w:val="single" w:sz="8" w:space="0" w:color="FFFFFF"/>
              <w:left w:val="single" w:sz="8" w:space="0" w:color="FFFFFF"/>
              <w:bottom w:val="none" w:sz="6" w:space="0" w:color="auto"/>
              <w:right w:val="single" w:sz="8" w:space="0" w:color="FFFFFF"/>
            </w:tcBorders>
            <w:shd w:val="clear" w:color="auto" w:fill="FFFFFF"/>
          </w:tcPr>
          <w:p w14:paraId="4E6BD4B5" w14:textId="77777777" w:rsidR="001C2AAE" w:rsidRPr="001C2AAE" w:rsidRDefault="001C2AAE" w:rsidP="00F85C78">
            <w:pPr>
              <w:pStyle w:val="Body2"/>
              <w:rPr>
                <w:color w:val="002060"/>
              </w:rPr>
            </w:pPr>
            <w:r w:rsidRPr="001C2AAE">
              <w:rPr>
                <w:color w:val="002060"/>
              </w:rPr>
              <w:t>460 N SR 434 Altamonte Springs FL 32714</w:t>
            </w:r>
          </w:p>
        </w:tc>
        <w:tc>
          <w:tcPr>
            <w:tcW w:w="1880" w:type="dxa"/>
            <w:tcBorders>
              <w:top w:val="single" w:sz="8" w:space="0" w:color="FFFFFF"/>
              <w:left w:val="single" w:sz="8" w:space="0" w:color="FFFFFF"/>
              <w:bottom w:val="none" w:sz="6" w:space="0" w:color="auto"/>
              <w:right w:val="single" w:sz="8" w:space="0" w:color="FFFFFF"/>
            </w:tcBorders>
            <w:shd w:val="clear" w:color="auto" w:fill="FFFFFF"/>
          </w:tcPr>
          <w:p w14:paraId="19CC137A" w14:textId="77777777" w:rsidR="001C2AAE" w:rsidRPr="001C2AAE" w:rsidRDefault="001C2AAE" w:rsidP="00F85C78">
            <w:pPr>
              <w:pStyle w:val="Body2"/>
              <w:rPr>
                <w:rFonts w:ascii="Helvetica" w:hAnsi="Helvetica" w:cs="Helvetica"/>
                <w:color w:val="002060"/>
              </w:rPr>
            </w:pPr>
          </w:p>
        </w:tc>
        <w:tc>
          <w:tcPr>
            <w:tcW w:w="3940" w:type="dxa"/>
            <w:tcBorders>
              <w:top w:val="single" w:sz="8" w:space="0" w:color="FFFFFF"/>
              <w:left w:val="single" w:sz="8" w:space="0" w:color="FFFFFF"/>
              <w:bottom w:val="none" w:sz="6" w:space="0" w:color="auto"/>
              <w:right w:val="single" w:sz="8" w:space="0" w:color="FFFFFF"/>
            </w:tcBorders>
            <w:shd w:val="clear" w:color="auto" w:fill="FFFFFF"/>
          </w:tcPr>
          <w:p w14:paraId="4513DC21" w14:textId="77777777" w:rsidR="001C2AAE" w:rsidRPr="001C2AAE" w:rsidRDefault="001C2AAE" w:rsidP="00F85C78">
            <w:pPr>
              <w:pStyle w:val="Body2"/>
              <w:rPr>
                <w:rFonts w:ascii="Helvetica" w:hAnsi="Helvetica" w:cs="Helvetica"/>
                <w:color w:val="002060"/>
              </w:rPr>
            </w:pPr>
          </w:p>
        </w:tc>
        <w:tc>
          <w:tcPr>
            <w:tcW w:w="1280" w:type="dxa"/>
            <w:tcBorders>
              <w:top w:val="single" w:sz="8" w:space="0" w:color="FFFFFF"/>
              <w:left w:val="single" w:sz="8" w:space="0" w:color="FFFFFF"/>
              <w:bottom w:val="none" w:sz="6" w:space="0" w:color="auto"/>
            </w:tcBorders>
            <w:shd w:val="clear" w:color="auto" w:fill="FFFFFF"/>
          </w:tcPr>
          <w:p w14:paraId="25F0A94B" w14:textId="77777777" w:rsidR="001C2AAE" w:rsidRDefault="001C2AAE" w:rsidP="00F85C78">
            <w:p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Neue" w:hAnsi="Helvetica Neue" w:cs="Helvetica Neue"/>
                <w:b/>
                <w:bCs/>
                <w:color w:val="000000"/>
                <w:spacing w:val="47"/>
                <w:kern w:val="1"/>
                <w:sz w:val="38"/>
                <w:szCs w:val="38"/>
              </w:rPr>
            </w:pPr>
          </w:p>
        </w:tc>
      </w:tr>
    </w:tbl>
    <w:p w14:paraId="115C278B" w14:textId="77777777" w:rsidR="00AC10AE" w:rsidRPr="009A63F5" w:rsidRDefault="00AC10AE">
      <w:pPr>
        <w:pStyle w:val="FreeForm"/>
        <w:spacing w:line="440" w:lineRule="atLeast"/>
        <w:ind w:right="720"/>
        <w:jc w:val="center"/>
        <w:rPr>
          <w:rFonts w:ascii="Helvetica Neue Thin" w:eastAsia="Garamond" w:hAnsi="Helvetica Neue Thin" w:cs="Garamond"/>
          <w:smallCaps/>
          <w:spacing w:val="32"/>
          <w:sz w:val="26"/>
          <w:szCs w:val="26"/>
        </w:rPr>
      </w:pPr>
    </w:p>
    <w:p w14:paraId="1765AB68" w14:textId="77777777" w:rsidR="00473012" w:rsidRPr="009A63F5" w:rsidRDefault="00473012">
      <w:pPr>
        <w:pStyle w:val="FreeForm"/>
        <w:spacing w:line="440" w:lineRule="atLeast"/>
        <w:ind w:right="720"/>
        <w:jc w:val="center"/>
        <w:rPr>
          <w:rFonts w:ascii="Helvetica Neue Thin" w:eastAsia="Garamond" w:hAnsi="Helvetica Neue Thin" w:cs="Garamond"/>
          <w:smallCaps/>
          <w:spacing w:val="32"/>
          <w:sz w:val="26"/>
          <w:szCs w:val="26"/>
        </w:rPr>
      </w:pPr>
    </w:p>
    <w:p w14:paraId="326D7931" w14:textId="77777777" w:rsidR="00473012" w:rsidRPr="009A63F5" w:rsidRDefault="00473012">
      <w:pPr>
        <w:pStyle w:val="Body"/>
        <w:rPr>
          <w:rFonts w:ascii="Helvetica Neue Thin" w:hAnsi="Helvetica Neue Thin"/>
        </w:rPr>
      </w:pPr>
    </w:p>
    <w:p w14:paraId="2CCF206C" w14:textId="77777777" w:rsidR="00473012" w:rsidRPr="009A63F5" w:rsidRDefault="00473012">
      <w:pPr>
        <w:pStyle w:val="Body"/>
        <w:rPr>
          <w:rFonts w:ascii="Helvetica Neue Thin" w:hAnsi="Helvetica Neue Thin"/>
        </w:rPr>
      </w:pPr>
    </w:p>
    <w:p w14:paraId="211B9DFC" w14:textId="77777777" w:rsidR="00473012" w:rsidRPr="009A63F5" w:rsidRDefault="00473012">
      <w:pPr>
        <w:pStyle w:val="Body"/>
        <w:rPr>
          <w:rFonts w:ascii="Helvetica Neue Thin" w:hAnsi="Helvetica Neue Thin"/>
        </w:rPr>
      </w:pPr>
    </w:p>
    <w:p w14:paraId="3B88A2B7" w14:textId="77777777" w:rsidR="00473012" w:rsidRPr="009A63F5" w:rsidRDefault="00473012">
      <w:pPr>
        <w:pStyle w:val="Body"/>
        <w:rPr>
          <w:rFonts w:ascii="Helvetica Neue Thin" w:hAnsi="Helvetica Neue Thin"/>
        </w:rPr>
      </w:pPr>
    </w:p>
    <w:p w14:paraId="03D71BFA" w14:textId="77777777" w:rsidR="00473012" w:rsidRPr="009A63F5" w:rsidRDefault="00473012">
      <w:pPr>
        <w:pStyle w:val="Body"/>
        <w:rPr>
          <w:rFonts w:ascii="Helvetica Neue Thin" w:hAnsi="Helvetica Neue Thin"/>
        </w:rPr>
      </w:pPr>
    </w:p>
    <w:p w14:paraId="6E5902F6" w14:textId="77777777" w:rsidR="00473012" w:rsidRPr="009A63F5" w:rsidRDefault="00473012">
      <w:pPr>
        <w:pStyle w:val="Body"/>
        <w:rPr>
          <w:rFonts w:ascii="Helvetica Neue Thin" w:hAnsi="Helvetica Neue Thin"/>
        </w:rPr>
      </w:pPr>
    </w:p>
    <w:p w14:paraId="67D37999" w14:textId="77777777" w:rsidR="00B37CBC" w:rsidRPr="00463181" w:rsidRDefault="00463181" w:rsidP="00463181">
      <w:pPr>
        <w:pStyle w:val="HEADINGGreen"/>
      </w:pPr>
      <w:bookmarkStart w:id="0" w:name="_Toc217955987"/>
      <w:r w:rsidRPr="00463181">
        <w:lastRenderedPageBreak/>
        <w:t>Document TOC</w:t>
      </w:r>
      <w:r>
        <w:t xml:space="preserve"> (Table Of Contents)</w:t>
      </w:r>
      <w:r w:rsidRPr="00463181">
        <w:t>:</w:t>
      </w:r>
      <w:bookmarkEnd w:id="0"/>
    </w:p>
    <w:p w14:paraId="36ECC184" w14:textId="77777777" w:rsidR="00463181" w:rsidRDefault="00463181">
      <w:pPr>
        <w:rPr>
          <w:rFonts w:ascii="Helvetica Neue Thin" w:eastAsia="Eurostile" w:hAnsi="Helvetica Neue Thin" w:cs="Eurostile"/>
          <w:color w:val="000000"/>
          <w14:textOutline w14:w="0" w14:cap="flat" w14:cmpd="sng" w14:algn="ctr">
            <w14:noFill/>
            <w14:prstDash w14:val="solid"/>
            <w14:bevel/>
          </w14:textOutline>
        </w:rPr>
      </w:pPr>
    </w:p>
    <w:p w14:paraId="53DC634F" w14:textId="2E71542E" w:rsidR="001739C1" w:rsidRDefault="009F3986">
      <w:pPr>
        <w:pStyle w:val="TOC2"/>
        <w:tabs>
          <w:tab w:val="right" w:leader="dot" w:pos="10790"/>
        </w:tabs>
        <w:rPr>
          <w:rFonts w:eastAsiaTheme="minorEastAsia" w:cstheme="minorBidi"/>
          <w:smallCaps w:val="0"/>
          <w:noProof/>
          <w:kern w:val="2"/>
          <w:sz w:val="24"/>
          <w:szCs w:val="24"/>
          <w:bdr w:val="none" w:sz="0" w:space="0" w:color="auto"/>
          <w14:ligatures w14:val="standardContextual"/>
        </w:rPr>
      </w:pPr>
      <w:r w:rsidRPr="007F142C">
        <w:rPr>
          <w:rFonts w:ascii="Helvetica Neue Thin" w:hAnsi="Helvetica Neue Thin"/>
          <w:smallCaps w:val="0"/>
          <w:sz w:val="24"/>
          <w:szCs w:val="24"/>
        </w:rPr>
        <w:fldChar w:fldCharType="begin"/>
      </w:r>
      <w:r w:rsidRPr="007F142C">
        <w:rPr>
          <w:rFonts w:ascii="Helvetica Neue Thin" w:hAnsi="Helvetica Neue Thin"/>
          <w:smallCaps w:val="0"/>
          <w:sz w:val="24"/>
          <w:szCs w:val="24"/>
        </w:rPr>
        <w:instrText xml:space="preserve"> TOC \o "1-3" \h \z \u </w:instrText>
      </w:r>
      <w:r w:rsidRPr="007F142C">
        <w:rPr>
          <w:rFonts w:ascii="Helvetica Neue Thin" w:hAnsi="Helvetica Neue Thin"/>
          <w:smallCaps w:val="0"/>
          <w:sz w:val="24"/>
          <w:szCs w:val="24"/>
        </w:rPr>
        <w:fldChar w:fldCharType="separate"/>
      </w:r>
      <w:hyperlink w:anchor="_Toc217955987" w:history="1">
        <w:r w:rsidR="001739C1" w:rsidRPr="002C5D39">
          <w:rPr>
            <w:rStyle w:val="Hyperlink"/>
            <w:noProof/>
          </w:rPr>
          <w:t>Document TOC (Table Of Contents):</w:t>
        </w:r>
        <w:r w:rsidR="001739C1">
          <w:rPr>
            <w:noProof/>
            <w:webHidden/>
          </w:rPr>
          <w:tab/>
        </w:r>
        <w:r w:rsidR="001739C1">
          <w:rPr>
            <w:noProof/>
            <w:webHidden/>
          </w:rPr>
          <w:fldChar w:fldCharType="begin"/>
        </w:r>
        <w:r w:rsidR="001739C1">
          <w:rPr>
            <w:noProof/>
            <w:webHidden/>
          </w:rPr>
          <w:instrText xml:space="preserve"> PAGEREF _Toc217955987 \h </w:instrText>
        </w:r>
        <w:r w:rsidR="001739C1">
          <w:rPr>
            <w:noProof/>
            <w:webHidden/>
          </w:rPr>
        </w:r>
        <w:r w:rsidR="001739C1">
          <w:rPr>
            <w:noProof/>
            <w:webHidden/>
          </w:rPr>
          <w:fldChar w:fldCharType="separate"/>
        </w:r>
        <w:r w:rsidR="001739C1">
          <w:rPr>
            <w:noProof/>
            <w:webHidden/>
          </w:rPr>
          <w:t>2</w:t>
        </w:r>
        <w:r w:rsidR="001739C1">
          <w:rPr>
            <w:noProof/>
            <w:webHidden/>
          </w:rPr>
          <w:fldChar w:fldCharType="end"/>
        </w:r>
      </w:hyperlink>
    </w:p>
    <w:p w14:paraId="48DAA7FD" w14:textId="2AF18A62" w:rsidR="001739C1" w:rsidRDefault="001739C1">
      <w:pPr>
        <w:pStyle w:val="TOC2"/>
        <w:tabs>
          <w:tab w:val="right" w:leader="dot" w:pos="10790"/>
        </w:tabs>
        <w:rPr>
          <w:rFonts w:eastAsiaTheme="minorEastAsia" w:cstheme="minorBidi"/>
          <w:smallCaps w:val="0"/>
          <w:noProof/>
          <w:kern w:val="2"/>
          <w:sz w:val="24"/>
          <w:szCs w:val="24"/>
          <w:bdr w:val="none" w:sz="0" w:space="0" w:color="auto"/>
          <w14:ligatures w14:val="standardContextual"/>
        </w:rPr>
      </w:pPr>
      <w:hyperlink w:anchor="_Toc217955988" w:history="1">
        <w:r w:rsidRPr="002C5D39">
          <w:rPr>
            <w:rStyle w:val="Hyperlink"/>
            <w:noProof/>
          </w:rPr>
          <w:t>Executive Summary of the Stack Architecture</w:t>
        </w:r>
        <w:r>
          <w:rPr>
            <w:noProof/>
            <w:webHidden/>
          </w:rPr>
          <w:tab/>
        </w:r>
        <w:r>
          <w:rPr>
            <w:noProof/>
            <w:webHidden/>
          </w:rPr>
          <w:fldChar w:fldCharType="begin"/>
        </w:r>
        <w:r>
          <w:rPr>
            <w:noProof/>
            <w:webHidden/>
          </w:rPr>
          <w:instrText xml:space="preserve"> PAGEREF _Toc217955988 \h </w:instrText>
        </w:r>
        <w:r>
          <w:rPr>
            <w:noProof/>
            <w:webHidden/>
          </w:rPr>
        </w:r>
        <w:r>
          <w:rPr>
            <w:noProof/>
            <w:webHidden/>
          </w:rPr>
          <w:fldChar w:fldCharType="separate"/>
        </w:r>
        <w:r>
          <w:rPr>
            <w:noProof/>
            <w:webHidden/>
          </w:rPr>
          <w:t>3</w:t>
        </w:r>
        <w:r>
          <w:rPr>
            <w:noProof/>
            <w:webHidden/>
          </w:rPr>
          <w:fldChar w:fldCharType="end"/>
        </w:r>
      </w:hyperlink>
    </w:p>
    <w:p w14:paraId="076B6A08" w14:textId="07FF4221" w:rsidR="001739C1" w:rsidRDefault="001739C1">
      <w:pPr>
        <w:pStyle w:val="TOC1"/>
        <w:tabs>
          <w:tab w:val="right" w:leader="dot" w:pos="10790"/>
        </w:tabs>
        <w:rPr>
          <w:rFonts w:eastAsiaTheme="minorEastAsia" w:cstheme="minorBidi"/>
          <w:b w:val="0"/>
          <w:bCs w:val="0"/>
          <w:caps w:val="0"/>
          <w:noProof/>
          <w:kern w:val="2"/>
          <w:sz w:val="24"/>
          <w:szCs w:val="24"/>
          <w:bdr w:val="none" w:sz="0" w:space="0" w:color="auto"/>
          <w14:ligatures w14:val="standardContextual"/>
        </w:rPr>
      </w:pPr>
      <w:hyperlink w:anchor="_Toc217955989" w:history="1">
        <w:r w:rsidRPr="002C5D39">
          <w:rPr>
            <w:rStyle w:val="Hyperlink"/>
            <w:noProof/>
          </w:rPr>
          <w:t>Current Stack Graphic</w:t>
        </w:r>
        <w:r>
          <w:rPr>
            <w:noProof/>
            <w:webHidden/>
          </w:rPr>
          <w:tab/>
        </w:r>
        <w:r>
          <w:rPr>
            <w:noProof/>
            <w:webHidden/>
          </w:rPr>
          <w:fldChar w:fldCharType="begin"/>
        </w:r>
        <w:r>
          <w:rPr>
            <w:noProof/>
            <w:webHidden/>
          </w:rPr>
          <w:instrText xml:space="preserve"> PAGEREF _Toc217955989 \h </w:instrText>
        </w:r>
        <w:r>
          <w:rPr>
            <w:noProof/>
            <w:webHidden/>
          </w:rPr>
        </w:r>
        <w:r>
          <w:rPr>
            <w:noProof/>
            <w:webHidden/>
          </w:rPr>
          <w:fldChar w:fldCharType="separate"/>
        </w:r>
        <w:r>
          <w:rPr>
            <w:noProof/>
            <w:webHidden/>
          </w:rPr>
          <w:t>3</w:t>
        </w:r>
        <w:r>
          <w:rPr>
            <w:noProof/>
            <w:webHidden/>
          </w:rPr>
          <w:fldChar w:fldCharType="end"/>
        </w:r>
      </w:hyperlink>
    </w:p>
    <w:p w14:paraId="3ECF7592" w14:textId="05A686E0" w:rsidR="001739C1" w:rsidRDefault="001739C1">
      <w:pPr>
        <w:pStyle w:val="TOC1"/>
        <w:tabs>
          <w:tab w:val="right" w:leader="dot" w:pos="10790"/>
        </w:tabs>
        <w:rPr>
          <w:rFonts w:eastAsiaTheme="minorEastAsia" w:cstheme="minorBidi"/>
          <w:b w:val="0"/>
          <w:bCs w:val="0"/>
          <w:caps w:val="0"/>
          <w:noProof/>
          <w:kern w:val="2"/>
          <w:sz w:val="24"/>
          <w:szCs w:val="24"/>
          <w:bdr w:val="none" w:sz="0" w:space="0" w:color="auto"/>
          <w14:ligatures w14:val="standardContextual"/>
        </w:rPr>
      </w:pPr>
      <w:hyperlink w:anchor="_Toc217955990" w:history="1">
        <w:r w:rsidRPr="002C5D39">
          <w:rPr>
            <w:rStyle w:val="Hyperlink"/>
            <w:noProof/>
          </w:rPr>
          <w:t>Why We Chose This Path</w:t>
        </w:r>
        <w:r>
          <w:rPr>
            <w:noProof/>
            <w:webHidden/>
          </w:rPr>
          <w:tab/>
        </w:r>
        <w:r>
          <w:rPr>
            <w:noProof/>
            <w:webHidden/>
          </w:rPr>
          <w:fldChar w:fldCharType="begin"/>
        </w:r>
        <w:r>
          <w:rPr>
            <w:noProof/>
            <w:webHidden/>
          </w:rPr>
          <w:instrText xml:space="preserve"> PAGEREF _Toc217955990 \h </w:instrText>
        </w:r>
        <w:r>
          <w:rPr>
            <w:noProof/>
            <w:webHidden/>
          </w:rPr>
        </w:r>
        <w:r>
          <w:rPr>
            <w:noProof/>
            <w:webHidden/>
          </w:rPr>
          <w:fldChar w:fldCharType="separate"/>
        </w:r>
        <w:r>
          <w:rPr>
            <w:noProof/>
            <w:webHidden/>
          </w:rPr>
          <w:t>4</w:t>
        </w:r>
        <w:r>
          <w:rPr>
            <w:noProof/>
            <w:webHidden/>
          </w:rPr>
          <w:fldChar w:fldCharType="end"/>
        </w:r>
      </w:hyperlink>
    </w:p>
    <w:p w14:paraId="37DE3283" w14:textId="340C2381" w:rsidR="001739C1" w:rsidRDefault="001739C1">
      <w:pPr>
        <w:pStyle w:val="TOC1"/>
        <w:tabs>
          <w:tab w:val="right" w:leader="dot" w:pos="10790"/>
        </w:tabs>
        <w:rPr>
          <w:rFonts w:eastAsiaTheme="minorEastAsia" w:cstheme="minorBidi"/>
          <w:b w:val="0"/>
          <w:bCs w:val="0"/>
          <w:caps w:val="0"/>
          <w:noProof/>
          <w:kern w:val="2"/>
          <w:sz w:val="24"/>
          <w:szCs w:val="24"/>
          <w:bdr w:val="none" w:sz="0" w:space="0" w:color="auto"/>
          <w14:ligatures w14:val="standardContextual"/>
        </w:rPr>
      </w:pPr>
      <w:hyperlink w:anchor="_Toc217955991" w:history="1">
        <w:r w:rsidRPr="002C5D39">
          <w:rPr>
            <w:rStyle w:val="Hyperlink"/>
            <w:noProof/>
          </w:rPr>
          <w:t>Steps for Full Evaluation of the Nexus App</w:t>
        </w:r>
        <w:r>
          <w:rPr>
            <w:noProof/>
            <w:webHidden/>
          </w:rPr>
          <w:tab/>
        </w:r>
        <w:r>
          <w:rPr>
            <w:noProof/>
            <w:webHidden/>
          </w:rPr>
          <w:fldChar w:fldCharType="begin"/>
        </w:r>
        <w:r>
          <w:rPr>
            <w:noProof/>
            <w:webHidden/>
          </w:rPr>
          <w:instrText xml:space="preserve"> PAGEREF _Toc217955991 \h </w:instrText>
        </w:r>
        <w:r>
          <w:rPr>
            <w:noProof/>
            <w:webHidden/>
          </w:rPr>
        </w:r>
        <w:r>
          <w:rPr>
            <w:noProof/>
            <w:webHidden/>
          </w:rPr>
          <w:fldChar w:fldCharType="separate"/>
        </w:r>
        <w:r>
          <w:rPr>
            <w:noProof/>
            <w:webHidden/>
          </w:rPr>
          <w:t>4</w:t>
        </w:r>
        <w:r>
          <w:rPr>
            <w:noProof/>
            <w:webHidden/>
          </w:rPr>
          <w:fldChar w:fldCharType="end"/>
        </w:r>
      </w:hyperlink>
    </w:p>
    <w:p w14:paraId="6244A893" w14:textId="2E2A6F22" w:rsidR="001739C1" w:rsidRDefault="001739C1">
      <w:pPr>
        <w:pStyle w:val="TOC1"/>
        <w:tabs>
          <w:tab w:val="right" w:leader="dot" w:pos="10790"/>
        </w:tabs>
        <w:rPr>
          <w:rFonts w:eastAsiaTheme="minorEastAsia" w:cstheme="minorBidi"/>
          <w:b w:val="0"/>
          <w:bCs w:val="0"/>
          <w:caps w:val="0"/>
          <w:noProof/>
          <w:kern w:val="2"/>
          <w:sz w:val="24"/>
          <w:szCs w:val="24"/>
          <w:bdr w:val="none" w:sz="0" w:space="0" w:color="auto"/>
          <w14:ligatures w14:val="standardContextual"/>
        </w:rPr>
      </w:pPr>
      <w:hyperlink w:anchor="_Toc217955992" w:history="1">
        <w:r w:rsidRPr="002C5D39">
          <w:rPr>
            <w:rStyle w:val="Hyperlink"/>
            <w:noProof/>
          </w:rPr>
          <w:t>Technology Roadmap/Path</w:t>
        </w:r>
        <w:r>
          <w:rPr>
            <w:noProof/>
            <w:webHidden/>
          </w:rPr>
          <w:tab/>
        </w:r>
        <w:r>
          <w:rPr>
            <w:noProof/>
            <w:webHidden/>
          </w:rPr>
          <w:fldChar w:fldCharType="begin"/>
        </w:r>
        <w:r>
          <w:rPr>
            <w:noProof/>
            <w:webHidden/>
          </w:rPr>
          <w:instrText xml:space="preserve"> PAGEREF _Toc217955992 \h </w:instrText>
        </w:r>
        <w:r>
          <w:rPr>
            <w:noProof/>
            <w:webHidden/>
          </w:rPr>
        </w:r>
        <w:r>
          <w:rPr>
            <w:noProof/>
            <w:webHidden/>
          </w:rPr>
          <w:fldChar w:fldCharType="separate"/>
        </w:r>
        <w:r>
          <w:rPr>
            <w:noProof/>
            <w:webHidden/>
          </w:rPr>
          <w:t>5</w:t>
        </w:r>
        <w:r>
          <w:rPr>
            <w:noProof/>
            <w:webHidden/>
          </w:rPr>
          <w:fldChar w:fldCharType="end"/>
        </w:r>
      </w:hyperlink>
    </w:p>
    <w:p w14:paraId="7F03F933" w14:textId="7A73AC64" w:rsidR="001739C1" w:rsidRDefault="001739C1">
      <w:pPr>
        <w:pStyle w:val="TOC1"/>
        <w:tabs>
          <w:tab w:val="right" w:leader="dot" w:pos="10790"/>
        </w:tabs>
        <w:rPr>
          <w:rFonts w:eastAsiaTheme="minorEastAsia" w:cstheme="minorBidi"/>
          <w:b w:val="0"/>
          <w:bCs w:val="0"/>
          <w:caps w:val="0"/>
          <w:noProof/>
          <w:kern w:val="2"/>
          <w:sz w:val="24"/>
          <w:szCs w:val="24"/>
          <w:bdr w:val="none" w:sz="0" w:space="0" w:color="auto"/>
          <w14:ligatures w14:val="standardContextual"/>
        </w:rPr>
      </w:pPr>
      <w:hyperlink w:anchor="_Toc217955993" w:history="1">
        <w:r w:rsidRPr="002C5D39">
          <w:rPr>
            <w:rStyle w:val="Hyperlink"/>
            <w:noProof/>
          </w:rPr>
          <w:t>Phase 1: Stabilization and Evaluation (1-2 Months)</w:t>
        </w:r>
        <w:r>
          <w:rPr>
            <w:noProof/>
            <w:webHidden/>
          </w:rPr>
          <w:tab/>
        </w:r>
        <w:r>
          <w:rPr>
            <w:noProof/>
            <w:webHidden/>
          </w:rPr>
          <w:fldChar w:fldCharType="begin"/>
        </w:r>
        <w:r>
          <w:rPr>
            <w:noProof/>
            <w:webHidden/>
          </w:rPr>
          <w:instrText xml:space="preserve"> PAGEREF _Toc217955993 \h </w:instrText>
        </w:r>
        <w:r>
          <w:rPr>
            <w:noProof/>
            <w:webHidden/>
          </w:rPr>
        </w:r>
        <w:r>
          <w:rPr>
            <w:noProof/>
            <w:webHidden/>
          </w:rPr>
          <w:fldChar w:fldCharType="separate"/>
        </w:r>
        <w:r>
          <w:rPr>
            <w:noProof/>
            <w:webHidden/>
          </w:rPr>
          <w:t>5</w:t>
        </w:r>
        <w:r>
          <w:rPr>
            <w:noProof/>
            <w:webHidden/>
          </w:rPr>
          <w:fldChar w:fldCharType="end"/>
        </w:r>
      </w:hyperlink>
    </w:p>
    <w:p w14:paraId="567C05A6" w14:textId="775CEF5C" w:rsidR="001739C1" w:rsidRDefault="001739C1">
      <w:pPr>
        <w:pStyle w:val="TOC1"/>
        <w:tabs>
          <w:tab w:val="right" w:leader="dot" w:pos="10790"/>
        </w:tabs>
        <w:rPr>
          <w:rFonts w:eastAsiaTheme="minorEastAsia" w:cstheme="minorBidi"/>
          <w:b w:val="0"/>
          <w:bCs w:val="0"/>
          <w:caps w:val="0"/>
          <w:noProof/>
          <w:kern w:val="2"/>
          <w:sz w:val="24"/>
          <w:szCs w:val="24"/>
          <w:bdr w:val="none" w:sz="0" w:space="0" w:color="auto"/>
          <w14:ligatures w14:val="standardContextual"/>
        </w:rPr>
      </w:pPr>
      <w:hyperlink w:anchor="_Toc217955994" w:history="1">
        <w:r w:rsidRPr="002C5D39">
          <w:rPr>
            <w:rStyle w:val="Hyperlink"/>
            <w:noProof/>
          </w:rPr>
          <w:t>Phase 2: Enhancement and Integration (2-3 Months)</w:t>
        </w:r>
        <w:r>
          <w:rPr>
            <w:noProof/>
            <w:webHidden/>
          </w:rPr>
          <w:tab/>
        </w:r>
        <w:r>
          <w:rPr>
            <w:noProof/>
            <w:webHidden/>
          </w:rPr>
          <w:fldChar w:fldCharType="begin"/>
        </w:r>
        <w:r>
          <w:rPr>
            <w:noProof/>
            <w:webHidden/>
          </w:rPr>
          <w:instrText xml:space="preserve"> PAGEREF _Toc217955994 \h </w:instrText>
        </w:r>
        <w:r>
          <w:rPr>
            <w:noProof/>
            <w:webHidden/>
          </w:rPr>
        </w:r>
        <w:r>
          <w:rPr>
            <w:noProof/>
            <w:webHidden/>
          </w:rPr>
          <w:fldChar w:fldCharType="separate"/>
        </w:r>
        <w:r>
          <w:rPr>
            <w:noProof/>
            <w:webHidden/>
          </w:rPr>
          <w:t>5</w:t>
        </w:r>
        <w:r>
          <w:rPr>
            <w:noProof/>
            <w:webHidden/>
          </w:rPr>
          <w:fldChar w:fldCharType="end"/>
        </w:r>
      </w:hyperlink>
    </w:p>
    <w:p w14:paraId="6EF18F56" w14:textId="148D8760" w:rsidR="001739C1" w:rsidRDefault="001739C1">
      <w:pPr>
        <w:pStyle w:val="TOC1"/>
        <w:tabs>
          <w:tab w:val="right" w:leader="dot" w:pos="10790"/>
        </w:tabs>
        <w:rPr>
          <w:rFonts w:eastAsiaTheme="minorEastAsia" w:cstheme="minorBidi"/>
          <w:b w:val="0"/>
          <w:bCs w:val="0"/>
          <w:caps w:val="0"/>
          <w:noProof/>
          <w:kern w:val="2"/>
          <w:sz w:val="24"/>
          <w:szCs w:val="24"/>
          <w:bdr w:val="none" w:sz="0" w:space="0" w:color="auto"/>
          <w14:ligatures w14:val="standardContextual"/>
        </w:rPr>
      </w:pPr>
      <w:hyperlink w:anchor="_Toc217955995" w:history="1">
        <w:r w:rsidRPr="002C5D39">
          <w:rPr>
            <w:rStyle w:val="Hyperlink"/>
            <w:noProof/>
          </w:rPr>
          <w:t>Phase 3: Scaling and Production Readiness (3-4 Months)</w:t>
        </w:r>
        <w:r>
          <w:rPr>
            <w:noProof/>
            <w:webHidden/>
          </w:rPr>
          <w:tab/>
        </w:r>
        <w:r>
          <w:rPr>
            <w:noProof/>
            <w:webHidden/>
          </w:rPr>
          <w:fldChar w:fldCharType="begin"/>
        </w:r>
        <w:r>
          <w:rPr>
            <w:noProof/>
            <w:webHidden/>
          </w:rPr>
          <w:instrText xml:space="preserve"> PAGEREF _Toc217955995 \h </w:instrText>
        </w:r>
        <w:r>
          <w:rPr>
            <w:noProof/>
            <w:webHidden/>
          </w:rPr>
        </w:r>
        <w:r>
          <w:rPr>
            <w:noProof/>
            <w:webHidden/>
          </w:rPr>
          <w:fldChar w:fldCharType="separate"/>
        </w:r>
        <w:r>
          <w:rPr>
            <w:noProof/>
            <w:webHidden/>
          </w:rPr>
          <w:t>6</w:t>
        </w:r>
        <w:r>
          <w:rPr>
            <w:noProof/>
            <w:webHidden/>
          </w:rPr>
          <w:fldChar w:fldCharType="end"/>
        </w:r>
      </w:hyperlink>
    </w:p>
    <w:p w14:paraId="4414D4DF" w14:textId="53FC147A" w:rsidR="001739C1" w:rsidRDefault="001739C1">
      <w:pPr>
        <w:pStyle w:val="TOC1"/>
        <w:tabs>
          <w:tab w:val="right" w:leader="dot" w:pos="10790"/>
        </w:tabs>
        <w:rPr>
          <w:rFonts w:eastAsiaTheme="minorEastAsia" w:cstheme="minorBidi"/>
          <w:b w:val="0"/>
          <w:bCs w:val="0"/>
          <w:caps w:val="0"/>
          <w:noProof/>
          <w:kern w:val="2"/>
          <w:sz w:val="24"/>
          <w:szCs w:val="24"/>
          <w:bdr w:val="none" w:sz="0" w:space="0" w:color="auto"/>
          <w14:ligatures w14:val="standardContextual"/>
        </w:rPr>
      </w:pPr>
      <w:hyperlink w:anchor="_Toc217955996" w:history="1">
        <w:r w:rsidRPr="002C5D39">
          <w:rPr>
            <w:rStyle w:val="Hyperlink"/>
            <w:noProof/>
          </w:rPr>
          <w:t>Phase 4: Expansion and Maintenance (Ongoing)</w:t>
        </w:r>
        <w:r>
          <w:rPr>
            <w:noProof/>
            <w:webHidden/>
          </w:rPr>
          <w:tab/>
        </w:r>
        <w:r>
          <w:rPr>
            <w:noProof/>
            <w:webHidden/>
          </w:rPr>
          <w:fldChar w:fldCharType="begin"/>
        </w:r>
        <w:r>
          <w:rPr>
            <w:noProof/>
            <w:webHidden/>
          </w:rPr>
          <w:instrText xml:space="preserve"> PAGEREF _Toc217955996 \h </w:instrText>
        </w:r>
        <w:r>
          <w:rPr>
            <w:noProof/>
            <w:webHidden/>
          </w:rPr>
        </w:r>
        <w:r>
          <w:rPr>
            <w:noProof/>
            <w:webHidden/>
          </w:rPr>
          <w:fldChar w:fldCharType="separate"/>
        </w:r>
        <w:r>
          <w:rPr>
            <w:noProof/>
            <w:webHidden/>
          </w:rPr>
          <w:t>6</w:t>
        </w:r>
        <w:r>
          <w:rPr>
            <w:noProof/>
            <w:webHidden/>
          </w:rPr>
          <w:fldChar w:fldCharType="end"/>
        </w:r>
      </w:hyperlink>
    </w:p>
    <w:p w14:paraId="6E3747CD" w14:textId="0BF8A640" w:rsidR="001739C1" w:rsidRDefault="001739C1">
      <w:pPr>
        <w:pStyle w:val="TOC2"/>
        <w:tabs>
          <w:tab w:val="right" w:leader="dot" w:pos="10790"/>
        </w:tabs>
        <w:rPr>
          <w:rFonts w:eastAsiaTheme="minorEastAsia" w:cstheme="minorBidi"/>
          <w:smallCaps w:val="0"/>
          <w:noProof/>
          <w:kern w:val="2"/>
          <w:sz w:val="24"/>
          <w:szCs w:val="24"/>
          <w:bdr w:val="none" w:sz="0" w:space="0" w:color="auto"/>
          <w14:ligatures w14:val="standardContextual"/>
        </w:rPr>
      </w:pPr>
      <w:hyperlink w:anchor="_Toc217955997" w:history="1">
        <w:r w:rsidRPr="002C5D39">
          <w:rPr>
            <w:rStyle w:val="Hyperlink"/>
            <w:noProof/>
          </w:rPr>
          <w:t>Dev Environment: Data Handling and Migration to GCP for Production</w:t>
        </w:r>
        <w:r>
          <w:rPr>
            <w:noProof/>
            <w:webHidden/>
          </w:rPr>
          <w:tab/>
        </w:r>
        <w:r>
          <w:rPr>
            <w:noProof/>
            <w:webHidden/>
          </w:rPr>
          <w:fldChar w:fldCharType="begin"/>
        </w:r>
        <w:r>
          <w:rPr>
            <w:noProof/>
            <w:webHidden/>
          </w:rPr>
          <w:instrText xml:space="preserve"> PAGEREF _Toc217955997 \h </w:instrText>
        </w:r>
        <w:r>
          <w:rPr>
            <w:noProof/>
            <w:webHidden/>
          </w:rPr>
        </w:r>
        <w:r>
          <w:rPr>
            <w:noProof/>
            <w:webHidden/>
          </w:rPr>
          <w:fldChar w:fldCharType="separate"/>
        </w:r>
        <w:r>
          <w:rPr>
            <w:noProof/>
            <w:webHidden/>
          </w:rPr>
          <w:t>7</w:t>
        </w:r>
        <w:r>
          <w:rPr>
            <w:noProof/>
            <w:webHidden/>
          </w:rPr>
          <w:fldChar w:fldCharType="end"/>
        </w:r>
      </w:hyperlink>
    </w:p>
    <w:p w14:paraId="59CA66AD" w14:textId="163C2FC5" w:rsidR="001739C1" w:rsidRDefault="001739C1">
      <w:pPr>
        <w:pStyle w:val="TOC1"/>
        <w:tabs>
          <w:tab w:val="right" w:leader="dot" w:pos="10790"/>
        </w:tabs>
        <w:rPr>
          <w:rFonts w:eastAsiaTheme="minorEastAsia" w:cstheme="minorBidi"/>
          <w:b w:val="0"/>
          <w:bCs w:val="0"/>
          <w:caps w:val="0"/>
          <w:noProof/>
          <w:kern w:val="2"/>
          <w:sz w:val="24"/>
          <w:szCs w:val="24"/>
          <w:bdr w:val="none" w:sz="0" w:space="0" w:color="auto"/>
          <w14:ligatures w14:val="standardContextual"/>
        </w:rPr>
      </w:pPr>
      <w:hyperlink w:anchor="_Toc217955998" w:history="1">
        <w:r w:rsidRPr="002C5D39">
          <w:rPr>
            <w:rStyle w:val="Hyperlink"/>
            <w:noProof/>
          </w:rPr>
          <w:t>Current Dev Environment Setup</w:t>
        </w:r>
        <w:r>
          <w:rPr>
            <w:noProof/>
            <w:webHidden/>
          </w:rPr>
          <w:tab/>
        </w:r>
        <w:r>
          <w:rPr>
            <w:noProof/>
            <w:webHidden/>
          </w:rPr>
          <w:fldChar w:fldCharType="begin"/>
        </w:r>
        <w:r>
          <w:rPr>
            <w:noProof/>
            <w:webHidden/>
          </w:rPr>
          <w:instrText xml:space="preserve"> PAGEREF _Toc217955998 \h </w:instrText>
        </w:r>
        <w:r>
          <w:rPr>
            <w:noProof/>
            <w:webHidden/>
          </w:rPr>
        </w:r>
        <w:r>
          <w:rPr>
            <w:noProof/>
            <w:webHidden/>
          </w:rPr>
          <w:fldChar w:fldCharType="separate"/>
        </w:r>
        <w:r>
          <w:rPr>
            <w:noProof/>
            <w:webHidden/>
          </w:rPr>
          <w:t>7</w:t>
        </w:r>
        <w:r>
          <w:rPr>
            <w:noProof/>
            <w:webHidden/>
          </w:rPr>
          <w:fldChar w:fldCharType="end"/>
        </w:r>
      </w:hyperlink>
    </w:p>
    <w:p w14:paraId="44D1E792" w14:textId="31CF3F2E" w:rsidR="001739C1" w:rsidRDefault="001739C1">
      <w:pPr>
        <w:pStyle w:val="TOC1"/>
        <w:tabs>
          <w:tab w:val="right" w:leader="dot" w:pos="10790"/>
        </w:tabs>
        <w:rPr>
          <w:rFonts w:eastAsiaTheme="minorEastAsia" w:cstheme="minorBidi"/>
          <w:b w:val="0"/>
          <w:bCs w:val="0"/>
          <w:caps w:val="0"/>
          <w:noProof/>
          <w:kern w:val="2"/>
          <w:sz w:val="24"/>
          <w:szCs w:val="24"/>
          <w:bdr w:val="none" w:sz="0" w:space="0" w:color="auto"/>
          <w14:ligatures w14:val="standardContextual"/>
        </w:rPr>
      </w:pPr>
      <w:hyperlink w:anchor="_Toc217955999" w:history="1">
        <w:r w:rsidRPr="002C5D39">
          <w:rPr>
            <w:rStyle w:val="Hyperlink"/>
            <w:noProof/>
          </w:rPr>
          <w:t>Data Flow and Migration to GCP Production</w:t>
        </w:r>
        <w:r>
          <w:rPr>
            <w:noProof/>
            <w:webHidden/>
          </w:rPr>
          <w:tab/>
        </w:r>
        <w:r>
          <w:rPr>
            <w:noProof/>
            <w:webHidden/>
          </w:rPr>
          <w:fldChar w:fldCharType="begin"/>
        </w:r>
        <w:r>
          <w:rPr>
            <w:noProof/>
            <w:webHidden/>
          </w:rPr>
          <w:instrText xml:space="preserve"> PAGEREF _Toc217955999 \h </w:instrText>
        </w:r>
        <w:r>
          <w:rPr>
            <w:noProof/>
            <w:webHidden/>
          </w:rPr>
        </w:r>
        <w:r>
          <w:rPr>
            <w:noProof/>
            <w:webHidden/>
          </w:rPr>
          <w:fldChar w:fldCharType="separate"/>
        </w:r>
        <w:r>
          <w:rPr>
            <w:noProof/>
            <w:webHidden/>
          </w:rPr>
          <w:t>7</w:t>
        </w:r>
        <w:r>
          <w:rPr>
            <w:noProof/>
            <w:webHidden/>
          </w:rPr>
          <w:fldChar w:fldCharType="end"/>
        </w:r>
      </w:hyperlink>
    </w:p>
    <w:p w14:paraId="0B9CC5BE" w14:textId="43AD9505" w:rsidR="009A63F5" w:rsidRPr="009A63F5" w:rsidRDefault="009F3986" w:rsidP="009A63F5">
      <w:pPr>
        <w:pStyle w:val="Body"/>
        <w:rPr>
          <w:rFonts w:ascii="Helvetica Neue Thin" w:hAnsi="Helvetica Neue Thin"/>
        </w:rPr>
      </w:pPr>
      <w:r w:rsidRPr="007F142C">
        <w:rPr>
          <w:rFonts w:ascii="Helvetica Neue Thin" w:eastAsia="Arial Unicode MS" w:hAnsi="Helvetica Neue Thin" w:cs="Times New Roman"/>
          <w:smallCaps/>
          <w:color w:val="auto"/>
          <w14:textOutline w14:w="0" w14:cap="rnd" w14:cmpd="sng" w14:algn="ctr">
            <w14:noFill/>
            <w14:prstDash w14:val="solid"/>
            <w14:bevel/>
          </w14:textOutline>
        </w:rPr>
        <w:fldChar w:fldCharType="end"/>
      </w:r>
      <w:r w:rsidR="006A4963" w:rsidRPr="009A63F5">
        <w:rPr>
          <w:rFonts w:ascii="Helvetica Neue Thin" w:hAnsi="Helvetica Neue Thin"/>
        </w:rPr>
        <w:br w:type="page"/>
      </w:r>
    </w:p>
    <w:p w14:paraId="3ACC4088" w14:textId="7D53F12A" w:rsidR="001E5DA1" w:rsidRPr="001E5DA1" w:rsidRDefault="00920A0E" w:rsidP="001739C1">
      <w:pPr>
        <w:pStyle w:val="HEADINGGreen"/>
        <w:rPr>
          <w:bdr w:val="none" w:sz="0" w:space="0" w:color="auto"/>
        </w:rPr>
      </w:pPr>
      <w:bookmarkStart w:id="1" w:name="_Toc217955988"/>
      <w:r>
        <w:rPr>
          <w:bdr w:val="none" w:sz="0" w:space="0" w:color="auto"/>
        </w:rPr>
        <w:lastRenderedPageBreak/>
        <w:t>2025.12.30 - Current</w:t>
      </w:r>
      <w:r w:rsidR="001E5DA1" w:rsidRPr="001E5DA1">
        <w:rPr>
          <w:bdr w:val="none" w:sz="0" w:space="0" w:color="auto"/>
        </w:rPr>
        <w:t xml:space="preserve"> Stack Architecture</w:t>
      </w:r>
      <w:bookmarkEnd w:id="1"/>
    </w:p>
    <w:p w14:paraId="30907084" w14:textId="1857C236" w:rsidR="00920A0E" w:rsidRPr="00920A0E" w:rsidRDefault="00920A0E" w:rsidP="00920A0E">
      <w:pPr>
        <w:pStyle w:val="Heading2GreenBorder"/>
        <w:rPr>
          <w:bdr w:val="none" w:sz="0" w:space="0" w:color="auto"/>
          <w14:textOutline w14:w="0" w14:cap="rnd" w14:cmpd="sng" w14:algn="ctr">
            <w14:noFill/>
            <w14:prstDash w14:val="solid"/>
            <w14:bevel/>
          </w14:textOutline>
        </w:rPr>
      </w:pPr>
      <w:r w:rsidRPr="00920A0E">
        <w:rPr>
          <w:bdr w:val="none" w:sz="0" w:space="0" w:color="auto"/>
          <w14:textOutline w14:w="0" w14:cap="rnd" w14:cmpd="sng" w14:algn="ctr">
            <w14:noFill/>
            <w14:prstDash w14:val="solid"/>
            <w14:bevel/>
          </w14:textOutline>
        </w:rPr>
        <w:t>Problem</w:t>
      </w:r>
    </w:p>
    <w:p w14:paraId="303938EB" w14:textId="77777777" w:rsidR="00920A0E" w:rsidRPr="00920A0E" w:rsidRDefault="00920A0E" w:rsidP="00920A0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 xml:space="preserve">The current backend under </w:t>
      </w:r>
      <w:r w:rsidRPr="00920A0E">
        <w:rPr>
          <w:rFonts w:ascii="Courier New" w:eastAsia="Times New Roman" w:hAnsi="Courier New" w:cs="Courier New"/>
          <w:sz w:val="20"/>
          <w:szCs w:val="20"/>
          <w:bdr w:val="none" w:sz="0" w:space="0" w:color="auto"/>
        </w:rPr>
        <w:t>apps/api</w:t>
      </w:r>
      <w:r w:rsidRPr="00920A0E">
        <w:rPr>
          <w:rFonts w:eastAsia="Times New Roman"/>
          <w:bdr w:val="none" w:sz="0" w:space="0" w:color="auto"/>
        </w:rPr>
        <w:t xml:space="preserve"> is a fresh Laravel 12 skeleton (PHP/Laravel Sail), while the frontend stack (</w:t>
      </w:r>
      <w:r w:rsidRPr="00920A0E">
        <w:rPr>
          <w:rFonts w:ascii="Courier New" w:eastAsia="Times New Roman" w:hAnsi="Courier New" w:cs="Courier New"/>
          <w:sz w:val="20"/>
          <w:szCs w:val="20"/>
          <w:bdr w:val="none" w:sz="0" w:space="0" w:color="auto"/>
        </w:rPr>
        <w:t>apps/web</w:t>
      </w:r>
      <w:r w:rsidRPr="00920A0E">
        <w:rPr>
          <w:rFonts w:eastAsia="Times New Roman"/>
          <w:bdr w:val="none" w:sz="0" w:space="0" w:color="auto"/>
        </w:rPr>
        <w:t xml:space="preserve">, </w:t>
      </w:r>
      <w:r w:rsidRPr="00920A0E">
        <w:rPr>
          <w:rFonts w:ascii="Courier New" w:eastAsia="Times New Roman" w:hAnsi="Courier New" w:cs="Courier New"/>
          <w:sz w:val="20"/>
          <w:szCs w:val="20"/>
          <w:bdr w:val="none" w:sz="0" w:space="0" w:color="auto"/>
        </w:rPr>
        <w:t>apps/admin</w:t>
      </w:r>
      <w:r w:rsidRPr="00920A0E">
        <w:rPr>
          <w:rFonts w:eastAsia="Times New Roman"/>
          <w:bdr w:val="none" w:sz="0" w:space="0" w:color="auto"/>
        </w:rPr>
        <w:t>) is Next.js on Node. You want to transition the backend to a Node-based API now for long-term scalability and single-language benefits.</w:t>
      </w:r>
    </w:p>
    <w:p w14:paraId="1E49555B" w14:textId="77777777" w:rsidR="00920A0E" w:rsidRPr="00920A0E" w:rsidRDefault="00920A0E" w:rsidP="00920A0E">
      <w:pPr>
        <w:pStyle w:val="Heading2GreenBorder"/>
      </w:pPr>
      <w:r w:rsidRPr="00920A0E">
        <w:rPr>
          <w:bdr w:val="none" w:sz="0" w:space="0" w:color="auto"/>
        </w:rPr>
        <w:t>Current State (Backend)</w:t>
      </w:r>
    </w:p>
    <w:p w14:paraId="7E5C508F" w14:textId="77777777" w:rsidR="00920A0E" w:rsidRPr="00920A0E" w:rsidRDefault="00920A0E" w:rsidP="00920A0E">
      <w:pPr>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ascii="Courier New" w:eastAsia="Times New Roman" w:hAnsi="Courier New" w:cs="Courier New"/>
          <w:sz w:val="20"/>
          <w:szCs w:val="20"/>
          <w:bdr w:val="none" w:sz="0" w:space="0" w:color="auto"/>
        </w:rPr>
        <w:t>apps/api</w:t>
      </w:r>
      <w:r w:rsidRPr="00920A0E">
        <w:rPr>
          <w:rFonts w:eastAsia="Times New Roman"/>
          <w:bdr w:val="none" w:sz="0" w:space="0" w:color="auto"/>
        </w:rPr>
        <w:t xml:space="preserve"> is a Laravel project (PHP 8.2, </w:t>
      </w:r>
      <w:r w:rsidRPr="00920A0E">
        <w:rPr>
          <w:rFonts w:ascii="Courier New" w:eastAsia="Times New Roman" w:hAnsi="Courier New" w:cs="Courier New"/>
          <w:sz w:val="20"/>
          <w:szCs w:val="20"/>
          <w:bdr w:val="none" w:sz="0" w:space="0" w:color="auto"/>
        </w:rPr>
        <w:t>laravel/framework</w:t>
      </w:r>
      <w:r w:rsidRPr="00920A0E">
        <w:rPr>
          <w:rFonts w:eastAsia="Times New Roman"/>
          <w:bdr w:val="none" w:sz="0" w:space="0" w:color="auto"/>
        </w:rPr>
        <w:t xml:space="preserve"> ^12.0) with Sail-based Docker compose.</w:t>
      </w:r>
    </w:p>
    <w:p w14:paraId="368B693F" w14:textId="77777777" w:rsidR="00920A0E" w:rsidRPr="00920A0E" w:rsidRDefault="00920A0E" w:rsidP="00920A0E">
      <w:pPr>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Routes:</w:t>
      </w:r>
    </w:p>
    <w:p w14:paraId="1D5173ED" w14:textId="77777777" w:rsidR="00920A0E" w:rsidRPr="00920A0E" w:rsidRDefault="00920A0E" w:rsidP="00920A0E">
      <w:pPr>
        <w:numPr>
          <w:ilvl w:val="1"/>
          <w:numId w:val="5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ascii="Courier New" w:eastAsia="Times New Roman" w:hAnsi="Courier New" w:cs="Courier New"/>
          <w:sz w:val="20"/>
          <w:szCs w:val="20"/>
          <w:bdr w:val="none" w:sz="0" w:space="0" w:color="auto"/>
        </w:rPr>
        <w:t>routes/web.php</w:t>
      </w:r>
      <w:r w:rsidRPr="00920A0E">
        <w:rPr>
          <w:rFonts w:eastAsia="Times New Roman"/>
          <w:bdr w:val="none" w:sz="0" w:space="0" w:color="auto"/>
        </w:rPr>
        <w:t xml:space="preserve"> only contains the default </w:t>
      </w:r>
      <w:r w:rsidRPr="00920A0E">
        <w:rPr>
          <w:rFonts w:ascii="Courier New" w:eastAsia="Times New Roman" w:hAnsi="Courier New" w:cs="Courier New"/>
          <w:sz w:val="20"/>
          <w:szCs w:val="20"/>
          <w:bdr w:val="none" w:sz="0" w:space="0" w:color="auto"/>
        </w:rPr>
        <w:t>"/"</w:t>
      </w:r>
      <w:r w:rsidRPr="00920A0E">
        <w:rPr>
          <w:rFonts w:eastAsia="Times New Roman"/>
          <w:bdr w:val="none" w:sz="0" w:space="0" w:color="auto"/>
        </w:rPr>
        <w:t xml:space="preserve"> route returning the </w:t>
      </w:r>
      <w:r w:rsidRPr="00920A0E">
        <w:rPr>
          <w:rFonts w:ascii="Courier New" w:eastAsia="Times New Roman" w:hAnsi="Courier New" w:cs="Courier New"/>
          <w:sz w:val="20"/>
          <w:szCs w:val="20"/>
          <w:bdr w:val="none" w:sz="0" w:space="0" w:color="auto"/>
        </w:rPr>
        <w:t>welcome</w:t>
      </w:r>
      <w:r w:rsidRPr="00920A0E">
        <w:rPr>
          <w:rFonts w:eastAsia="Times New Roman"/>
          <w:bdr w:val="none" w:sz="0" w:space="0" w:color="auto"/>
        </w:rPr>
        <w:t xml:space="preserve"> view.</w:t>
      </w:r>
    </w:p>
    <w:p w14:paraId="58D8FD00" w14:textId="77777777" w:rsidR="00920A0E" w:rsidRPr="00920A0E" w:rsidRDefault="00920A0E" w:rsidP="00920A0E">
      <w:pPr>
        <w:numPr>
          <w:ilvl w:val="1"/>
          <w:numId w:val="5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ascii="Courier New" w:eastAsia="Times New Roman" w:hAnsi="Courier New" w:cs="Courier New"/>
          <w:sz w:val="20"/>
          <w:szCs w:val="20"/>
          <w:bdr w:val="none" w:sz="0" w:space="0" w:color="auto"/>
        </w:rPr>
        <w:t>routes/api.php</w:t>
      </w:r>
      <w:r w:rsidRPr="00920A0E">
        <w:rPr>
          <w:rFonts w:eastAsia="Times New Roman"/>
          <w:bdr w:val="none" w:sz="0" w:space="0" w:color="auto"/>
        </w:rPr>
        <w:t xml:space="preserve"> does not exist yet, so there is essentially </w:t>
      </w:r>
      <w:r w:rsidRPr="00920A0E">
        <w:rPr>
          <w:rFonts w:eastAsia="Times New Roman"/>
          <w:b/>
          <w:bCs/>
          <w:bdr w:val="none" w:sz="0" w:space="0" w:color="auto"/>
        </w:rPr>
        <w:t>no real API surface</w:t>
      </w:r>
      <w:r w:rsidRPr="00920A0E">
        <w:rPr>
          <w:rFonts w:eastAsia="Times New Roman"/>
          <w:bdr w:val="none" w:sz="0" w:space="0" w:color="auto"/>
        </w:rPr>
        <w:t xml:space="preserve"> implemented.</w:t>
      </w:r>
    </w:p>
    <w:p w14:paraId="176EC1CB" w14:textId="77777777" w:rsidR="00920A0E" w:rsidRPr="00920A0E" w:rsidRDefault="00920A0E" w:rsidP="00920A0E">
      <w:pPr>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 xml:space="preserve">Composer scripts include </w:t>
      </w:r>
      <w:r w:rsidRPr="00920A0E">
        <w:rPr>
          <w:rFonts w:ascii="Courier New" w:eastAsia="Times New Roman" w:hAnsi="Courier New" w:cs="Courier New"/>
          <w:sz w:val="20"/>
          <w:szCs w:val="20"/>
          <w:bdr w:val="none" w:sz="0" w:space="0" w:color="auto"/>
        </w:rPr>
        <w:t>dev</w:t>
      </w:r>
      <w:r w:rsidRPr="00920A0E">
        <w:rPr>
          <w:rFonts w:eastAsia="Times New Roman"/>
          <w:bdr w:val="none" w:sz="0" w:space="0" w:color="auto"/>
        </w:rPr>
        <w:t xml:space="preserve"> and </w:t>
      </w:r>
      <w:r w:rsidRPr="00920A0E">
        <w:rPr>
          <w:rFonts w:ascii="Courier New" w:eastAsia="Times New Roman" w:hAnsi="Courier New" w:cs="Courier New"/>
          <w:sz w:val="20"/>
          <w:szCs w:val="20"/>
          <w:bdr w:val="none" w:sz="0" w:space="0" w:color="auto"/>
        </w:rPr>
        <w:t>setup</w:t>
      </w:r>
      <w:r w:rsidRPr="00920A0E">
        <w:rPr>
          <w:rFonts w:eastAsia="Times New Roman"/>
          <w:bdr w:val="none" w:sz="0" w:space="0" w:color="auto"/>
        </w:rPr>
        <w:t>, with PHP artisan serving and Vite for assets, but this is mostly boilerplate at this stage.</w:t>
      </w:r>
    </w:p>
    <w:p w14:paraId="0F0D4597" w14:textId="77777777" w:rsidR="00920A0E" w:rsidRPr="00920A0E" w:rsidRDefault="00920A0E" w:rsidP="00920A0E">
      <w:pPr>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 xml:space="preserve">At the repo root there is a legacy </w:t>
      </w:r>
      <w:r w:rsidRPr="00920A0E">
        <w:rPr>
          <w:rFonts w:ascii="Courier New" w:eastAsia="Times New Roman" w:hAnsi="Courier New" w:cs="Courier New"/>
          <w:sz w:val="20"/>
          <w:szCs w:val="20"/>
          <w:bdr w:val="none" w:sz="0" w:space="0" w:color="auto"/>
        </w:rPr>
        <w:t>docker-compose.yml.old20251129.yml</w:t>
      </w:r>
      <w:r w:rsidRPr="00920A0E">
        <w:rPr>
          <w:rFonts w:eastAsia="Times New Roman"/>
          <w:bdr w:val="none" w:sz="0" w:space="0" w:color="auto"/>
        </w:rPr>
        <w:t xml:space="preserve"> and a </w:t>
      </w:r>
      <w:r w:rsidRPr="00920A0E">
        <w:rPr>
          <w:rFonts w:ascii="Courier New" w:eastAsia="Times New Roman" w:hAnsi="Courier New" w:cs="Courier New"/>
          <w:sz w:val="20"/>
          <w:szCs w:val="20"/>
          <w:bdr w:val="none" w:sz="0" w:space="0" w:color="auto"/>
        </w:rPr>
        <w:t>Dockerfile</w:t>
      </w:r>
      <w:r w:rsidRPr="00920A0E">
        <w:rPr>
          <w:rFonts w:eastAsia="Times New Roman"/>
          <w:bdr w:val="none" w:sz="0" w:space="0" w:color="auto"/>
        </w:rPr>
        <w:t>, suggesting a previous generic containerized app setup.</w:t>
      </w:r>
    </w:p>
    <w:p w14:paraId="0B337837" w14:textId="77777777" w:rsidR="00920A0E" w:rsidRPr="00920A0E" w:rsidRDefault="00920A0E" w:rsidP="00920A0E">
      <w:pPr>
        <w:pStyle w:val="Heading2GreenBorder"/>
        <w:rPr>
          <w:bdr w:val="none" w:sz="0" w:space="0" w:color="auto"/>
        </w:rPr>
      </w:pPr>
      <w:r w:rsidRPr="00920A0E">
        <w:rPr>
          <w:bdr w:val="none" w:sz="0" w:space="0" w:color="auto"/>
        </w:rPr>
        <w:t>Goal</w:t>
      </w:r>
    </w:p>
    <w:p w14:paraId="50979EF6" w14:textId="77777777" w:rsidR="00920A0E" w:rsidRPr="00920A0E" w:rsidRDefault="00920A0E" w:rsidP="00920A0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Replace (or supersede) the Laravel backend with a Node-based API service, while keeping the existing Next.js frontends. The new Node backend should be structured to scale (code organization, infra, and dev workflows) and eventually allow Laravel to be removed.</w:t>
      </w:r>
    </w:p>
    <w:p w14:paraId="63BA1A0F" w14:textId="77777777" w:rsidR="00920A0E" w:rsidRPr="00920A0E" w:rsidRDefault="00920A0E" w:rsidP="00920A0E">
      <w:pPr>
        <w:pStyle w:val="Heading2GreenBorder"/>
        <w:rPr>
          <w:bdr w:val="none" w:sz="0" w:space="0" w:color="auto"/>
        </w:rPr>
      </w:pPr>
      <w:r w:rsidRPr="00920A0E">
        <w:rPr>
          <w:bdr w:val="none" w:sz="0" w:space="0" w:color="auto"/>
        </w:rPr>
        <w:t>Constraints / Considerations</w:t>
      </w:r>
    </w:p>
    <w:p w14:paraId="7586915B" w14:textId="77777777" w:rsidR="00920A0E" w:rsidRPr="00920A0E" w:rsidRDefault="00920A0E" w:rsidP="00920A0E">
      <w:pPr>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Frontend clients (Next.js apps) should have a stable HTTP API surface as much as possible during transition.</w:t>
      </w:r>
    </w:p>
    <w:p w14:paraId="46833D14" w14:textId="77777777" w:rsidR="00920A0E" w:rsidRPr="00920A0E" w:rsidRDefault="00920A0E" w:rsidP="00920A0E">
      <w:pPr>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The Laravel app is currently almost empty, so we are not rewriting a large amount of existing business logic—this simplifies the migration.</w:t>
      </w:r>
    </w:p>
    <w:p w14:paraId="33CB0D32" w14:textId="77777777" w:rsidR="00920A0E" w:rsidRPr="00920A0E" w:rsidRDefault="00920A0E" w:rsidP="00920A0E">
      <w:pPr>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 xml:space="preserve">The monorepo already uses an </w:t>
      </w:r>
      <w:r w:rsidRPr="00920A0E">
        <w:rPr>
          <w:rFonts w:ascii="Courier New" w:eastAsia="Times New Roman" w:hAnsi="Courier New" w:cs="Courier New"/>
          <w:sz w:val="20"/>
          <w:szCs w:val="20"/>
          <w:bdr w:val="none" w:sz="0" w:space="0" w:color="auto"/>
        </w:rPr>
        <w:t>apps/*</w:t>
      </w:r>
      <w:r w:rsidRPr="00920A0E">
        <w:rPr>
          <w:rFonts w:eastAsia="Times New Roman"/>
          <w:bdr w:val="none" w:sz="0" w:space="0" w:color="auto"/>
        </w:rPr>
        <w:t xml:space="preserve"> structure; the Node API should fit cleanly into this convention.</w:t>
      </w:r>
    </w:p>
    <w:p w14:paraId="0FC60458" w14:textId="77777777" w:rsidR="00920A0E" w:rsidRPr="00920A0E" w:rsidRDefault="00920A0E" w:rsidP="00920A0E">
      <w:pPr>
        <w:pStyle w:val="Heading2GreenBorder"/>
      </w:pPr>
      <w:r w:rsidRPr="00920A0E">
        <w:rPr>
          <w:bdr w:val="none" w:sz="0" w:space="0" w:color="auto"/>
        </w:rPr>
        <w:t>Proposed Approach (High Level)</w:t>
      </w:r>
    </w:p>
    <w:p w14:paraId="3AA15AE4" w14:textId="77777777" w:rsidR="00920A0E" w:rsidRPr="00920A0E" w:rsidRDefault="00920A0E" w:rsidP="00920A0E">
      <w:pPr>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
          <w:bCs/>
          <w:bdr w:val="none" w:sz="0" w:space="0" w:color="auto"/>
        </w:rPr>
        <w:t>Introduce a new Node API app alongside Laravel</w:t>
      </w:r>
    </w:p>
    <w:p w14:paraId="5B28BC23" w14:textId="77777777" w:rsidR="00920A0E" w:rsidRPr="00920A0E" w:rsidRDefault="00920A0E" w:rsidP="00920A0E">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1440"/>
        <w:rPr>
          <w:rFonts w:eastAsia="Times New Roman"/>
          <w:bdr w:val="none" w:sz="0" w:space="0" w:color="auto"/>
        </w:rPr>
      </w:pPr>
    </w:p>
    <w:p w14:paraId="44C6665A" w14:textId="77777777" w:rsidR="00920A0E" w:rsidRPr="00920A0E" w:rsidRDefault="00920A0E" w:rsidP="00920A0E">
      <w:pPr>
        <w:numPr>
          <w:ilvl w:val="1"/>
          <w:numId w:val="5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 xml:space="preserve">Create a new service under </w:t>
      </w:r>
      <w:r w:rsidRPr="00920A0E">
        <w:rPr>
          <w:rFonts w:ascii="Courier New" w:eastAsia="Times New Roman" w:hAnsi="Courier New" w:cs="Courier New"/>
          <w:sz w:val="20"/>
          <w:szCs w:val="20"/>
          <w:bdr w:val="none" w:sz="0" w:space="0" w:color="auto"/>
        </w:rPr>
        <w:t>apps/api-node</w:t>
      </w:r>
      <w:r w:rsidRPr="00920A0E">
        <w:rPr>
          <w:rFonts w:eastAsia="Times New Roman"/>
          <w:bdr w:val="none" w:sz="0" w:space="0" w:color="auto"/>
        </w:rPr>
        <w:t xml:space="preserve"> (or rename later to </w:t>
      </w:r>
      <w:r w:rsidRPr="00920A0E">
        <w:rPr>
          <w:rFonts w:ascii="Courier New" w:eastAsia="Times New Roman" w:hAnsi="Courier New" w:cs="Courier New"/>
          <w:sz w:val="20"/>
          <w:szCs w:val="20"/>
          <w:bdr w:val="none" w:sz="0" w:space="0" w:color="auto"/>
        </w:rPr>
        <w:t>apps/api</w:t>
      </w:r>
      <w:r w:rsidRPr="00920A0E">
        <w:rPr>
          <w:rFonts w:eastAsia="Times New Roman"/>
          <w:bdr w:val="none" w:sz="0" w:space="0" w:color="auto"/>
        </w:rPr>
        <w:t xml:space="preserve"> once Laravel is removed).</w:t>
      </w:r>
    </w:p>
    <w:p w14:paraId="0A516A28" w14:textId="77777777" w:rsidR="00920A0E" w:rsidRPr="00920A0E" w:rsidRDefault="00920A0E" w:rsidP="00920A0E">
      <w:pPr>
        <w:numPr>
          <w:ilvl w:val="1"/>
          <w:numId w:val="5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Use a structured Node framework (e.g., NestJS or a well-organized Express/Fastify setup) with TypeScript for maintainability.</w:t>
      </w:r>
    </w:p>
    <w:p w14:paraId="706243BD" w14:textId="77777777" w:rsidR="00920A0E" w:rsidRPr="00920A0E" w:rsidRDefault="00920A0E" w:rsidP="00920A0E">
      <w:pPr>
        <w:numPr>
          <w:ilvl w:val="1"/>
          <w:numId w:val="5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 xml:space="preserve">Initialize </w:t>
      </w:r>
      <w:r w:rsidRPr="00920A0E">
        <w:rPr>
          <w:rFonts w:ascii="Courier New" w:eastAsia="Times New Roman" w:hAnsi="Courier New" w:cs="Courier New"/>
          <w:sz w:val="20"/>
          <w:szCs w:val="20"/>
          <w:bdr w:val="none" w:sz="0" w:space="0" w:color="auto"/>
        </w:rPr>
        <w:t>package.json</w:t>
      </w:r>
      <w:r w:rsidRPr="00920A0E">
        <w:rPr>
          <w:rFonts w:eastAsia="Times New Roman"/>
          <w:bdr w:val="none" w:sz="0" w:space="0" w:color="auto"/>
        </w:rPr>
        <w:t>, TypeScript config, and basic folder structure (controllers/routes, services, entities/models, config).</w:t>
      </w:r>
    </w:p>
    <w:p w14:paraId="04CDA73E" w14:textId="77777777" w:rsidR="00920A0E" w:rsidRPr="00920A0E" w:rsidRDefault="00920A0E" w:rsidP="00920A0E">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
          <w:bCs/>
          <w:bdr w:val="none" w:sz="0" w:space="0" w:color="auto"/>
        </w:rPr>
        <w:lastRenderedPageBreak/>
        <w:t>Define the API contract first</w:t>
      </w:r>
    </w:p>
    <w:p w14:paraId="6095B97B" w14:textId="77777777" w:rsidR="00920A0E" w:rsidRPr="00920A0E" w:rsidRDefault="00920A0E" w:rsidP="00920A0E">
      <w:pPr>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1440"/>
        <w:rPr>
          <w:rFonts w:eastAsia="Times New Roman"/>
          <w:bdr w:val="none" w:sz="0" w:space="0" w:color="auto"/>
        </w:rPr>
      </w:pPr>
    </w:p>
    <w:p w14:paraId="6AF99A38" w14:textId="77777777" w:rsidR="00920A0E" w:rsidRPr="00920A0E" w:rsidRDefault="00920A0E" w:rsidP="00920A0E">
      <w:pPr>
        <w:numPr>
          <w:ilvl w:val="1"/>
          <w:numId w:val="5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List the endpoints the frontend needs (even if they are future/planned rather than existing in Laravel today).</w:t>
      </w:r>
    </w:p>
    <w:p w14:paraId="049E3DD3" w14:textId="77777777" w:rsidR="00920A0E" w:rsidRPr="00920A0E" w:rsidRDefault="00920A0E" w:rsidP="00920A0E">
      <w:pPr>
        <w:numPr>
          <w:ilvl w:val="1"/>
          <w:numId w:val="5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Specify routes, request/response schemas, and auth requirements.</w:t>
      </w:r>
    </w:p>
    <w:p w14:paraId="45B67549" w14:textId="77777777" w:rsidR="00920A0E" w:rsidRPr="00920A0E" w:rsidRDefault="00920A0E" w:rsidP="00920A0E">
      <w:pPr>
        <w:numPr>
          <w:ilvl w:val="1"/>
          <w:numId w:val="5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Optionally capture this contract in OpenAPI/Swagger to guide both frontend and backend.</w:t>
      </w:r>
    </w:p>
    <w:p w14:paraId="03BE3CC0" w14:textId="77777777" w:rsidR="00920A0E" w:rsidRPr="00920A0E" w:rsidRDefault="00920A0E" w:rsidP="00920A0E">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
          <w:bCs/>
          <w:bdr w:val="none" w:sz="0" w:space="0" w:color="auto"/>
        </w:rPr>
        <w:t>Connect Node API to the database and infra</w:t>
      </w:r>
    </w:p>
    <w:p w14:paraId="342D5350" w14:textId="77777777" w:rsidR="00920A0E" w:rsidRPr="00920A0E" w:rsidRDefault="00920A0E" w:rsidP="00920A0E">
      <w:pPr>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1440"/>
        <w:rPr>
          <w:rFonts w:eastAsia="Times New Roman"/>
          <w:bdr w:val="none" w:sz="0" w:space="0" w:color="auto"/>
        </w:rPr>
      </w:pPr>
    </w:p>
    <w:p w14:paraId="49E1FB6E" w14:textId="77777777" w:rsidR="00920A0E" w:rsidRPr="00920A0E" w:rsidRDefault="00920A0E" w:rsidP="00920A0E">
      <w:pPr>
        <w:numPr>
          <w:ilvl w:val="1"/>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Decide on the primary database (MySQL vs Postgres). Currently Laravel Sail uses MySQL; the old compose file suggests Postgres.</w:t>
      </w:r>
    </w:p>
    <w:p w14:paraId="7D777CDB" w14:textId="77777777" w:rsidR="00920A0E" w:rsidRPr="00920A0E" w:rsidRDefault="00920A0E" w:rsidP="00920A0E">
      <w:pPr>
        <w:numPr>
          <w:ilvl w:val="1"/>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Pick a Node ORM/data layer (e.g., Prisma, TypeORM, Drizzle) and configure migrations.</w:t>
      </w:r>
    </w:p>
    <w:p w14:paraId="6BFDCBDA" w14:textId="77777777" w:rsidR="00920A0E" w:rsidRPr="00920A0E" w:rsidRDefault="00920A0E" w:rsidP="00920A0E">
      <w:pPr>
        <w:numPr>
          <w:ilvl w:val="1"/>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Either:</w:t>
      </w:r>
    </w:p>
    <w:p w14:paraId="0282526D" w14:textId="77777777" w:rsidR="00920A0E" w:rsidRPr="00920A0E" w:rsidRDefault="00920A0E" w:rsidP="00920A0E">
      <w:pPr>
        <w:numPr>
          <w:ilvl w:val="2"/>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Reuse the existing MySQL instance from Laravel Sail, or</w:t>
      </w:r>
    </w:p>
    <w:p w14:paraId="5CA0C62F" w14:textId="77777777" w:rsidR="00920A0E" w:rsidRPr="00920A0E" w:rsidRDefault="00920A0E" w:rsidP="00920A0E">
      <w:pPr>
        <w:numPr>
          <w:ilvl w:val="2"/>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Stand up a new DB container (e.g., Postgres) and migrate data once stable.</w:t>
      </w:r>
    </w:p>
    <w:p w14:paraId="1EDFE7D3" w14:textId="77777777" w:rsidR="00920A0E" w:rsidRPr="00920A0E" w:rsidRDefault="00920A0E" w:rsidP="00920A0E">
      <w:pPr>
        <w:numPr>
          <w:ilvl w:val="1"/>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Add a Dockerfile and compose configuration for the Node API, aligning ports and env variables with how the frontends expect to talk to the backend.</w:t>
      </w:r>
    </w:p>
    <w:p w14:paraId="0ECD3F9B" w14:textId="77777777" w:rsidR="00920A0E" w:rsidRPr="00920A0E" w:rsidRDefault="00920A0E" w:rsidP="00920A0E">
      <w:pPr>
        <w:numPr>
          <w:ilvl w:val="0"/>
          <w:numId w:val="5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
          <w:bCs/>
          <w:bdr w:val="none" w:sz="0" w:space="0" w:color="auto"/>
        </w:rPr>
        <w:t>Implement initial feature slice in Node</w:t>
      </w:r>
    </w:p>
    <w:p w14:paraId="730DC864" w14:textId="77777777" w:rsidR="00920A0E" w:rsidRPr="00920A0E" w:rsidRDefault="00920A0E" w:rsidP="00920A0E">
      <w:pPr>
        <w:numPr>
          <w:ilvl w:val="0"/>
          <w:numId w:val="6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1440"/>
        <w:rPr>
          <w:rFonts w:eastAsia="Times New Roman"/>
          <w:bdr w:val="none" w:sz="0" w:space="0" w:color="auto"/>
        </w:rPr>
      </w:pPr>
    </w:p>
    <w:p w14:paraId="72CD8F2C" w14:textId="77777777" w:rsidR="00920A0E" w:rsidRPr="00920A0E" w:rsidRDefault="00920A0E" w:rsidP="00920A0E">
      <w:pPr>
        <w:numPr>
          <w:ilvl w:val="1"/>
          <w:numId w:val="6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 xml:space="preserve">Start with a minimal, vertical slice of functionality (e.g., health check, auth, one core entity like </w:t>
      </w:r>
      <w:r w:rsidRPr="00920A0E">
        <w:rPr>
          <w:rFonts w:ascii="Courier New" w:eastAsia="Times New Roman" w:hAnsi="Courier New" w:cs="Courier New"/>
          <w:sz w:val="20"/>
          <w:szCs w:val="20"/>
          <w:bdr w:val="none" w:sz="0" w:space="0" w:color="auto"/>
        </w:rPr>
        <w:t>users</w:t>
      </w:r>
      <w:r w:rsidRPr="00920A0E">
        <w:rPr>
          <w:rFonts w:eastAsia="Times New Roman"/>
          <w:bdr w:val="none" w:sz="0" w:space="0" w:color="auto"/>
        </w:rPr>
        <w:t xml:space="preserve"> or </w:t>
      </w:r>
      <w:r w:rsidRPr="00920A0E">
        <w:rPr>
          <w:rFonts w:ascii="Courier New" w:eastAsia="Times New Roman" w:hAnsi="Courier New" w:cs="Courier New"/>
          <w:sz w:val="20"/>
          <w:szCs w:val="20"/>
          <w:bdr w:val="none" w:sz="0" w:space="0" w:color="auto"/>
        </w:rPr>
        <w:t>accounts</w:t>
      </w:r>
      <w:r w:rsidRPr="00920A0E">
        <w:rPr>
          <w:rFonts w:eastAsia="Times New Roman"/>
          <w:bdr w:val="none" w:sz="0" w:space="0" w:color="auto"/>
        </w:rPr>
        <w:t>).</w:t>
      </w:r>
    </w:p>
    <w:p w14:paraId="52FA8BEF" w14:textId="77777777" w:rsidR="00920A0E" w:rsidRPr="00920A0E" w:rsidRDefault="00920A0E" w:rsidP="00920A0E">
      <w:pPr>
        <w:numPr>
          <w:ilvl w:val="1"/>
          <w:numId w:val="6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Implement routing, validation, persistence, logging, and error handling using the chosen Node stack.</w:t>
      </w:r>
    </w:p>
    <w:p w14:paraId="70D740E3" w14:textId="77777777" w:rsidR="00920A0E" w:rsidRPr="00920A0E" w:rsidRDefault="00920A0E" w:rsidP="00920A0E">
      <w:pPr>
        <w:numPr>
          <w:ilvl w:val="1"/>
          <w:numId w:val="6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Wire in any integrations that are already planned (email, queues, external APIs) using Node-native libraries.</w:t>
      </w:r>
    </w:p>
    <w:p w14:paraId="0CE14858" w14:textId="77777777" w:rsidR="00920A0E" w:rsidRPr="00920A0E" w:rsidRDefault="00920A0E" w:rsidP="00920A0E">
      <w:pPr>
        <w:numPr>
          <w:ilvl w:val="0"/>
          <w:numId w:val="6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
          <w:bCs/>
          <w:bdr w:val="none" w:sz="0" w:space="0" w:color="auto"/>
        </w:rPr>
        <w:t>Integrate frontends with the new Node API</w:t>
      </w:r>
    </w:p>
    <w:p w14:paraId="39A0FF75" w14:textId="77777777" w:rsidR="00920A0E" w:rsidRPr="00920A0E" w:rsidRDefault="00920A0E" w:rsidP="00920A0E">
      <w:pPr>
        <w:numPr>
          <w:ilvl w:val="0"/>
          <w:numId w:val="6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1440"/>
        <w:rPr>
          <w:rFonts w:eastAsia="Times New Roman"/>
          <w:bdr w:val="none" w:sz="0" w:space="0" w:color="auto"/>
        </w:rPr>
      </w:pPr>
    </w:p>
    <w:p w14:paraId="7074FAC7" w14:textId="77777777" w:rsidR="00920A0E" w:rsidRPr="00920A0E" w:rsidRDefault="00920A0E" w:rsidP="00920A0E">
      <w:pPr>
        <w:numPr>
          <w:ilvl w:val="1"/>
          <w:numId w:val="6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 xml:space="preserve">Update </w:t>
      </w:r>
      <w:r w:rsidRPr="00920A0E">
        <w:rPr>
          <w:rFonts w:ascii="Courier New" w:eastAsia="Times New Roman" w:hAnsi="Courier New" w:cs="Courier New"/>
          <w:sz w:val="20"/>
          <w:szCs w:val="20"/>
          <w:bdr w:val="none" w:sz="0" w:space="0" w:color="auto"/>
        </w:rPr>
        <w:t>apps/web</w:t>
      </w:r>
      <w:r w:rsidRPr="00920A0E">
        <w:rPr>
          <w:rFonts w:eastAsia="Times New Roman"/>
          <w:bdr w:val="none" w:sz="0" w:space="0" w:color="auto"/>
        </w:rPr>
        <w:t xml:space="preserve"> and </w:t>
      </w:r>
      <w:r w:rsidRPr="00920A0E">
        <w:rPr>
          <w:rFonts w:ascii="Courier New" w:eastAsia="Times New Roman" w:hAnsi="Courier New" w:cs="Courier New"/>
          <w:sz w:val="20"/>
          <w:szCs w:val="20"/>
          <w:bdr w:val="none" w:sz="0" w:space="0" w:color="auto"/>
        </w:rPr>
        <w:t>apps/admin</w:t>
      </w:r>
      <w:r w:rsidRPr="00920A0E">
        <w:rPr>
          <w:rFonts w:eastAsia="Times New Roman"/>
          <w:bdr w:val="none" w:sz="0" w:space="0" w:color="auto"/>
        </w:rPr>
        <w:t xml:space="preserve"> to point to the Node API base URL for the endpoints implemented in Node.</w:t>
      </w:r>
    </w:p>
    <w:p w14:paraId="52C584E0" w14:textId="77777777" w:rsidR="00920A0E" w:rsidRPr="00920A0E" w:rsidRDefault="00920A0E" w:rsidP="00920A0E">
      <w:pPr>
        <w:numPr>
          <w:ilvl w:val="1"/>
          <w:numId w:val="6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Keep the old Laravel endpoint(s) (if any emerge) either unused or accessible under a different base path if needed.</w:t>
      </w:r>
    </w:p>
    <w:p w14:paraId="7E876475" w14:textId="77777777" w:rsidR="00920A0E" w:rsidRPr="00920A0E" w:rsidRDefault="00920A0E" w:rsidP="00920A0E">
      <w:pPr>
        <w:numPr>
          <w:ilvl w:val="1"/>
          <w:numId w:val="6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 xml:space="preserve">Add environment variables in the Next.js apps for API URLs (e.g., </w:t>
      </w:r>
      <w:r w:rsidRPr="00920A0E">
        <w:rPr>
          <w:rFonts w:ascii="Courier New" w:eastAsia="Times New Roman" w:hAnsi="Courier New" w:cs="Courier New"/>
          <w:sz w:val="20"/>
          <w:szCs w:val="20"/>
          <w:bdr w:val="none" w:sz="0" w:space="0" w:color="auto"/>
        </w:rPr>
        <w:t>NEXT_PUBLIC_API_BASE_URL</w:t>
      </w:r>
      <w:r w:rsidRPr="00920A0E">
        <w:rPr>
          <w:rFonts w:eastAsia="Times New Roman"/>
          <w:bdr w:val="none" w:sz="0" w:space="0" w:color="auto"/>
        </w:rPr>
        <w:t>).</w:t>
      </w:r>
    </w:p>
    <w:p w14:paraId="2B25C99A" w14:textId="77777777" w:rsidR="00920A0E" w:rsidRPr="00920A0E" w:rsidRDefault="00920A0E" w:rsidP="00920A0E">
      <w:pPr>
        <w:numPr>
          <w:ilvl w:val="0"/>
          <w:numId w:val="6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
          <w:bCs/>
          <w:bdr w:val="none" w:sz="0" w:space="0" w:color="auto"/>
        </w:rPr>
        <w:t>Expand Node API and retire Laravel</w:t>
      </w:r>
    </w:p>
    <w:p w14:paraId="63B3DE67" w14:textId="77777777" w:rsidR="00920A0E" w:rsidRPr="00920A0E" w:rsidRDefault="00920A0E" w:rsidP="00920A0E">
      <w:pPr>
        <w:numPr>
          <w:ilvl w:val="0"/>
          <w:numId w:val="6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1440"/>
        <w:rPr>
          <w:rFonts w:eastAsia="Times New Roman"/>
          <w:bdr w:val="none" w:sz="0" w:space="0" w:color="auto"/>
        </w:rPr>
      </w:pPr>
    </w:p>
    <w:p w14:paraId="0667FDDF" w14:textId="77777777" w:rsidR="00920A0E" w:rsidRPr="00920A0E" w:rsidRDefault="00920A0E" w:rsidP="00920A0E">
      <w:pPr>
        <w:numPr>
          <w:ilvl w:val="1"/>
          <w:numId w:val="6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As new backend features are needed, implement them directly in the Node API instead of Laravel.</w:t>
      </w:r>
    </w:p>
    <w:p w14:paraId="5E830F6E" w14:textId="77777777" w:rsidR="00920A0E" w:rsidRPr="00920A0E" w:rsidRDefault="00920A0E" w:rsidP="00920A0E">
      <w:pPr>
        <w:numPr>
          <w:ilvl w:val="1"/>
          <w:numId w:val="6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If any logic ends up in Laravel in the short term, port it into the Node service and change the frontends to use the Node versions.</w:t>
      </w:r>
    </w:p>
    <w:p w14:paraId="64F3CA5F" w14:textId="77777777" w:rsidR="00920A0E" w:rsidRPr="00920A0E" w:rsidRDefault="00920A0E" w:rsidP="00920A0E">
      <w:pPr>
        <w:numPr>
          <w:ilvl w:val="1"/>
          <w:numId w:val="6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Once all needed functionality has a Node implementation and is in production use, remove the Laravel app:</w:t>
      </w:r>
    </w:p>
    <w:p w14:paraId="77A78F6D" w14:textId="77777777" w:rsidR="00920A0E" w:rsidRPr="00920A0E" w:rsidRDefault="00920A0E" w:rsidP="00920A0E">
      <w:pPr>
        <w:numPr>
          <w:ilvl w:val="2"/>
          <w:numId w:val="6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lastRenderedPageBreak/>
        <w:t xml:space="preserve">Delete </w:t>
      </w:r>
      <w:r w:rsidRPr="00920A0E">
        <w:rPr>
          <w:rFonts w:ascii="Courier New" w:eastAsia="Times New Roman" w:hAnsi="Courier New" w:cs="Courier New"/>
          <w:sz w:val="20"/>
          <w:szCs w:val="20"/>
          <w:bdr w:val="none" w:sz="0" w:space="0" w:color="auto"/>
        </w:rPr>
        <w:t>apps/api</w:t>
      </w:r>
      <w:r w:rsidRPr="00920A0E">
        <w:rPr>
          <w:rFonts w:eastAsia="Times New Roman"/>
          <w:bdr w:val="none" w:sz="0" w:space="0" w:color="auto"/>
        </w:rPr>
        <w:t xml:space="preserve"> Laravel project and its Sail compose file.</w:t>
      </w:r>
    </w:p>
    <w:p w14:paraId="72363E88" w14:textId="77777777" w:rsidR="00920A0E" w:rsidRPr="00920A0E" w:rsidRDefault="00920A0E" w:rsidP="00920A0E">
      <w:pPr>
        <w:numPr>
          <w:ilvl w:val="2"/>
          <w:numId w:val="6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Clean up any PHP-specific infra and CI steps.</w:t>
      </w:r>
    </w:p>
    <w:p w14:paraId="2609E3DD" w14:textId="77777777" w:rsidR="00920A0E" w:rsidRPr="00920A0E" w:rsidRDefault="00920A0E" w:rsidP="00920A0E">
      <w:pPr>
        <w:numPr>
          <w:ilvl w:val="0"/>
          <w:numId w:val="6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
          <w:bCs/>
          <w:bdr w:val="none" w:sz="0" w:space="0" w:color="auto"/>
        </w:rPr>
        <w:t>Hardening and scalability work</w:t>
      </w:r>
    </w:p>
    <w:p w14:paraId="647763E2" w14:textId="77777777" w:rsidR="00920A0E" w:rsidRPr="00920A0E" w:rsidRDefault="00920A0E" w:rsidP="00920A0E">
      <w:pPr>
        <w:numPr>
          <w:ilvl w:val="0"/>
          <w:numId w:val="6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1440"/>
        <w:rPr>
          <w:rFonts w:eastAsia="Times New Roman"/>
          <w:bdr w:val="none" w:sz="0" w:space="0" w:color="auto"/>
        </w:rPr>
      </w:pPr>
    </w:p>
    <w:p w14:paraId="533FC3B2" w14:textId="77777777" w:rsidR="00920A0E" w:rsidRPr="00920A0E" w:rsidRDefault="00920A0E" w:rsidP="00920A0E">
      <w:pPr>
        <w:numPr>
          <w:ilvl w:val="1"/>
          <w:numId w:val="6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Add observability (structured logging, metrics, tracing) to the Node API.</w:t>
      </w:r>
    </w:p>
    <w:p w14:paraId="50436166" w14:textId="77777777" w:rsidR="00920A0E" w:rsidRPr="00920A0E" w:rsidRDefault="00920A0E" w:rsidP="00920A0E">
      <w:pPr>
        <w:numPr>
          <w:ilvl w:val="1"/>
          <w:numId w:val="6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Implement robust error handling and request validation.</w:t>
      </w:r>
    </w:p>
    <w:p w14:paraId="43FC68CF" w14:textId="77777777" w:rsidR="00920A0E" w:rsidRPr="00920A0E" w:rsidRDefault="00920A0E" w:rsidP="00920A0E">
      <w:pPr>
        <w:numPr>
          <w:ilvl w:val="1"/>
          <w:numId w:val="6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Add horizontal scaling support: stateless containers, externalized session/cache (Redis), and clear env-based config.</w:t>
      </w:r>
    </w:p>
    <w:p w14:paraId="454DB679" w14:textId="77777777" w:rsidR="00920A0E" w:rsidRPr="00920A0E" w:rsidRDefault="00920A0E" w:rsidP="00920A0E">
      <w:pPr>
        <w:numPr>
          <w:ilvl w:val="1"/>
          <w:numId w:val="6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Set up CI/CD for the Node API (tests, lint, typecheck, build, Docker image, deploy).</w:t>
      </w:r>
    </w:p>
    <w:p w14:paraId="515E21AA" w14:textId="77777777" w:rsidR="00920A0E" w:rsidRPr="00920A0E" w:rsidRDefault="00920A0E" w:rsidP="00920A0E">
      <w:pPr>
        <w:pStyle w:val="Heading2GreenBorder"/>
        <w:rPr>
          <w:bdr w:val="none" w:sz="0" w:space="0" w:color="auto"/>
        </w:rPr>
      </w:pPr>
      <w:r w:rsidRPr="00920A0E">
        <w:rPr>
          <w:bdr w:val="none" w:sz="0" w:space="0" w:color="auto"/>
        </w:rPr>
        <w:t>Next Steps</w:t>
      </w:r>
    </w:p>
    <w:p w14:paraId="233E4B34" w14:textId="77777777" w:rsidR="00920A0E" w:rsidRPr="00920A0E" w:rsidRDefault="00920A0E" w:rsidP="00920A0E">
      <w:pPr>
        <w:numPr>
          <w:ilvl w:val="0"/>
          <w:numId w:val="6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Decide on the specific Node framework (NestJS vs Express/Fastify) and ORM (Prisma, etc.).</w:t>
      </w:r>
    </w:p>
    <w:p w14:paraId="27D7D891" w14:textId="77777777" w:rsidR="00920A0E" w:rsidRPr="00920A0E" w:rsidRDefault="00920A0E" w:rsidP="00920A0E">
      <w:pPr>
        <w:numPr>
          <w:ilvl w:val="0"/>
          <w:numId w:val="6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 xml:space="preserve">Scaffold the Node API app under </w:t>
      </w:r>
      <w:r w:rsidRPr="00920A0E">
        <w:rPr>
          <w:rFonts w:ascii="Courier New" w:eastAsia="Times New Roman" w:hAnsi="Courier New" w:cs="Courier New"/>
          <w:sz w:val="20"/>
          <w:szCs w:val="20"/>
          <w:bdr w:val="none" w:sz="0" w:space="0" w:color="auto"/>
        </w:rPr>
        <w:t>apps/api-node</w:t>
      </w:r>
      <w:r w:rsidRPr="00920A0E">
        <w:rPr>
          <w:rFonts w:eastAsia="Times New Roman"/>
          <w:bdr w:val="none" w:sz="0" w:space="0" w:color="auto"/>
        </w:rPr>
        <w:t xml:space="preserve"> with TypeScript and basic health-check endpoint.</w:t>
      </w:r>
    </w:p>
    <w:p w14:paraId="1E9C01E1" w14:textId="77777777" w:rsidR="00920A0E" w:rsidRPr="00920A0E" w:rsidRDefault="00920A0E" w:rsidP="00920A0E">
      <w:pPr>
        <w:numPr>
          <w:ilvl w:val="0"/>
          <w:numId w:val="6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Add minimal Docker support to run the Node API in dev alongside the existing stack.</w:t>
      </w:r>
    </w:p>
    <w:p w14:paraId="6200C7FD" w14:textId="77777777" w:rsidR="00920A0E" w:rsidRPr="00920A0E" w:rsidRDefault="00920A0E" w:rsidP="00920A0E">
      <w:pPr>
        <w:numPr>
          <w:ilvl w:val="0"/>
          <w:numId w:val="6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920A0E">
        <w:rPr>
          <w:rFonts w:eastAsia="Times New Roman"/>
          <w:bdr w:val="none" w:sz="0" w:space="0" w:color="auto"/>
        </w:rPr>
        <w:t>Point a small part of the frontend (e.g., a health or status page) at the new Node endpoint to validate the flow end-to-end.</w:t>
      </w:r>
    </w:p>
    <w:p w14:paraId="692A81C0" w14:textId="5305180A" w:rsidR="00CC249A" w:rsidRDefault="00CC249A">
      <w:pPr>
        <w:rPr>
          <w:rFonts w:ascii="Helvetica Neue Thin" w:eastAsia="Helvetica" w:hAnsi="Helvetica Neue Thin" w:cs="Helvetica"/>
          <w:smallCaps/>
          <w:color w:val="002060"/>
          <w:spacing w:val="7"/>
          <w:sz w:val="36"/>
          <w:szCs w:val="36"/>
          <w:bdr w:val="none" w:sz="0" w:space="0" w:color="auto"/>
          <w14:textOutline w14:w="0" w14:cap="flat" w14:cmpd="sng" w14:algn="ctr">
            <w14:noFill/>
            <w14:prstDash w14:val="solid"/>
            <w14:bevel/>
          </w14:textOutline>
        </w:rPr>
      </w:pPr>
    </w:p>
    <w:p w14:paraId="6BD9EC88" w14:textId="77777777" w:rsidR="009F3986" w:rsidRPr="007F142C" w:rsidRDefault="009F3986" w:rsidP="001C2AAE">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14" w:line="20" w:lineRule="exact"/>
        <w:ind w:left="230"/>
        <w:rPr>
          <w:rFonts w:ascii="Helvetica Neue" w:hAnsi="Helvetica Neue" w:cs="Helvetica Neue"/>
          <w:color w:val="000000"/>
          <w:kern w:val="1"/>
        </w:rPr>
      </w:pPr>
      <w:r w:rsidRPr="007F142C">
        <w:rPr>
          <w:rFonts w:ascii="Helvetica Neue" w:hAnsi="Helvetica Neue" w:cs="Helvetica Neue"/>
          <w:noProof/>
          <w:color w:val="000000"/>
          <w:kern w:val="1"/>
        </w:rPr>
        <w:drawing>
          <wp:inline distT="0" distB="0" distL="0" distR="0" wp14:anchorId="22541538" wp14:editId="0EBEC9E8">
            <wp:extent cx="6731635" cy="34925"/>
            <wp:effectExtent l="0" t="0" r="0" b="3175"/>
            <wp:docPr id="4386923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31635" cy="34925"/>
                    </a:xfrm>
                    <a:prstGeom prst="rect">
                      <a:avLst/>
                    </a:prstGeom>
                    <a:noFill/>
                    <a:ln>
                      <a:noFill/>
                    </a:ln>
                  </pic:spPr>
                </pic:pic>
              </a:graphicData>
            </a:graphic>
          </wp:inline>
        </w:drawing>
      </w:r>
    </w:p>
    <w:sectPr w:rsidR="009F3986" w:rsidRPr="007F142C">
      <w:headerReference w:type="default" r:id="rId9"/>
      <w:footerReference w:type="default" r:id="rId10"/>
      <w:pgSz w:w="12240" w:h="15840"/>
      <w:pgMar w:top="1080" w:right="720" w:bottom="1080" w:left="72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715CE" w14:textId="77777777" w:rsidR="00C35708" w:rsidRDefault="00C35708">
      <w:r>
        <w:separator/>
      </w:r>
    </w:p>
  </w:endnote>
  <w:endnote w:type="continuationSeparator" w:id="0">
    <w:p w14:paraId="4513090F" w14:textId="77777777" w:rsidR="00C35708" w:rsidRDefault="00C35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Thin">
    <w:panose1 w:val="020B0403020202020204"/>
    <w:charset w:val="00"/>
    <w:family w:val="swiss"/>
    <w:pitch w:val="variable"/>
    <w:sig w:usb0="E00002EF" w:usb1="5000205B" w:usb2="00000002"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Garamond">
    <w:panose1 w:val="02020404030301010803"/>
    <w:charset w:val="00"/>
    <w:family w:val="roman"/>
    <w:pitch w:val="variable"/>
    <w:sig w:usb0="00000287" w:usb1="00000002" w:usb2="00000000" w:usb3="00000000" w:csb0="0000009F" w:csb1="00000000"/>
  </w:font>
  <w:font w:name="Helvetica Neue UltraLight">
    <w:panose1 w:val="02000206000000020004"/>
    <w:charset w:val="00"/>
    <w:family w:val="auto"/>
    <w:pitch w:val="variable"/>
    <w:sig w:usb0="A00002FF" w:usb1="5000205B" w:usb2="00000002" w:usb3="00000000" w:csb0="00000001" w:csb1="00000000"/>
  </w:font>
  <w:font w:name="Helvetica Neue Medium">
    <w:panose1 w:val="020B0604020202020204"/>
    <w:charset w:val="4D"/>
    <w:family w:val="swiss"/>
    <w:pitch w:val="variable"/>
    <w:sig w:usb0="A00002FF" w:usb1="5000205B" w:usb2="00000002" w:usb3="00000000" w:csb0="0000009B" w:csb1="00000000"/>
  </w:font>
  <w:font w:name="Helvetica Neue Light">
    <w:panose1 w:val="02000403000000020004"/>
    <w:charset w:val="00"/>
    <w:family w:val="auto"/>
    <w:pitch w:val="variable"/>
    <w:sig w:usb0="A00002FF" w:usb1="5000205B" w:usb2="00000002" w:usb3="00000000" w:csb0="00000007" w:csb1="00000000"/>
  </w:font>
  <w:font w:name="Eurostile">
    <w:panose1 w:val="020B0504020202050204"/>
    <w:charset w:val="4D"/>
    <w:family w:val="swiss"/>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E95C2" w14:textId="77777777" w:rsidR="00473012" w:rsidRDefault="006A4963">
    <w:pPr>
      <w:pStyle w:val="HeaderFooter"/>
      <w:tabs>
        <w:tab w:val="clear" w:pos="9020"/>
        <w:tab w:val="center" w:pos="5400"/>
        <w:tab w:val="right" w:pos="10800"/>
      </w:tabs>
    </w:pPr>
    <w:r>
      <w:tab/>
      <w:t xml:space="preserve">Page </w:t>
    </w:r>
    <w:r>
      <w:fldChar w:fldCharType="begin"/>
    </w:r>
    <w:r>
      <w:instrText xml:space="preserve"> PAGE </w:instrText>
    </w:r>
    <w:r>
      <w:fldChar w:fldCharType="separate"/>
    </w:r>
    <w:r w:rsidR="00660AEB">
      <w:rPr>
        <w:noProof/>
      </w:rPr>
      <w:t>1</w:t>
    </w:r>
    <w:r>
      <w:fldChar w:fldCharType="end"/>
    </w:r>
    <w:r>
      <w:t xml:space="preserve"> of </w:t>
    </w:r>
    <w:fldSimple w:instr=" NUMPAGES ">
      <w:r w:rsidR="00660AEB">
        <w:rPr>
          <w:noProof/>
        </w:rPr>
        <w:t>2</w:t>
      </w:r>
    </w:fldSimple>
    <w:r>
      <w:tab/>
    </w:r>
    <w:r w:rsidR="00660AEB" w:rsidRPr="00660AEB">
      <w:rPr>
        <w:rFonts w:ascii="Helvetica Neue" w:hAnsi="Helvetica Neue"/>
        <w:b/>
        <w:bCs/>
        <w:color w:val="0070C0"/>
        <w:sz w:val="22"/>
        <w:szCs w:val="22"/>
      </w:rPr>
      <w:t>NEXUS</w:t>
    </w:r>
    <w:r w:rsidRPr="00660AEB">
      <w:rPr>
        <w:rFonts w:ascii="Helvetica Neue" w:hAnsi="Helvetica Neue"/>
        <w:b/>
        <w:bCs/>
        <w:color w:val="0070C0"/>
        <w:sz w:val="22"/>
        <w:szCs w:val="22"/>
      </w:rPr>
      <w:t xml:space="preserve"> - Company Confidential</w:t>
    </w:r>
  </w:p>
  <w:p w14:paraId="47D3E60E" w14:textId="77777777" w:rsidR="00660AEB" w:rsidRDefault="00660A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4AB5B" w14:textId="77777777" w:rsidR="00C35708" w:rsidRDefault="00C35708">
      <w:r>
        <w:separator/>
      </w:r>
    </w:p>
  </w:footnote>
  <w:footnote w:type="continuationSeparator" w:id="0">
    <w:p w14:paraId="5BE201DE" w14:textId="77777777" w:rsidR="00C35708" w:rsidRDefault="00C357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3A365" w14:textId="77777777" w:rsidR="00473012" w:rsidRPr="00660AEB" w:rsidRDefault="00AC10AE">
    <w:pPr>
      <w:pStyle w:val="HeaderFooter"/>
      <w:tabs>
        <w:tab w:val="clear" w:pos="9020"/>
        <w:tab w:val="center" w:pos="5400"/>
        <w:tab w:val="right" w:pos="10800"/>
      </w:tabs>
      <w:outlineLvl w:val="0"/>
      <w:rPr>
        <w:color w:val="002060"/>
      </w:rPr>
    </w:pPr>
    <w:r>
      <w:rPr>
        <w:noProof/>
        <w:color w:val="002060"/>
        <w14:textOutline w14:w="0" w14:cap="rnd" w14:cmpd="sng" w14:algn="ctr">
          <w14:noFill/>
          <w14:prstDash w14:val="solid"/>
          <w14:bevel/>
        </w14:textOutline>
      </w:rPr>
      <w:drawing>
        <wp:anchor distT="0" distB="0" distL="114300" distR="114300" simplePos="0" relativeHeight="251660288" behindDoc="0" locked="0" layoutInCell="1" allowOverlap="1" wp14:anchorId="6D479BEE" wp14:editId="6F35EF78">
          <wp:simplePos x="0" y="0"/>
          <wp:positionH relativeFrom="column">
            <wp:posOffset>6464007</wp:posOffset>
          </wp:positionH>
          <wp:positionV relativeFrom="paragraph">
            <wp:posOffset>-60130</wp:posOffset>
          </wp:positionV>
          <wp:extent cx="309245" cy="273050"/>
          <wp:effectExtent l="0" t="0" r="0" b="6350"/>
          <wp:wrapNone/>
          <wp:docPr id="1844567066" name="Picture 3"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67066" name="Picture 3" descr="A logo for a compan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09245" cy="273050"/>
                  </a:xfrm>
                  <a:prstGeom prst="rect">
                    <a:avLst/>
                  </a:prstGeom>
                </pic:spPr>
              </pic:pic>
            </a:graphicData>
          </a:graphic>
          <wp14:sizeRelH relativeFrom="page">
            <wp14:pctWidth>0</wp14:pctWidth>
          </wp14:sizeRelH>
          <wp14:sizeRelV relativeFrom="page">
            <wp14:pctHeight>0</wp14:pctHeight>
          </wp14:sizeRelV>
        </wp:anchor>
      </w:drawing>
    </w:r>
    <w:r w:rsidR="006A4963" w:rsidRPr="00660AEB">
      <w:rPr>
        <w:rFonts w:ascii="Helvetica" w:eastAsia="Helvetica" w:hAnsi="Helvetica" w:cs="Helvetica"/>
        <w:b/>
        <w:bCs/>
        <w:smallCaps/>
        <w:noProof/>
        <w:color w:val="002060"/>
        <w:spacing w:val="4"/>
        <w:sz w:val="22"/>
        <w:szCs w:val="22"/>
      </w:rPr>
      <mc:AlternateContent>
        <mc:Choice Requires="wps">
          <w:drawing>
            <wp:anchor distT="152400" distB="152400" distL="152400" distR="152400" simplePos="0" relativeHeight="251658240" behindDoc="1" locked="0" layoutInCell="1" allowOverlap="1" wp14:anchorId="0330D219" wp14:editId="02F8B42B">
              <wp:simplePos x="0" y="0"/>
              <wp:positionH relativeFrom="page">
                <wp:posOffset>457200</wp:posOffset>
              </wp:positionH>
              <wp:positionV relativeFrom="page">
                <wp:posOffset>534108</wp:posOffset>
              </wp:positionV>
              <wp:extent cx="6858000" cy="1"/>
              <wp:effectExtent l="0" t="12700" r="25400" b="25400"/>
              <wp:wrapNone/>
              <wp:docPr id="1073741825" name="officeArt object" descr="Line"/>
              <wp:cNvGraphicFramePr/>
              <a:graphic xmlns:a="http://schemas.openxmlformats.org/drawingml/2006/main">
                <a:graphicData uri="http://schemas.microsoft.com/office/word/2010/wordprocessingShape">
                  <wps:wsp>
                    <wps:cNvCnPr/>
                    <wps:spPr>
                      <a:xfrm flipV="1">
                        <a:off x="0" y="0"/>
                        <a:ext cx="6858000" cy="1"/>
                      </a:xfrm>
                      <a:prstGeom prst="line">
                        <a:avLst/>
                      </a:prstGeom>
                      <a:noFill/>
                      <a:ln w="38100" cap="flat">
                        <a:solidFill>
                          <a:srgbClr val="002060"/>
                        </a:solidFill>
                        <a:prstDash val="solid"/>
                        <a:miter lim="400000"/>
                      </a:ln>
                      <a:effectLst/>
                    </wps:spPr>
                    <wps:bodyPr/>
                  </wps:wsp>
                </a:graphicData>
              </a:graphic>
            </wp:anchor>
          </w:drawing>
        </mc:Choice>
        <mc:Fallback>
          <w:pict>
            <v:line w14:anchorId="1D89AA66" id="officeArt object" o:spid="_x0000_s1026" alt="Line" style="position:absolute;flip:y;z-index:-251658240;visibility:visible;mso-wrap-style:square;mso-wrap-distance-left:12pt;mso-wrap-distance-top:12pt;mso-wrap-distance-right:12pt;mso-wrap-distance-bottom:12pt;mso-position-horizontal:absolute;mso-position-horizontal-relative:page;mso-position-vertical:absolute;mso-position-vertical-relative:page" from="36pt,42.05pt" to="8in,4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" strokecolor="#002060" strokeweight="3pt">
              <v:stroke miterlimit="4" joinstyle="miter"/>
              <w10:wrap anchorx="page" anchory="page"/>
            </v:line>
          </w:pict>
        </mc:Fallback>
      </mc:AlternateContent>
    </w:r>
    <w:r w:rsidR="006A4963" w:rsidRPr="00660AEB">
      <w:rPr>
        <w:rFonts w:ascii="Helvetica" w:eastAsia="Helvetica" w:hAnsi="Helvetica" w:cs="Helvetica"/>
        <w:b/>
        <w:bCs/>
        <w:smallCaps/>
        <w:noProof/>
        <w:color w:val="002060"/>
        <w:spacing w:val="4"/>
        <w:sz w:val="22"/>
        <w:szCs w:val="22"/>
      </w:rPr>
      <mc:AlternateContent>
        <mc:Choice Requires="wps">
          <w:drawing>
            <wp:anchor distT="152400" distB="152400" distL="152400" distR="152400" simplePos="0" relativeHeight="251659264" behindDoc="1" locked="0" layoutInCell="1" allowOverlap="1" wp14:anchorId="1A249A1C" wp14:editId="0938EF66">
              <wp:simplePos x="0" y="0"/>
              <wp:positionH relativeFrom="page">
                <wp:posOffset>457199</wp:posOffset>
              </wp:positionH>
              <wp:positionV relativeFrom="page">
                <wp:posOffset>9353548</wp:posOffset>
              </wp:positionV>
              <wp:extent cx="6858000" cy="1"/>
              <wp:effectExtent l="0" t="0" r="12700" b="12700"/>
              <wp:wrapNone/>
              <wp:docPr id="1073741826" name="officeArt object" descr="Line"/>
              <wp:cNvGraphicFramePr/>
              <a:graphic xmlns:a="http://schemas.openxmlformats.org/drawingml/2006/main">
                <a:graphicData uri="http://schemas.microsoft.com/office/word/2010/wordprocessingShape">
                  <wps:wsp>
                    <wps:cNvCnPr/>
                    <wps:spPr>
                      <a:xfrm flipV="1">
                        <a:off x="0" y="0"/>
                        <a:ext cx="6858000" cy="1"/>
                      </a:xfrm>
                      <a:prstGeom prst="line">
                        <a:avLst/>
                      </a:prstGeom>
                      <a:noFill/>
                      <a:ln w="12700" cap="flat">
                        <a:solidFill>
                          <a:srgbClr val="002060"/>
                        </a:solidFill>
                        <a:prstDash val="solid"/>
                        <a:miter lim="400000"/>
                      </a:ln>
                      <a:effectLst/>
                    </wps:spPr>
                    <wps:bodyPr/>
                  </wps:wsp>
                </a:graphicData>
              </a:graphic>
            </wp:anchor>
          </w:drawing>
        </mc:Choice>
        <mc:Fallback>
          <w:pict>
            <v:line w14:anchorId="3B5DB0AB" id="officeArt object" o:spid="_x0000_s1026" alt="Line" style="position:absolute;flip:y;z-index:-251657216;visibility:visible;mso-wrap-style:square;mso-wrap-distance-left:12pt;mso-wrap-distance-top:12pt;mso-wrap-distance-right:12pt;mso-wrap-distance-bottom:12pt;mso-position-horizontal:absolute;mso-position-horizontal-relative:page;mso-position-vertical:absolute;mso-position-vertical-relative:page" from="36pt,736.5pt" to="8in,73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" strokecolor="#002060" strokeweight="1pt">
              <v:stroke miterlimit="4" joinstyle="miter"/>
              <w10:wrap anchorx="page" anchory="page"/>
            </v:line>
          </w:pict>
        </mc:Fallback>
      </mc:AlternateContent>
    </w:r>
    <w:r w:rsidR="006A4963" w:rsidRPr="00660AEB">
      <w:rPr>
        <w:rFonts w:ascii="Helvetica" w:hAnsi="Helvetica"/>
        <w:b/>
        <w:bCs/>
        <w:smallCaps/>
        <w:color w:val="002060"/>
        <w:spacing w:val="4"/>
        <w:sz w:val="22"/>
        <w:szCs w:val="22"/>
      </w:rPr>
      <w:t>NEXUS FORTIFIED</w:t>
    </w:r>
    <w:r>
      <w:rPr>
        <w:rFonts w:ascii="Helvetica" w:hAnsi="Helvetica"/>
        <w:b/>
        <w:bCs/>
        <w:smallCaps/>
        <w:color w:val="002060"/>
        <w:spacing w:val="4"/>
        <w:sz w:val="22"/>
        <w:szCs w:val="22"/>
      </w:rPr>
      <w:t xml:space="preserve"> STRUCTURES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decimal"/>
      <w:lvlText w:val="%2."/>
      <w:lvlJc w:val="left"/>
      <w:pPr>
        <w:ind w:left="1440" w:hanging="360"/>
      </w:pPr>
    </w:lvl>
    <w:lvl w:ilvl="2" w:tplc="00000003">
      <w:start w:val="1"/>
      <w:numFmt w:val="decimal"/>
      <w:lvlText w:val="%3."/>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0000012E">
      <w:start w:val="1"/>
      <w:numFmt w:val="decimal"/>
      <w:lvlText w:val="%2."/>
      <w:lvlJc w:val="left"/>
      <w:pPr>
        <w:ind w:left="1440" w:hanging="360"/>
      </w:pPr>
    </w:lvl>
    <w:lvl w:ilvl="2" w:tplc="0000012F">
      <w:start w:val="1"/>
      <w:numFmt w:val="decimal"/>
      <w:lvlText w:val="%3."/>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00000192">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decimal"/>
      <w:lvlText w:val="%1."/>
      <w:lvlJc w:val="left"/>
      <w:pPr>
        <w:ind w:left="720" w:hanging="360"/>
      </w:pPr>
    </w:lvl>
    <w:lvl w:ilvl="1" w:tplc="000001F6">
      <w:start w:val="1"/>
      <w:numFmt w:val="decimal"/>
      <w:lvlText w:val="%2."/>
      <w:lvlJc w:val="left"/>
      <w:pPr>
        <w:ind w:left="1440" w:hanging="360"/>
      </w:pPr>
    </w:lvl>
    <w:lvl w:ilvl="2" w:tplc="000001F7">
      <w:start w:val="1"/>
      <w:numFmt w:val="decimal"/>
      <w:lvlText w:val="%3."/>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decimal"/>
      <w:lvlText w:val="%1."/>
      <w:lvlJc w:val="left"/>
      <w:pPr>
        <w:ind w:left="720" w:hanging="360"/>
      </w:pPr>
    </w:lvl>
    <w:lvl w:ilvl="1" w:tplc="000002BE">
      <w:start w:val="1"/>
      <w:numFmt w:val="decimal"/>
      <w:lvlText w:val="%2."/>
      <w:lvlJc w:val="left"/>
      <w:pPr>
        <w:ind w:left="1440" w:hanging="360"/>
      </w:pPr>
    </w:lvl>
    <w:lvl w:ilvl="2" w:tplc="000002BF">
      <w:start w:val="1"/>
      <w:numFmt w:val="decimal"/>
      <w:lvlText w:val="%3."/>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decimal"/>
      <w:lvlText w:val="%1."/>
      <w:lvlJc w:val="left"/>
      <w:pPr>
        <w:ind w:left="720" w:hanging="360"/>
      </w:pPr>
    </w:lvl>
    <w:lvl w:ilvl="1" w:tplc="00000322">
      <w:start w:val="1"/>
      <w:numFmt w:val="decimal"/>
      <w:lvlText w:val="%2."/>
      <w:lvlJc w:val="left"/>
      <w:pPr>
        <w:ind w:left="1440" w:hanging="360"/>
      </w:pPr>
    </w:lvl>
    <w:lvl w:ilvl="2" w:tplc="00000323">
      <w:start w:val="1"/>
      <w:numFmt w:val="decimal"/>
      <w:lvlText w:val="%3."/>
      <w:lvlJc w:val="left"/>
      <w:pPr>
        <w:ind w:left="2160" w:hanging="360"/>
      </w:pPr>
    </w:lvl>
    <w:lvl w:ilvl="3" w:tplc="00000324">
      <w:start w:val="1"/>
      <w:numFmt w:val="decimal"/>
      <w:lvlText w:val="%4."/>
      <w:lvlJc w:val="left"/>
      <w:pPr>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1166218"/>
    <w:multiLevelType w:val="hybridMultilevel"/>
    <w:tmpl w:val="33281222"/>
    <w:lvl w:ilvl="0" w:tplc="3BA49010">
      <w:numFmt w:val="bullet"/>
      <w:lvlText w:val="-"/>
      <w:lvlJc w:val="left"/>
      <w:pPr>
        <w:ind w:left="720" w:hanging="360"/>
      </w:pPr>
      <w:rPr>
        <w:rFonts w:ascii="Helvetica Neue Thin" w:eastAsia="Helvetica Neue Thin" w:hAnsi="Helvetica Neue Thin" w:cs="Helvetica Neue Th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1A5301"/>
    <w:multiLevelType w:val="hybridMultilevel"/>
    <w:tmpl w:val="A7A870E6"/>
    <w:lvl w:ilvl="0" w:tplc="15F81F50">
      <w:numFmt w:val="bullet"/>
      <w:lvlText w:val="-"/>
      <w:lvlJc w:val="left"/>
      <w:pPr>
        <w:ind w:left="720" w:hanging="360"/>
      </w:pPr>
      <w:rPr>
        <w:rFonts w:ascii="Helvetica Neue Thin" w:eastAsia="Helvetica Neue Thin" w:hAnsi="Helvetica Neue Thin" w:cs="Helvetica Neue Th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5551B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2" w15:restartNumberingAfterBreak="0">
    <w:nsid w:val="0DE671E2"/>
    <w:multiLevelType w:val="multilevel"/>
    <w:tmpl w:val="6D16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462BA1"/>
    <w:multiLevelType w:val="multilevel"/>
    <w:tmpl w:val="F292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6686A"/>
    <w:multiLevelType w:val="multilevel"/>
    <w:tmpl w:val="D61A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F7700A"/>
    <w:multiLevelType w:val="hybridMultilevel"/>
    <w:tmpl w:val="1136910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B9B4D9A"/>
    <w:multiLevelType w:val="multilevel"/>
    <w:tmpl w:val="85245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A43CA1"/>
    <w:multiLevelType w:val="hybridMultilevel"/>
    <w:tmpl w:val="51581A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ED45B55"/>
    <w:multiLevelType w:val="multilevel"/>
    <w:tmpl w:val="8A36D6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1F0A782B"/>
    <w:multiLevelType w:val="hybridMultilevel"/>
    <w:tmpl w:val="98BAAA0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16A0EDA"/>
    <w:multiLevelType w:val="hybridMultilevel"/>
    <w:tmpl w:val="FFC248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23FE77CA"/>
    <w:multiLevelType w:val="multilevel"/>
    <w:tmpl w:val="B85C4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D35A7F"/>
    <w:multiLevelType w:val="multilevel"/>
    <w:tmpl w:val="251E6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E61EEB"/>
    <w:multiLevelType w:val="multilevel"/>
    <w:tmpl w:val="995CF9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AD754A"/>
    <w:multiLevelType w:val="hybridMultilevel"/>
    <w:tmpl w:val="70340BF2"/>
    <w:numStyleLink w:val="Lettered"/>
  </w:abstractNum>
  <w:abstractNum w:abstractNumId="25" w15:restartNumberingAfterBreak="0">
    <w:nsid w:val="2E5249FC"/>
    <w:multiLevelType w:val="hybridMultilevel"/>
    <w:tmpl w:val="6FB889A4"/>
    <w:lvl w:ilvl="0" w:tplc="FFFFFFFF">
      <w:start w:val="1"/>
      <w:numFmt w:val="upperLetter"/>
      <w:lvlText w:val="%1."/>
      <w:lvlJc w:val="left"/>
      <w:pPr>
        <w:ind w:left="792" w:hanging="432"/>
      </w:pPr>
      <w:rPr>
        <w:rFonts w:hAnsi="Arial Unicode MS" w:hint="default"/>
        <w:caps w:val="0"/>
        <w:smallCaps w:val="0"/>
        <w:strike w:val="0"/>
        <w:dstrike w:val="0"/>
        <w:outline w:val="0"/>
        <w:emboss w:val="0"/>
        <w:imprint w:val="0"/>
        <w:spacing w:val="0"/>
        <w:w w:val="100"/>
        <w:kern w:val="0"/>
        <w:position w:val="0"/>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E856748"/>
    <w:multiLevelType w:val="multilevel"/>
    <w:tmpl w:val="1E78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8F02AE"/>
    <w:multiLevelType w:val="hybridMultilevel"/>
    <w:tmpl w:val="D4C2CEDE"/>
    <w:lvl w:ilvl="0" w:tplc="FFFFFFFF">
      <w:start w:val="1"/>
      <w:numFmt w:val="upperLetter"/>
      <w:lvlText w:val="%1."/>
      <w:lvlJc w:val="left"/>
      <w:pPr>
        <w:ind w:left="792" w:hanging="432"/>
      </w:pPr>
      <w:rPr>
        <w:rFonts w:hAnsi="Arial Unicode MS" w:hint="default"/>
        <w:caps w:val="0"/>
        <w:smallCaps w:val="0"/>
        <w:strike w:val="0"/>
        <w:dstrike w:val="0"/>
        <w:outline w:val="0"/>
        <w:emboss w:val="0"/>
        <w:imprint w:val="0"/>
        <w:spacing w:val="0"/>
        <w:w w:val="100"/>
        <w:kern w:val="0"/>
        <w:position w:val="0"/>
        <w:vertAlign w:val="baseli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5164071"/>
    <w:multiLevelType w:val="hybridMultilevel"/>
    <w:tmpl w:val="DC24FE4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6E653F3"/>
    <w:multiLevelType w:val="hybridMultilevel"/>
    <w:tmpl w:val="1BCA9B18"/>
    <w:lvl w:ilvl="0" w:tplc="3FEEF746">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3D2906C6"/>
    <w:multiLevelType w:val="multilevel"/>
    <w:tmpl w:val="2E52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B76019"/>
    <w:multiLevelType w:val="hybridMultilevel"/>
    <w:tmpl w:val="F35EF7A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DBA410A"/>
    <w:multiLevelType w:val="multilevel"/>
    <w:tmpl w:val="ADB6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B35029"/>
    <w:multiLevelType w:val="multilevel"/>
    <w:tmpl w:val="FE3CF1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9D754C"/>
    <w:multiLevelType w:val="hybridMultilevel"/>
    <w:tmpl w:val="8D4ABA3C"/>
    <w:lvl w:ilvl="0" w:tplc="3FEEF746">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2725168"/>
    <w:multiLevelType w:val="multilevel"/>
    <w:tmpl w:val="AD3C8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3D1750"/>
    <w:multiLevelType w:val="hybridMultilevel"/>
    <w:tmpl w:val="29B68D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6D80ABB"/>
    <w:multiLevelType w:val="multilevel"/>
    <w:tmpl w:val="C7A6C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5367DC"/>
    <w:multiLevelType w:val="hybridMultilevel"/>
    <w:tmpl w:val="6482600E"/>
    <w:lvl w:ilvl="0" w:tplc="3FEEF74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94B1235"/>
    <w:multiLevelType w:val="multilevel"/>
    <w:tmpl w:val="814E3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CE7D65"/>
    <w:multiLevelType w:val="multilevel"/>
    <w:tmpl w:val="9F3E78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9C3DCC"/>
    <w:multiLevelType w:val="multilevel"/>
    <w:tmpl w:val="098A3B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3B79F2"/>
    <w:multiLevelType w:val="multilevel"/>
    <w:tmpl w:val="2ACE6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AF5C9D"/>
    <w:multiLevelType w:val="hybridMultilevel"/>
    <w:tmpl w:val="8628285E"/>
    <w:lvl w:ilvl="0" w:tplc="3FEEF7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33845F2"/>
    <w:multiLevelType w:val="hybridMultilevel"/>
    <w:tmpl w:val="D8D61F7C"/>
    <w:lvl w:ilvl="0" w:tplc="DF58BFFA">
      <w:numFmt w:val="bullet"/>
      <w:lvlText w:val="-"/>
      <w:lvlJc w:val="left"/>
      <w:pPr>
        <w:ind w:left="720" w:hanging="360"/>
      </w:pPr>
      <w:rPr>
        <w:rFonts w:ascii="Helvetica Neue Thin" w:eastAsia="Helvetica Neue Thin" w:hAnsi="Helvetica Neue Thin" w:cs="Helvetica Neue Th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36D3B83"/>
    <w:multiLevelType w:val="multilevel"/>
    <w:tmpl w:val="751ADB2A"/>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46" w15:restartNumberingAfterBreak="0">
    <w:nsid w:val="5589397C"/>
    <w:multiLevelType w:val="multilevel"/>
    <w:tmpl w:val="E342EEAA"/>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7" w15:restartNumberingAfterBreak="0">
    <w:nsid w:val="55933000"/>
    <w:multiLevelType w:val="hybridMultilevel"/>
    <w:tmpl w:val="6C6831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57506423"/>
    <w:multiLevelType w:val="hybridMultilevel"/>
    <w:tmpl w:val="C4B6F9B0"/>
    <w:lvl w:ilvl="0" w:tplc="04090001">
      <w:start w:val="1"/>
      <w:numFmt w:val="bullet"/>
      <w:lvlText w:val=""/>
      <w:lvlJc w:val="left"/>
      <w:pPr>
        <w:ind w:left="1584" w:hanging="360"/>
      </w:pPr>
      <w:rPr>
        <w:rFonts w:ascii="Symbol" w:hAnsi="Symbol" w:hint="default"/>
      </w:rPr>
    </w:lvl>
    <w:lvl w:ilvl="1" w:tplc="8CF29D66">
      <w:numFmt w:val="bullet"/>
      <w:lvlText w:val="-"/>
      <w:lvlJc w:val="left"/>
      <w:pPr>
        <w:ind w:left="2304" w:hanging="360"/>
      </w:pPr>
      <w:rPr>
        <w:rFonts w:ascii="Helvetica Neue Thin" w:eastAsia="Helvetica Neue Thin" w:hAnsi="Helvetica Neue Thin" w:cs="Helvetica Neue Thin"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49" w15:restartNumberingAfterBreak="0">
    <w:nsid w:val="5CA57F2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603E724A"/>
    <w:multiLevelType w:val="hybridMultilevel"/>
    <w:tmpl w:val="B0AA03C0"/>
    <w:lvl w:ilvl="0" w:tplc="3FEEF746">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1513882"/>
    <w:multiLevelType w:val="multilevel"/>
    <w:tmpl w:val="4AF86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C45653"/>
    <w:multiLevelType w:val="multilevel"/>
    <w:tmpl w:val="ECCAA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247EF1"/>
    <w:multiLevelType w:val="multilevel"/>
    <w:tmpl w:val="8996C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3A3CCB"/>
    <w:multiLevelType w:val="hybridMultilevel"/>
    <w:tmpl w:val="E098E1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69413636"/>
    <w:multiLevelType w:val="multilevel"/>
    <w:tmpl w:val="075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0145D4"/>
    <w:multiLevelType w:val="multilevel"/>
    <w:tmpl w:val="2D08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357200"/>
    <w:multiLevelType w:val="hybridMultilevel"/>
    <w:tmpl w:val="6E88F3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EAE6736"/>
    <w:multiLevelType w:val="multilevel"/>
    <w:tmpl w:val="9A32E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0B6122"/>
    <w:multiLevelType w:val="hybridMultilevel"/>
    <w:tmpl w:val="434875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0" w15:restartNumberingAfterBreak="0">
    <w:nsid w:val="724F0F18"/>
    <w:multiLevelType w:val="multilevel"/>
    <w:tmpl w:val="9B96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A41FA9"/>
    <w:multiLevelType w:val="hybridMultilevel"/>
    <w:tmpl w:val="AFE8F0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3D035AC"/>
    <w:multiLevelType w:val="hybridMultilevel"/>
    <w:tmpl w:val="70340BF2"/>
    <w:styleLink w:val="Lettered"/>
    <w:lvl w:ilvl="0" w:tplc="806E6E2C">
      <w:start w:val="1"/>
      <w:numFmt w:val="upperLetter"/>
      <w:lvlText w:val="%1."/>
      <w:lvlJc w:val="left"/>
      <w:pPr>
        <w:ind w:left="792" w:hanging="432"/>
      </w:pPr>
      <w:rPr>
        <w:rFonts w:hAnsi="Arial Unicode MS"/>
        <w:caps w:val="0"/>
        <w:smallCaps w:val="0"/>
        <w:strike w:val="0"/>
        <w:dstrike w:val="0"/>
        <w:outline w:val="0"/>
        <w:emboss w:val="0"/>
        <w:imprint w:val="0"/>
        <w:spacing w:val="0"/>
        <w:w w:val="100"/>
        <w:kern w:val="0"/>
        <w:position w:val="0"/>
        <w:highlight w:val="none"/>
        <w:vertAlign w:val="baseline"/>
      </w:rPr>
    </w:lvl>
    <w:lvl w:ilvl="1" w:tplc="00C60D5A">
      <w:start w:val="1"/>
      <w:numFmt w:val="upperLetter"/>
      <w:lvlText w:val="%2."/>
      <w:lvlJc w:val="left"/>
      <w:pPr>
        <w:ind w:left="1152" w:hanging="432"/>
      </w:pPr>
      <w:rPr>
        <w:rFonts w:hAnsi="Arial Unicode MS"/>
        <w:caps w:val="0"/>
        <w:smallCaps w:val="0"/>
        <w:strike w:val="0"/>
        <w:dstrike w:val="0"/>
        <w:outline w:val="0"/>
        <w:emboss w:val="0"/>
        <w:imprint w:val="0"/>
        <w:spacing w:val="0"/>
        <w:w w:val="100"/>
        <w:kern w:val="0"/>
        <w:position w:val="0"/>
        <w:highlight w:val="none"/>
        <w:vertAlign w:val="baseline"/>
      </w:rPr>
    </w:lvl>
    <w:lvl w:ilvl="2" w:tplc="87289DDC">
      <w:start w:val="1"/>
      <w:numFmt w:val="upperLetter"/>
      <w:lvlText w:val="%3."/>
      <w:lvlJc w:val="left"/>
      <w:pPr>
        <w:ind w:left="1512" w:hanging="432"/>
      </w:pPr>
      <w:rPr>
        <w:rFonts w:hAnsi="Arial Unicode MS"/>
        <w:caps w:val="0"/>
        <w:smallCaps w:val="0"/>
        <w:strike w:val="0"/>
        <w:dstrike w:val="0"/>
        <w:outline w:val="0"/>
        <w:emboss w:val="0"/>
        <w:imprint w:val="0"/>
        <w:spacing w:val="0"/>
        <w:w w:val="100"/>
        <w:kern w:val="0"/>
        <w:position w:val="0"/>
        <w:highlight w:val="none"/>
        <w:vertAlign w:val="baseline"/>
      </w:rPr>
    </w:lvl>
    <w:lvl w:ilvl="3" w:tplc="8C76F8BA">
      <w:start w:val="1"/>
      <w:numFmt w:val="upperLetter"/>
      <w:lvlText w:val="%4."/>
      <w:lvlJc w:val="left"/>
      <w:pPr>
        <w:ind w:left="1872" w:hanging="432"/>
      </w:pPr>
      <w:rPr>
        <w:rFonts w:hAnsi="Arial Unicode MS"/>
        <w:caps w:val="0"/>
        <w:smallCaps w:val="0"/>
        <w:strike w:val="0"/>
        <w:dstrike w:val="0"/>
        <w:outline w:val="0"/>
        <w:emboss w:val="0"/>
        <w:imprint w:val="0"/>
        <w:spacing w:val="0"/>
        <w:w w:val="100"/>
        <w:kern w:val="0"/>
        <w:position w:val="0"/>
        <w:highlight w:val="none"/>
        <w:vertAlign w:val="baseline"/>
      </w:rPr>
    </w:lvl>
    <w:lvl w:ilvl="4" w:tplc="83E0B466">
      <w:start w:val="1"/>
      <w:numFmt w:val="upperLetter"/>
      <w:lvlText w:val="%5."/>
      <w:lvlJc w:val="left"/>
      <w:pPr>
        <w:ind w:left="2232" w:hanging="432"/>
      </w:pPr>
      <w:rPr>
        <w:rFonts w:hAnsi="Arial Unicode MS"/>
        <w:caps w:val="0"/>
        <w:smallCaps w:val="0"/>
        <w:strike w:val="0"/>
        <w:dstrike w:val="0"/>
        <w:outline w:val="0"/>
        <w:emboss w:val="0"/>
        <w:imprint w:val="0"/>
        <w:spacing w:val="0"/>
        <w:w w:val="100"/>
        <w:kern w:val="0"/>
        <w:position w:val="0"/>
        <w:highlight w:val="none"/>
        <w:vertAlign w:val="baseline"/>
      </w:rPr>
    </w:lvl>
    <w:lvl w:ilvl="5" w:tplc="338CF5EE">
      <w:start w:val="1"/>
      <w:numFmt w:val="upperLetter"/>
      <w:lvlText w:val="%6."/>
      <w:lvlJc w:val="left"/>
      <w:pPr>
        <w:ind w:left="2592" w:hanging="432"/>
      </w:pPr>
      <w:rPr>
        <w:rFonts w:hAnsi="Arial Unicode MS"/>
        <w:caps w:val="0"/>
        <w:smallCaps w:val="0"/>
        <w:strike w:val="0"/>
        <w:dstrike w:val="0"/>
        <w:outline w:val="0"/>
        <w:emboss w:val="0"/>
        <w:imprint w:val="0"/>
        <w:spacing w:val="0"/>
        <w:w w:val="100"/>
        <w:kern w:val="0"/>
        <w:position w:val="0"/>
        <w:highlight w:val="none"/>
        <w:vertAlign w:val="baseline"/>
      </w:rPr>
    </w:lvl>
    <w:lvl w:ilvl="6" w:tplc="6FA22232">
      <w:start w:val="1"/>
      <w:numFmt w:val="upperLetter"/>
      <w:lvlText w:val="%7."/>
      <w:lvlJc w:val="left"/>
      <w:pPr>
        <w:ind w:left="2952" w:hanging="432"/>
      </w:pPr>
      <w:rPr>
        <w:rFonts w:hAnsi="Arial Unicode MS"/>
        <w:caps w:val="0"/>
        <w:smallCaps w:val="0"/>
        <w:strike w:val="0"/>
        <w:dstrike w:val="0"/>
        <w:outline w:val="0"/>
        <w:emboss w:val="0"/>
        <w:imprint w:val="0"/>
        <w:spacing w:val="0"/>
        <w:w w:val="100"/>
        <w:kern w:val="0"/>
        <w:position w:val="0"/>
        <w:highlight w:val="none"/>
        <w:vertAlign w:val="baseline"/>
      </w:rPr>
    </w:lvl>
    <w:lvl w:ilvl="7" w:tplc="2DF2EDAA">
      <w:start w:val="1"/>
      <w:numFmt w:val="upperLetter"/>
      <w:lvlText w:val="%8."/>
      <w:lvlJc w:val="left"/>
      <w:pPr>
        <w:ind w:left="3312" w:hanging="432"/>
      </w:pPr>
      <w:rPr>
        <w:rFonts w:hAnsi="Arial Unicode MS"/>
        <w:caps w:val="0"/>
        <w:smallCaps w:val="0"/>
        <w:strike w:val="0"/>
        <w:dstrike w:val="0"/>
        <w:outline w:val="0"/>
        <w:emboss w:val="0"/>
        <w:imprint w:val="0"/>
        <w:spacing w:val="0"/>
        <w:w w:val="100"/>
        <w:kern w:val="0"/>
        <w:position w:val="0"/>
        <w:highlight w:val="none"/>
        <w:vertAlign w:val="baseline"/>
      </w:rPr>
    </w:lvl>
    <w:lvl w:ilvl="8" w:tplc="4D5E92E2">
      <w:start w:val="1"/>
      <w:numFmt w:val="upperLetter"/>
      <w:lvlText w:val="%9."/>
      <w:lvlJc w:val="left"/>
      <w:pPr>
        <w:ind w:left="3672" w:hanging="43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3" w15:restartNumberingAfterBreak="0">
    <w:nsid w:val="760E3CDE"/>
    <w:multiLevelType w:val="hybridMultilevel"/>
    <w:tmpl w:val="AFFE3600"/>
    <w:lvl w:ilvl="0" w:tplc="3FEEF746">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769E5AAE"/>
    <w:multiLevelType w:val="multilevel"/>
    <w:tmpl w:val="1114B0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D7C4FD0"/>
    <w:multiLevelType w:val="multilevel"/>
    <w:tmpl w:val="5FDC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5532A3"/>
    <w:multiLevelType w:val="multilevel"/>
    <w:tmpl w:val="9CD4DB1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2589443">
    <w:abstractNumId w:val="62"/>
  </w:num>
  <w:num w:numId="2" w16cid:durableId="1549412544">
    <w:abstractNumId w:val="24"/>
  </w:num>
  <w:num w:numId="3" w16cid:durableId="1322805936">
    <w:abstractNumId w:val="27"/>
  </w:num>
  <w:num w:numId="4" w16cid:durableId="1996450804">
    <w:abstractNumId w:val="25"/>
  </w:num>
  <w:num w:numId="5" w16cid:durableId="516307438">
    <w:abstractNumId w:val="18"/>
  </w:num>
  <w:num w:numId="6" w16cid:durableId="570310518">
    <w:abstractNumId w:val="45"/>
  </w:num>
  <w:num w:numId="7" w16cid:durableId="1212154378">
    <w:abstractNumId w:val="46"/>
  </w:num>
  <w:num w:numId="8" w16cid:durableId="1481842459">
    <w:abstractNumId w:val="11"/>
  </w:num>
  <w:num w:numId="9" w16cid:durableId="1357998995">
    <w:abstractNumId w:val="0"/>
  </w:num>
  <w:num w:numId="10" w16cid:durableId="1143766456">
    <w:abstractNumId w:val="49"/>
  </w:num>
  <w:num w:numId="11" w16cid:durableId="951012638">
    <w:abstractNumId w:val="36"/>
  </w:num>
  <w:num w:numId="12" w16cid:durableId="1723559276">
    <w:abstractNumId w:val="10"/>
  </w:num>
  <w:num w:numId="13" w16cid:durableId="1707174538">
    <w:abstractNumId w:val="29"/>
  </w:num>
  <w:num w:numId="14" w16cid:durableId="1294019808">
    <w:abstractNumId w:val="43"/>
  </w:num>
  <w:num w:numId="15" w16cid:durableId="627853937">
    <w:abstractNumId w:val="9"/>
  </w:num>
  <w:num w:numId="16" w16cid:durableId="2000689922">
    <w:abstractNumId w:val="48"/>
  </w:num>
  <w:num w:numId="17" w16cid:durableId="122621402">
    <w:abstractNumId w:val="17"/>
  </w:num>
  <w:num w:numId="18" w16cid:durableId="524368348">
    <w:abstractNumId w:val="44"/>
  </w:num>
  <w:num w:numId="19" w16cid:durableId="945698556">
    <w:abstractNumId w:val="38"/>
  </w:num>
  <w:num w:numId="20" w16cid:durableId="682247629">
    <w:abstractNumId w:val="15"/>
  </w:num>
  <w:num w:numId="21" w16cid:durableId="1540703225">
    <w:abstractNumId w:val="50"/>
  </w:num>
  <w:num w:numId="22" w16cid:durableId="1634629737">
    <w:abstractNumId w:val="20"/>
  </w:num>
  <w:num w:numId="23" w16cid:durableId="441388749">
    <w:abstractNumId w:val="59"/>
  </w:num>
  <w:num w:numId="24" w16cid:durableId="826173139">
    <w:abstractNumId w:val="63"/>
  </w:num>
  <w:num w:numId="25" w16cid:durableId="870998233">
    <w:abstractNumId w:val="34"/>
  </w:num>
  <w:num w:numId="26" w16cid:durableId="1978954355">
    <w:abstractNumId w:val="57"/>
  </w:num>
  <w:num w:numId="27" w16cid:durableId="1651054739">
    <w:abstractNumId w:val="61"/>
  </w:num>
  <w:num w:numId="28" w16cid:durableId="2083260511">
    <w:abstractNumId w:val="47"/>
  </w:num>
  <w:num w:numId="29" w16cid:durableId="659039370">
    <w:abstractNumId w:val="54"/>
  </w:num>
  <w:num w:numId="30" w16cid:durableId="79789949">
    <w:abstractNumId w:val="31"/>
  </w:num>
  <w:num w:numId="31" w16cid:durableId="809176512">
    <w:abstractNumId w:val="28"/>
  </w:num>
  <w:num w:numId="32" w16cid:durableId="1246182744">
    <w:abstractNumId w:val="19"/>
  </w:num>
  <w:num w:numId="33" w16cid:durableId="1835142870">
    <w:abstractNumId w:val="1"/>
  </w:num>
  <w:num w:numId="34" w16cid:durableId="1799255563">
    <w:abstractNumId w:val="2"/>
  </w:num>
  <w:num w:numId="35" w16cid:durableId="1296788050">
    <w:abstractNumId w:val="3"/>
  </w:num>
  <w:num w:numId="36" w16cid:durableId="658192860">
    <w:abstractNumId w:val="4"/>
  </w:num>
  <w:num w:numId="37" w16cid:durableId="2111268041">
    <w:abstractNumId w:val="5"/>
  </w:num>
  <w:num w:numId="38" w16cid:durableId="1159155883">
    <w:abstractNumId w:val="6"/>
  </w:num>
  <w:num w:numId="39" w16cid:durableId="51655885">
    <w:abstractNumId w:val="7"/>
  </w:num>
  <w:num w:numId="40" w16cid:durableId="1260410449">
    <w:abstractNumId w:val="8"/>
  </w:num>
  <w:num w:numId="41" w16cid:durableId="150097833">
    <w:abstractNumId w:val="55"/>
  </w:num>
  <w:num w:numId="42" w16cid:durableId="1916352764">
    <w:abstractNumId w:val="39"/>
  </w:num>
  <w:num w:numId="43" w16cid:durableId="702747092">
    <w:abstractNumId w:val="56"/>
  </w:num>
  <w:num w:numId="44" w16cid:durableId="1941176347">
    <w:abstractNumId w:val="26"/>
  </w:num>
  <w:num w:numId="45" w16cid:durableId="1583568011">
    <w:abstractNumId w:val="32"/>
  </w:num>
  <w:num w:numId="46" w16cid:durableId="1212838355">
    <w:abstractNumId w:val="13"/>
  </w:num>
  <w:num w:numId="47" w16cid:durableId="1898860803">
    <w:abstractNumId w:val="60"/>
  </w:num>
  <w:num w:numId="48" w16cid:durableId="1948924266">
    <w:abstractNumId w:val="21"/>
  </w:num>
  <w:num w:numId="49" w16cid:durableId="781802988">
    <w:abstractNumId w:val="14"/>
  </w:num>
  <w:num w:numId="50" w16cid:durableId="1258634584">
    <w:abstractNumId w:val="58"/>
  </w:num>
  <w:num w:numId="51" w16cid:durableId="1792438240">
    <w:abstractNumId w:val="37"/>
  </w:num>
  <w:num w:numId="52" w16cid:durableId="301155520">
    <w:abstractNumId w:val="30"/>
  </w:num>
  <w:num w:numId="53" w16cid:durableId="1073161043">
    <w:abstractNumId w:val="35"/>
  </w:num>
  <w:num w:numId="54" w16cid:durableId="110589868">
    <w:abstractNumId w:val="51"/>
  </w:num>
  <w:num w:numId="55" w16cid:durableId="215120222">
    <w:abstractNumId w:val="40"/>
  </w:num>
  <w:num w:numId="56" w16cid:durableId="2016108791">
    <w:abstractNumId w:val="52"/>
  </w:num>
  <w:num w:numId="57" w16cid:durableId="1903446807">
    <w:abstractNumId w:val="23"/>
  </w:num>
  <w:num w:numId="58" w16cid:durableId="159392711">
    <w:abstractNumId w:val="53"/>
  </w:num>
  <w:num w:numId="59" w16cid:durableId="208300195">
    <w:abstractNumId w:val="41"/>
  </w:num>
  <w:num w:numId="60" w16cid:durableId="173691204">
    <w:abstractNumId w:val="12"/>
  </w:num>
  <w:num w:numId="61" w16cid:durableId="2079590207">
    <w:abstractNumId w:val="64"/>
  </w:num>
  <w:num w:numId="62" w16cid:durableId="1001854728">
    <w:abstractNumId w:val="16"/>
  </w:num>
  <w:num w:numId="63" w16cid:durableId="522596183">
    <w:abstractNumId w:val="33"/>
  </w:num>
  <w:num w:numId="64" w16cid:durableId="550313571">
    <w:abstractNumId w:val="42"/>
  </w:num>
  <w:num w:numId="65" w16cid:durableId="897283754">
    <w:abstractNumId w:val="66"/>
  </w:num>
  <w:num w:numId="66" w16cid:durableId="761493474">
    <w:abstractNumId w:val="22"/>
  </w:num>
  <w:num w:numId="67" w16cid:durableId="704410573">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DA1"/>
    <w:rsid w:val="00045233"/>
    <w:rsid w:val="000453DA"/>
    <w:rsid w:val="00054138"/>
    <w:rsid w:val="000E431B"/>
    <w:rsid w:val="000F7CFF"/>
    <w:rsid w:val="0014005D"/>
    <w:rsid w:val="00155B3A"/>
    <w:rsid w:val="001739C1"/>
    <w:rsid w:val="00187943"/>
    <w:rsid w:val="00187EFE"/>
    <w:rsid w:val="001B3B8A"/>
    <w:rsid w:val="001C2AAE"/>
    <w:rsid w:val="001D2C70"/>
    <w:rsid w:val="001E3D80"/>
    <w:rsid w:val="001E5DA1"/>
    <w:rsid w:val="001F4508"/>
    <w:rsid w:val="002164C6"/>
    <w:rsid w:val="00240AEC"/>
    <w:rsid w:val="00247AD2"/>
    <w:rsid w:val="002B1EC8"/>
    <w:rsid w:val="00305BEE"/>
    <w:rsid w:val="0033391E"/>
    <w:rsid w:val="0035136C"/>
    <w:rsid w:val="0037233C"/>
    <w:rsid w:val="003C553F"/>
    <w:rsid w:val="003C68F5"/>
    <w:rsid w:val="003F41A9"/>
    <w:rsid w:val="00412FB0"/>
    <w:rsid w:val="00414D38"/>
    <w:rsid w:val="004333C6"/>
    <w:rsid w:val="00443ACF"/>
    <w:rsid w:val="00452216"/>
    <w:rsid w:val="00463181"/>
    <w:rsid w:val="00473012"/>
    <w:rsid w:val="0049610E"/>
    <w:rsid w:val="004B368B"/>
    <w:rsid w:val="004C1496"/>
    <w:rsid w:val="004E5F01"/>
    <w:rsid w:val="00504BB3"/>
    <w:rsid w:val="00505E69"/>
    <w:rsid w:val="005078C0"/>
    <w:rsid w:val="00515971"/>
    <w:rsid w:val="0052252C"/>
    <w:rsid w:val="00523DE8"/>
    <w:rsid w:val="005C73AA"/>
    <w:rsid w:val="005D0014"/>
    <w:rsid w:val="00614648"/>
    <w:rsid w:val="00647C43"/>
    <w:rsid w:val="00660AEB"/>
    <w:rsid w:val="00680DF2"/>
    <w:rsid w:val="006A08ED"/>
    <w:rsid w:val="006A4963"/>
    <w:rsid w:val="006B44D7"/>
    <w:rsid w:val="006C1386"/>
    <w:rsid w:val="006E0C12"/>
    <w:rsid w:val="006E2160"/>
    <w:rsid w:val="007267B6"/>
    <w:rsid w:val="00772A3B"/>
    <w:rsid w:val="00773193"/>
    <w:rsid w:val="007864BD"/>
    <w:rsid w:val="007966E0"/>
    <w:rsid w:val="007A1C16"/>
    <w:rsid w:val="007A27B9"/>
    <w:rsid w:val="007D34C8"/>
    <w:rsid w:val="007F142C"/>
    <w:rsid w:val="00801E19"/>
    <w:rsid w:val="008C3D84"/>
    <w:rsid w:val="0090079B"/>
    <w:rsid w:val="00920A0E"/>
    <w:rsid w:val="009327CC"/>
    <w:rsid w:val="00984D60"/>
    <w:rsid w:val="009A336D"/>
    <w:rsid w:val="009A63F5"/>
    <w:rsid w:val="009F3986"/>
    <w:rsid w:val="00A16A23"/>
    <w:rsid w:val="00A30CD0"/>
    <w:rsid w:val="00A77FC6"/>
    <w:rsid w:val="00AC10AE"/>
    <w:rsid w:val="00B316F6"/>
    <w:rsid w:val="00B37CBC"/>
    <w:rsid w:val="00B52E23"/>
    <w:rsid w:val="00B96C97"/>
    <w:rsid w:val="00BA15FF"/>
    <w:rsid w:val="00BE620E"/>
    <w:rsid w:val="00BF599B"/>
    <w:rsid w:val="00C00CCC"/>
    <w:rsid w:val="00C35708"/>
    <w:rsid w:val="00CB1949"/>
    <w:rsid w:val="00CC249A"/>
    <w:rsid w:val="00D07DA6"/>
    <w:rsid w:val="00D53E89"/>
    <w:rsid w:val="00D64052"/>
    <w:rsid w:val="00DB7E3F"/>
    <w:rsid w:val="00DD49B5"/>
    <w:rsid w:val="00E34D15"/>
    <w:rsid w:val="00E751BD"/>
    <w:rsid w:val="00EA0268"/>
    <w:rsid w:val="00F1090F"/>
    <w:rsid w:val="00F24D35"/>
    <w:rsid w:val="00F302CF"/>
    <w:rsid w:val="00F854BF"/>
    <w:rsid w:val="00F9099F"/>
    <w:rsid w:val="00FA4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252ED"/>
  <w15:docId w15:val="{C21EB63A-5CE0-D642-8231-4E886994C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4BD"/>
    <w:rPr>
      <w:sz w:val="24"/>
      <w:szCs w:val="24"/>
    </w:rPr>
  </w:style>
  <w:style w:type="paragraph" w:styleId="Heading1">
    <w:name w:val="heading 1"/>
    <w:basedOn w:val="ISRHeading"/>
    <w:next w:val="Normal"/>
    <w:link w:val="Heading1Char"/>
    <w:uiPriority w:val="9"/>
    <w:qFormat/>
    <w:rsid w:val="005078C0"/>
    <w:pPr>
      <w:outlineLvl w:val="0"/>
    </w:pPr>
    <w:rPr>
      <w:rFonts w:ascii="Helvetica Neue" w:hAnsi="Helvetica Neue"/>
    </w:rPr>
  </w:style>
  <w:style w:type="paragraph" w:styleId="Heading2">
    <w:name w:val="heading 2"/>
    <w:basedOn w:val="Normal"/>
    <w:next w:val="Normal"/>
    <w:link w:val="Heading2Char"/>
    <w:uiPriority w:val="9"/>
    <w:unhideWhenUsed/>
    <w:qFormat/>
    <w:rsid w:val="00155B3A"/>
    <w:pPr>
      <w:keepNext/>
      <w:keepLines/>
      <w:numPr>
        <w:ilvl w:val="1"/>
        <w:numId w:val="7"/>
      </w:numPr>
      <w:spacing w:before="40"/>
      <w:outlineLvl w:val="1"/>
    </w:pPr>
    <w:rPr>
      <w:rFonts w:asciiTheme="majorHAnsi" w:eastAsiaTheme="majorEastAsia" w:hAnsiTheme="majorHAnsi" w:cstheme="majorBidi"/>
      <w:color w:val="002060"/>
      <w:sz w:val="26"/>
      <w:szCs w:val="26"/>
    </w:rPr>
  </w:style>
  <w:style w:type="paragraph" w:styleId="Heading3">
    <w:name w:val="heading 3"/>
    <w:basedOn w:val="Normal"/>
    <w:next w:val="Normal"/>
    <w:link w:val="Heading3Char"/>
    <w:uiPriority w:val="9"/>
    <w:unhideWhenUsed/>
    <w:qFormat/>
    <w:rsid w:val="00155B3A"/>
    <w:pPr>
      <w:keepNext/>
      <w:keepLines/>
      <w:numPr>
        <w:ilvl w:val="2"/>
        <w:numId w:val="7"/>
      </w:numPr>
      <w:spacing w:before="40"/>
      <w:outlineLvl w:val="2"/>
    </w:pPr>
    <w:rPr>
      <w:rFonts w:asciiTheme="majorHAnsi" w:eastAsiaTheme="majorEastAsia" w:hAnsiTheme="majorHAnsi" w:cstheme="majorBidi"/>
      <w:color w:val="002060"/>
    </w:rPr>
  </w:style>
  <w:style w:type="paragraph" w:styleId="Heading4">
    <w:name w:val="heading 4"/>
    <w:basedOn w:val="Normal"/>
    <w:next w:val="Normal"/>
    <w:link w:val="Heading4Char"/>
    <w:uiPriority w:val="9"/>
    <w:unhideWhenUsed/>
    <w:qFormat/>
    <w:rsid w:val="006E0C12"/>
    <w:pPr>
      <w:keepNext/>
      <w:keepLines/>
      <w:numPr>
        <w:ilvl w:val="3"/>
        <w:numId w:val="7"/>
      </w:numPr>
      <w:spacing w:before="40"/>
      <w:outlineLvl w:val="3"/>
    </w:pPr>
    <w:rPr>
      <w:rFonts w:asciiTheme="majorHAnsi" w:eastAsiaTheme="majorEastAsia" w:hAnsiTheme="majorHAnsi" w:cstheme="majorBidi"/>
      <w:i/>
      <w:iCs/>
      <w:color w:val="002060"/>
    </w:rPr>
  </w:style>
  <w:style w:type="paragraph" w:styleId="Heading5">
    <w:name w:val="heading 5"/>
    <w:basedOn w:val="Normal"/>
    <w:next w:val="Normal"/>
    <w:link w:val="Heading5Char"/>
    <w:uiPriority w:val="9"/>
    <w:unhideWhenUsed/>
    <w:qFormat/>
    <w:rsid w:val="007864BD"/>
    <w:pPr>
      <w:keepNext/>
      <w:keepLines/>
      <w:numPr>
        <w:ilvl w:val="4"/>
        <w:numId w:val="7"/>
      </w:numPr>
      <w:spacing w:before="40"/>
      <w:outlineLvl w:val="4"/>
    </w:pPr>
    <w:rPr>
      <w:rFonts w:asciiTheme="majorHAnsi" w:eastAsiaTheme="majorEastAsia" w:hAnsiTheme="majorHAnsi" w:cstheme="majorBidi"/>
      <w:color w:val="002060"/>
    </w:rPr>
  </w:style>
  <w:style w:type="paragraph" w:styleId="Heading6">
    <w:name w:val="heading 6"/>
    <w:basedOn w:val="Normal"/>
    <w:next w:val="Normal"/>
    <w:link w:val="Heading6Char"/>
    <w:uiPriority w:val="9"/>
    <w:semiHidden/>
    <w:unhideWhenUsed/>
    <w:qFormat/>
    <w:rsid w:val="00660AEB"/>
    <w:pPr>
      <w:keepNext/>
      <w:keepLines/>
      <w:numPr>
        <w:ilvl w:val="5"/>
        <w:numId w:val="7"/>
      </w:numPr>
      <w:spacing w:before="40"/>
      <w:outlineLvl w:val="5"/>
    </w:pPr>
    <w:rPr>
      <w:rFonts w:asciiTheme="majorHAnsi" w:eastAsiaTheme="majorEastAsia" w:hAnsiTheme="majorHAnsi" w:cstheme="majorBidi"/>
      <w:color w:val="336473" w:themeColor="accent1" w:themeShade="7F"/>
    </w:rPr>
  </w:style>
  <w:style w:type="paragraph" w:styleId="Heading7">
    <w:name w:val="heading 7"/>
    <w:basedOn w:val="Normal"/>
    <w:next w:val="Normal"/>
    <w:link w:val="Heading7Char"/>
    <w:uiPriority w:val="9"/>
    <w:semiHidden/>
    <w:unhideWhenUsed/>
    <w:qFormat/>
    <w:rsid w:val="00660AEB"/>
    <w:pPr>
      <w:keepNext/>
      <w:keepLines/>
      <w:numPr>
        <w:ilvl w:val="6"/>
        <w:numId w:val="7"/>
      </w:numPr>
      <w:spacing w:before="40"/>
      <w:outlineLvl w:val="6"/>
    </w:pPr>
    <w:rPr>
      <w:rFonts w:asciiTheme="majorHAnsi" w:eastAsiaTheme="majorEastAsia" w:hAnsiTheme="majorHAnsi" w:cstheme="majorBidi"/>
      <w:i/>
      <w:iCs/>
      <w:color w:val="336473" w:themeColor="accent1" w:themeShade="7F"/>
    </w:rPr>
  </w:style>
  <w:style w:type="paragraph" w:styleId="Heading8">
    <w:name w:val="heading 8"/>
    <w:basedOn w:val="Normal"/>
    <w:next w:val="Normal"/>
    <w:link w:val="Heading8Char"/>
    <w:uiPriority w:val="9"/>
    <w:semiHidden/>
    <w:unhideWhenUsed/>
    <w:qFormat/>
    <w:rsid w:val="00660AEB"/>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60AEB"/>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HeaderFooter">
    <w:name w:val="Header &amp; Footer"/>
    <w:pPr>
      <w:tabs>
        <w:tab w:val="right" w:pos="9020"/>
      </w:tabs>
      <w:spacing w:line="288" w:lineRule="auto"/>
    </w:pPr>
    <w:rPr>
      <w:rFonts w:ascii="Helvetica Neue Medium" w:hAnsi="Helvetica Neue Medium" w:cs="Arial Unicode MS"/>
      <w:color w:val="606060"/>
      <w14:textOutline w14:w="0" w14:cap="flat" w14:cmpd="sng" w14:algn="ctr">
        <w14:noFill/>
        <w14:prstDash w14:val="solid"/>
        <w14:bevel/>
      </w14:textOutline>
    </w:rPr>
  </w:style>
  <w:style w:type="paragraph" w:customStyle="1" w:styleId="ISRHeading">
    <w:name w:val="ISR Heading"/>
    <w:rsid w:val="001C2AAE"/>
    <w:pPr>
      <w:pBdr>
        <w:top w:val="single" w:sz="4" w:space="1" w:color="auto"/>
        <w:bottom w:val="single" w:sz="8" w:space="6" w:color="000000"/>
      </w:pBdr>
      <w:spacing w:after="240" w:line="720" w:lineRule="atLeast"/>
    </w:pPr>
    <w:rPr>
      <w:rFonts w:ascii="Garamond" w:eastAsia="Garamond" w:hAnsi="Garamond" w:cs="Garamond"/>
      <w:caps/>
      <w:color w:val="002060"/>
      <w:spacing w:val="173"/>
      <w:sz w:val="64"/>
      <w:szCs w:val="64"/>
      <w14:textOutline w14:w="0" w14:cap="flat" w14:cmpd="sng" w14:algn="ctr">
        <w14:noFill/>
        <w14:prstDash w14:val="solid"/>
        <w14:bevel/>
      </w14:textOutline>
    </w:rPr>
  </w:style>
  <w:style w:type="paragraph" w:customStyle="1" w:styleId="FreeForm">
    <w:name w:val="Free Form"/>
    <w:pPr>
      <w:spacing w:line="312" w:lineRule="auto"/>
    </w:pPr>
    <w:rPr>
      <w:rFonts w:ascii="Helvetica Neue Light" w:eastAsia="Helvetica Neue Light" w:hAnsi="Helvetica Neue Light" w:cs="Helvetica Neue Light"/>
      <w:color w:val="000000"/>
      <w14:textOutline w14:w="0" w14:cap="flat" w14:cmpd="sng" w14:algn="ctr">
        <w14:noFill/>
        <w14:prstDash w14:val="solid"/>
        <w14:bevel/>
      </w14:textOutline>
    </w:rPr>
  </w:style>
  <w:style w:type="paragraph" w:customStyle="1" w:styleId="Body">
    <w:name w:val="Body"/>
    <w:pPr>
      <w:spacing w:before="120"/>
      <w:jc w:val="both"/>
    </w:pPr>
    <w:rPr>
      <w:rFonts w:ascii="Eurostile" w:eastAsia="Eurostile" w:hAnsi="Eurostile" w:cs="Eurostile"/>
      <w:color w:val="000000"/>
      <w:sz w:val="24"/>
      <w:szCs w:val="24"/>
      <w14:textOutline w14:w="0" w14:cap="flat" w14:cmpd="sng" w14:algn="ctr">
        <w14:noFill/>
        <w14:prstDash w14:val="solid"/>
        <w14:bevel/>
      </w14:textOutline>
    </w:rPr>
  </w:style>
  <w:style w:type="paragraph" w:customStyle="1" w:styleId="TOC1parent">
    <w:name w:val="TOC 1 parent"/>
    <w:pPr>
      <w:spacing w:line="312" w:lineRule="auto"/>
    </w:pPr>
    <w:rPr>
      <w:rFonts w:ascii="Helvetica Neue Light" w:eastAsia="Helvetica Neue Light" w:hAnsi="Helvetica Neue Light" w:cs="Helvetica Neue Light"/>
      <w:color w:val="000000"/>
      <w14:textOutline w14:w="0" w14:cap="flat" w14:cmpd="sng" w14:algn="ctr">
        <w14:noFill/>
        <w14:prstDash w14:val="solid"/>
        <w14:bevel/>
      </w14:textOutline>
    </w:rPr>
  </w:style>
  <w:style w:type="paragraph" w:styleId="TOC1">
    <w:name w:val="toc 1"/>
    <w:basedOn w:val="TOC1parent"/>
    <w:next w:val="TOC1parent"/>
    <w:uiPriority w:val="39"/>
    <w:pPr>
      <w:spacing w:before="120" w:after="120" w:line="240" w:lineRule="auto"/>
    </w:pPr>
    <w:rPr>
      <w:rFonts w:asciiTheme="minorHAnsi" w:eastAsia="Arial Unicode MS" w:hAnsiTheme="minorHAnsi" w:cs="Times New Roman"/>
      <w:b/>
      <w:bCs/>
      <w:caps/>
      <w:color w:val="auto"/>
      <w14:textOutline w14:w="0" w14:cap="rnd" w14:cmpd="sng" w14:algn="ctr">
        <w14:noFill/>
        <w14:prstDash w14:val="solid"/>
        <w14:bevel/>
      </w14:textOutline>
    </w:rPr>
  </w:style>
  <w:style w:type="paragraph" w:customStyle="1" w:styleId="Heading2GreenBorder">
    <w:name w:val="Heading 2 Green Border"/>
    <w:next w:val="Body2"/>
    <w:rsid w:val="007966E0"/>
    <w:pPr>
      <w:pBdr>
        <w:top w:val="single" w:sz="8" w:space="3" w:color="000000"/>
        <w:bottom w:val="single" w:sz="8" w:space="3" w:color="000000"/>
      </w:pBdr>
      <w:spacing w:before="200" w:after="120"/>
      <w:outlineLvl w:val="0"/>
    </w:pPr>
    <w:rPr>
      <w:rFonts w:ascii="Helvetica" w:eastAsia="Helvetica" w:hAnsi="Helvetica" w:cs="Helvetica"/>
      <w:b/>
      <w:bCs/>
      <w:smallCaps/>
      <w:color w:val="002060"/>
      <w:sz w:val="26"/>
      <w:szCs w:val="26"/>
      <w14:textOutline w14:w="0" w14:cap="flat" w14:cmpd="sng" w14:algn="ctr">
        <w14:noFill/>
        <w14:prstDash w14:val="solid"/>
        <w14:bevel/>
      </w14:textOutline>
    </w:rPr>
  </w:style>
  <w:style w:type="paragraph" w:customStyle="1" w:styleId="Body2">
    <w:name w:val="Body 2"/>
    <w:pPr>
      <w:suppressAutoHyphens/>
      <w:spacing w:before="120" w:after="120"/>
      <w:ind w:left="360" w:right="360"/>
      <w:jc w:val="both"/>
    </w:pPr>
    <w:rPr>
      <w:rFonts w:ascii="Helvetica Neue Thin" w:eastAsia="Helvetica Neue Thin" w:hAnsi="Helvetica Neue Thin" w:cs="Helvetica Neue Thin"/>
      <w:color w:val="000000"/>
      <w:sz w:val="24"/>
      <w:szCs w:val="24"/>
      <w14:textOutline w14:w="0" w14:cap="flat" w14:cmpd="sng" w14:algn="ctr">
        <w14:noFill/>
        <w14:prstDash w14:val="solid"/>
        <w14:bevel/>
      </w14:textOutline>
    </w:rPr>
  </w:style>
  <w:style w:type="paragraph" w:customStyle="1" w:styleId="TOC2parent">
    <w:name w:val="TOC 2 parent"/>
    <w:pPr>
      <w:spacing w:line="312" w:lineRule="auto"/>
    </w:pPr>
    <w:rPr>
      <w:rFonts w:ascii="Helvetica Neue Light" w:eastAsia="Helvetica Neue Light" w:hAnsi="Helvetica Neue Light" w:cs="Helvetica Neue Light"/>
      <w:color w:val="000000"/>
      <w14:textOutline w14:w="0" w14:cap="flat" w14:cmpd="sng" w14:algn="ctr">
        <w14:noFill/>
        <w14:prstDash w14:val="solid"/>
        <w14:bevel/>
      </w14:textOutline>
    </w:rPr>
  </w:style>
  <w:style w:type="paragraph" w:styleId="TOC2">
    <w:name w:val="toc 2"/>
    <w:basedOn w:val="TOC2parent"/>
    <w:next w:val="TOC2parent"/>
    <w:uiPriority w:val="39"/>
    <w:pPr>
      <w:spacing w:line="240" w:lineRule="auto"/>
      <w:ind w:left="240"/>
    </w:pPr>
    <w:rPr>
      <w:rFonts w:asciiTheme="minorHAnsi" w:eastAsia="Arial Unicode MS" w:hAnsiTheme="minorHAnsi" w:cs="Times New Roman"/>
      <w:smallCaps/>
      <w:color w:val="auto"/>
      <w14:textOutline w14:w="0" w14:cap="rnd" w14:cmpd="sng" w14:algn="ctr">
        <w14:noFill/>
        <w14:prstDash w14:val="solid"/>
        <w14:bevel/>
      </w14:textOutline>
    </w:rPr>
  </w:style>
  <w:style w:type="paragraph" w:customStyle="1" w:styleId="HEADINGGreen">
    <w:name w:val="HEADING Green"/>
    <w:next w:val="Body2"/>
    <w:rsid w:val="007966E0"/>
    <w:pPr>
      <w:pBdr>
        <w:top w:val="single" w:sz="8" w:space="6" w:color="000000"/>
        <w:bottom w:val="single" w:sz="8" w:space="6" w:color="000000"/>
      </w:pBdr>
      <w:jc w:val="center"/>
      <w:outlineLvl w:val="1"/>
    </w:pPr>
    <w:rPr>
      <w:rFonts w:ascii="Helvetica Neue Thin" w:eastAsia="Helvetica" w:hAnsi="Helvetica Neue Thin" w:cs="Helvetica"/>
      <w:smallCaps/>
      <w:color w:val="002060"/>
      <w:spacing w:val="7"/>
      <w:sz w:val="36"/>
      <w:szCs w:val="36"/>
      <w14:textOutline w14:w="0" w14:cap="flat" w14:cmpd="sng" w14:algn="ctr">
        <w14:noFill/>
        <w14:prstDash w14:val="solid"/>
        <w14:bevel/>
      </w14:textOutline>
    </w:rPr>
  </w:style>
  <w:style w:type="numbering" w:customStyle="1" w:styleId="Lettered">
    <w:name w:val="Lettered"/>
    <w:pPr>
      <w:numPr>
        <w:numId w:val="1"/>
      </w:numPr>
    </w:pPr>
  </w:style>
  <w:style w:type="paragraph" w:styleId="Header">
    <w:name w:val="header"/>
    <w:basedOn w:val="Normal"/>
    <w:link w:val="HeaderChar"/>
    <w:uiPriority w:val="99"/>
    <w:unhideWhenUsed/>
    <w:rsid w:val="00660AEB"/>
    <w:pPr>
      <w:tabs>
        <w:tab w:val="center" w:pos="4680"/>
        <w:tab w:val="right" w:pos="9360"/>
      </w:tabs>
    </w:pPr>
  </w:style>
  <w:style w:type="character" w:customStyle="1" w:styleId="HeaderChar">
    <w:name w:val="Header Char"/>
    <w:basedOn w:val="DefaultParagraphFont"/>
    <w:link w:val="Header"/>
    <w:uiPriority w:val="99"/>
    <w:rsid w:val="00660AEB"/>
    <w:rPr>
      <w:sz w:val="24"/>
      <w:szCs w:val="24"/>
    </w:rPr>
  </w:style>
  <w:style w:type="paragraph" w:styleId="Footer">
    <w:name w:val="footer"/>
    <w:basedOn w:val="Normal"/>
    <w:link w:val="FooterChar"/>
    <w:uiPriority w:val="99"/>
    <w:unhideWhenUsed/>
    <w:rsid w:val="00660AEB"/>
    <w:pPr>
      <w:tabs>
        <w:tab w:val="center" w:pos="4680"/>
        <w:tab w:val="right" w:pos="9360"/>
      </w:tabs>
    </w:pPr>
  </w:style>
  <w:style w:type="character" w:customStyle="1" w:styleId="FooterChar">
    <w:name w:val="Footer Char"/>
    <w:basedOn w:val="DefaultParagraphFont"/>
    <w:link w:val="Footer"/>
    <w:uiPriority w:val="99"/>
    <w:rsid w:val="00660AEB"/>
    <w:rPr>
      <w:sz w:val="24"/>
      <w:szCs w:val="24"/>
    </w:rPr>
  </w:style>
  <w:style w:type="character" w:customStyle="1" w:styleId="Heading1Char">
    <w:name w:val="Heading 1 Char"/>
    <w:basedOn w:val="DefaultParagraphFont"/>
    <w:link w:val="Heading1"/>
    <w:uiPriority w:val="9"/>
    <w:rsid w:val="005078C0"/>
    <w:rPr>
      <w:rFonts w:ascii="Helvetica Neue" w:eastAsia="Garamond" w:hAnsi="Helvetica Neue" w:cs="Garamond"/>
      <w:caps/>
      <w:color w:val="002060"/>
      <w:spacing w:val="173"/>
      <w:sz w:val="64"/>
      <w:szCs w:val="64"/>
      <w14:textOutline w14:w="0" w14:cap="flat" w14:cmpd="sng" w14:algn="ctr">
        <w14:noFill/>
        <w14:prstDash w14:val="solid"/>
        <w14:bevel/>
      </w14:textOutline>
    </w:rPr>
  </w:style>
  <w:style w:type="character" w:customStyle="1" w:styleId="Heading2Char">
    <w:name w:val="Heading 2 Char"/>
    <w:basedOn w:val="DefaultParagraphFont"/>
    <w:link w:val="Heading2"/>
    <w:uiPriority w:val="9"/>
    <w:rsid w:val="00155B3A"/>
    <w:rPr>
      <w:rFonts w:asciiTheme="majorHAnsi" w:eastAsiaTheme="majorEastAsia" w:hAnsiTheme="majorHAnsi" w:cstheme="majorBidi"/>
      <w:color w:val="002060"/>
      <w:sz w:val="26"/>
      <w:szCs w:val="26"/>
    </w:rPr>
  </w:style>
  <w:style w:type="character" w:customStyle="1" w:styleId="Heading3Char">
    <w:name w:val="Heading 3 Char"/>
    <w:basedOn w:val="DefaultParagraphFont"/>
    <w:link w:val="Heading3"/>
    <w:uiPriority w:val="9"/>
    <w:rsid w:val="00155B3A"/>
    <w:rPr>
      <w:rFonts w:asciiTheme="majorHAnsi" w:eastAsiaTheme="majorEastAsia" w:hAnsiTheme="majorHAnsi" w:cstheme="majorBidi"/>
      <w:color w:val="002060"/>
      <w:sz w:val="24"/>
      <w:szCs w:val="24"/>
    </w:rPr>
  </w:style>
  <w:style w:type="character" w:customStyle="1" w:styleId="Heading4Char">
    <w:name w:val="Heading 4 Char"/>
    <w:basedOn w:val="DefaultParagraphFont"/>
    <w:link w:val="Heading4"/>
    <w:uiPriority w:val="9"/>
    <w:rsid w:val="006E0C12"/>
    <w:rPr>
      <w:rFonts w:asciiTheme="majorHAnsi" w:eastAsiaTheme="majorEastAsia" w:hAnsiTheme="majorHAnsi" w:cstheme="majorBidi"/>
      <w:i/>
      <w:iCs/>
      <w:color w:val="002060"/>
      <w:sz w:val="24"/>
      <w:szCs w:val="24"/>
    </w:rPr>
  </w:style>
  <w:style w:type="character" w:customStyle="1" w:styleId="Heading5Char">
    <w:name w:val="Heading 5 Char"/>
    <w:basedOn w:val="DefaultParagraphFont"/>
    <w:link w:val="Heading5"/>
    <w:uiPriority w:val="9"/>
    <w:rsid w:val="007864BD"/>
    <w:rPr>
      <w:rFonts w:asciiTheme="majorHAnsi" w:eastAsiaTheme="majorEastAsia" w:hAnsiTheme="majorHAnsi" w:cstheme="majorBidi"/>
      <w:color w:val="002060"/>
      <w:sz w:val="24"/>
      <w:szCs w:val="24"/>
    </w:rPr>
  </w:style>
  <w:style w:type="character" w:customStyle="1" w:styleId="Heading6Char">
    <w:name w:val="Heading 6 Char"/>
    <w:basedOn w:val="DefaultParagraphFont"/>
    <w:link w:val="Heading6"/>
    <w:uiPriority w:val="9"/>
    <w:semiHidden/>
    <w:rsid w:val="00660AEB"/>
    <w:rPr>
      <w:rFonts w:asciiTheme="majorHAnsi" w:eastAsiaTheme="majorEastAsia" w:hAnsiTheme="majorHAnsi" w:cstheme="majorBidi"/>
      <w:color w:val="336473" w:themeColor="accent1" w:themeShade="7F"/>
      <w:sz w:val="24"/>
      <w:szCs w:val="24"/>
    </w:rPr>
  </w:style>
  <w:style w:type="character" w:customStyle="1" w:styleId="Heading7Char">
    <w:name w:val="Heading 7 Char"/>
    <w:basedOn w:val="DefaultParagraphFont"/>
    <w:link w:val="Heading7"/>
    <w:uiPriority w:val="9"/>
    <w:semiHidden/>
    <w:rsid w:val="00660AEB"/>
    <w:rPr>
      <w:rFonts w:asciiTheme="majorHAnsi" w:eastAsiaTheme="majorEastAsia" w:hAnsiTheme="majorHAnsi" w:cstheme="majorBidi"/>
      <w:i/>
      <w:iCs/>
      <w:color w:val="336473" w:themeColor="accent1" w:themeShade="7F"/>
      <w:sz w:val="24"/>
      <w:szCs w:val="24"/>
    </w:rPr>
  </w:style>
  <w:style w:type="character" w:customStyle="1" w:styleId="Heading8Char">
    <w:name w:val="Heading 8 Char"/>
    <w:basedOn w:val="DefaultParagraphFont"/>
    <w:link w:val="Heading8"/>
    <w:uiPriority w:val="9"/>
    <w:semiHidden/>
    <w:rsid w:val="00660AE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60AEB"/>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5C73A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7A1C16"/>
    <w:rPr>
      <w:b/>
      <w:bCs/>
    </w:rPr>
  </w:style>
  <w:style w:type="character" w:styleId="Emphasis">
    <w:name w:val="Emphasis"/>
    <w:basedOn w:val="DefaultParagraphFont"/>
    <w:uiPriority w:val="20"/>
    <w:qFormat/>
    <w:rsid w:val="001D2C70"/>
    <w:rPr>
      <w:i/>
      <w:iCs/>
    </w:rPr>
  </w:style>
  <w:style w:type="paragraph" w:styleId="ListParagraph">
    <w:name w:val="List Paragraph"/>
    <w:basedOn w:val="Normal"/>
    <w:uiPriority w:val="34"/>
    <w:qFormat/>
    <w:rsid w:val="009A63F5"/>
    <w:pPr>
      <w:ind w:left="720"/>
      <w:contextualSpacing/>
    </w:pPr>
  </w:style>
  <w:style w:type="paragraph" w:styleId="TOCHeading">
    <w:name w:val="TOC Heading"/>
    <w:basedOn w:val="Heading1"/>
    <w:next w:val="Normal"/>
    <w:uiPriority w:val="39"/>
    <w:unhideWhenUsed/>
    <w:qFormat/>
    <w:rsid w:val="00B37CBC"/>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480" w:after="0" w:line="276" w:lineRule="auto"/>
      <w:outlineLvl w:val="9"/>
    </w:pPr>
    <w:rPr>
      <w:rFonts w:asciiTheme="majorHAnsi" w:eastAsiaTheme="majorEastAsia" w:hAnsiTheme="majorHAnsi" w:cstheme="majorBidi"/>
      <w:b/>
      <w:bCs/>
      <w:caps w:val="0"/>
      <w:color w:val="4C96AD" w:themeColor="accent1" w:themeShade="BF"/>
      <w:spacing w:val="0"/>
      <w:sz w:val="28"/>
      <w:szCs w:val="28"/>
      <w:bdr w:val="none" w:sz="0" w:space="0" w:color="auto"/>
      <w14:textOutline w14:w="0" w14:cap="rnd" w14:cmpd="sng" w14:algn="ctr">
        <w14:noFill/>
        <w14:prstDash w14:val="solid"/>
        <w14:bevel/>
      </w14:textOutline>
    </w:rPr>
  </w:style>
  <w:style w:type="paragraph" w:styleId="TOC3">
    <w:name w:val="toc 3"/>
    <w:basedOn w:val="Normal"/>
    <w:next w:val="Normal"/>
    <w:autoRedefine/>
    <w:uiPriority w:val="39"/>
    <w:semiHidden/>
    <w:unhideWhenUsed/>
    <w:rsid w:val="00B37CBC"/>
    <w:pPr>
      <w:ind w:left="480"/>
    </w:pPr>
    <w:rPr>
      <w:rFonts w:asciiTheme="minorHAnsi" w:hAnsiTheme="minorHAnsi"/>
      <w:i/>
      <w:iCs/>
      <w:sz w:val="20"/>
      <w:szCs w:val="20"/>
    </w:rPr>
  </w:style>
  <w:style w:type="paragraph" w:styleId="TOC4">
    <w:name w:val="toc 4"/>
    <w:basedOn w:val="Normal"/>
    <w:next w:val="Normal"/>
    <w:autoRedefine/>
    <w:uiPriority w:val="39"/>
    <w:semiHidden/>
    <w:unhideWhenUsed/>
    <w:rsid w:val="00B37CBC"/>
    <w:pPr>
      <w:ind w:left="720"/>
    </w:pPr>
    <w:rPr>
      <w:rFonts w:asciiTheme="minorHAnsi" w:hAnsiTheme="minorHAnsi"/>
      <w:sz w:val="18"/>
      <w:szCs w:val="18"/>
    </w:rPr>
  </w:style>
  <w:style w:type="paragraph" w:styleId="TOC5">
    <w:name w:val="toc 5"/>
    <w:basedOn w:val="Normal"/>
    <w:next w:val="Normal"/>
    <w:autoRedefine/>
    <w:uiPriority w:val="39"/>
    <w:semiHidden/>
    <w:unhideWhenUsed/>
    <w:rsid w:val="00B37CBC"/>
    <w:pPr>
      <w:ind w:left="960"/>
    </w:pPr>
    <w:rPr>
      <w:rFonts w:asciiTheme="minorHAnsi" w:hAnsiTheme="minorHAnsi"/>
      <w:sz w:val="18"/>
      <w:szCs w:val="18"/>
    </w:rPr>
  </w:style>
  <w:style w:type="paragraph" w:styleId="TOC6">
    <w:name w:val="toc 6"/>
    <w:basedOn w:val="Normal"/>
    <w:next w:val="Normal"/>
    <w:autoRedefine/>
    <w:uiPriority w:val="39"/>
    <w:semiHidden/>
    <w:unhideWhenUsed/>
    <w:rsid w:val="00B37CBC"/>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B37CBC"/>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B37CBC"/>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B37CBC"/>
    <w:pPr>
      <w:ind w:left="1920"/>
    </w:pPr>
    <w:rPr>
      <w:rFonts w:asciiTheme="minorHAnsi" w:hAnsiTheme="minorHAnsi"/>
      <w:sz w:val="18"/>
      <w:szCs w:val="18"/>
    </w:rPr>
  </w:style>
  <w:style w:type="character" w:styleId="HTMLCode">
    <w:name w:val="HTML Code"/>
    <w:basedOn w:val="DefaultParagraphFont"/>
    <w:uiPriority w:val="99"/>
    <w:semiHidden/>
    <w:unhideWhenUsed/>
    <w:rsid w:val="007F14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g/Library/Group%20Containers/UBF8T346G9.Office/User%20Content.localized/Templates.localized/Nexus%20Fortified%20Structures%20TOC%20Template%20-%2020251229.dotx" TargetMode="External"/></Relationships>
</file>

<file path=word/theme/theme1.xml><?xml version="1.0" encoding="utf-8"?>
<a:theme xmlns:a="http://schemas.openxmlformats.org/drawingml/2006/main" name="02_Modern_Business_Project_Proposal">
  <a:themeElements>
    <a:clrScheme name="02_Modern_Business_Project_Proposal">
      <a:dk1>
        <a:srgbClr val="000000"/>
      </a:dk1>
      <a:lt1>
        <a:srgbClr val="FFFFFF"/>
      </a:lt1>
      <a:dk2>
        <a:srgbClr val="535F65"/>
      </a:dk2>
      <a:lt2>
        <a:srgbClr val="F4F2EF"/>
      </a:lt2>
      <a:accent1>
        <a:srgbClr val="85B9C9"/>
      </a:accent1>
      <a:accent2>
        <a:srgbClr val="93B06D"/>
      </a:accent2>
      <a:accent3>
        <a:srgbClr val="FED227"/>
      </a:accent3>
      <a:accent4>
        <a:srgbClr val="F3A14D"/>
      </a:accent4>
      <a:accent5>
        <a:srgbClr val="E67869"/>
      </a:accent5>
      <a:accent6>
        <a:srgbClr val="899FD7"/>
      </a:accent6>
      <a:hlink>
        <a:srgbClr val="0000FF"/>
      </a:hlink>
      <a:folHlink>
        <a:srgbClr val="FF00FF"/>
      </a:folHlink>
    </a:clrScheme>
    <a:fontScheme name="02_Modern_Business_Project_Proposal">
      <a:majorFont>
        <a:latin typeface="Helvetica Neue UltraLight"/>
        <a:ea typeface="Helvetica Neue UltraLight"/>
        <a:cs typeface="Helvetica Neue UltraLight"/>
      </a:majorFont>
      <a:minorFont>
        <a:latin typeface="Helvetica Neue UltraLight"/>
        <a:ea typeface="Helvetica Neue UltraLight"/>
        <a:cs typeface="Helvetica Neue UltraLight"/>
      </a:minorFont>
    </a:fontScheme>
    <a:fmtScheme name="02_Modern_Business_Project_Proposal">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25400" dist="12700" dir="5400000" rotWithShape="0">
              <a:srgbClr val="000000">
                <a:alpha val="6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hueOff val="366345"/>
            <a:satOff val="11385"/>
            <a:lumOff val="-23239"/>
          </a:schemeClr>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20000"/>
          </a:lnSpc>
          <a:spcBef>
            <a:spcPts val="900"/>
          </a:spcBef>
          <a:spcAft>
            <a:spcPts val="0"/>
          </a:spcAft>
          <a:buClrTx/>
          <a:buSzTx/>
          <a:buFontTx/>
          <a:buNone/>
          <a:tabLst/>
          <a:defRPr kumimoji="0" sz="1200" b="0" i="0" u="none" strike="noStrike" cap="none" spc="0" normalizeH="0" baseline="0">
            <a:ln>
              <a:noFill/>
            </a:ln>
            <a:solidFill>
              <a:srgbClr val="FFFFFF"/>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hueOff val="366345"/>
              <a:satOff val="11385"/>
              <a:lumOff val="-23239"/>
            </a:schemeClr>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228600" marR="228600" indent="0" algn="just" defTabSz="457200" rtl="0" fontAlgn="auto" latinLnBrk="0" hangingPunct="0">
          <a:lnSpc>
            <a:spcPct val="100000"/>
          </a:lnSpc>
          <a:spcBef>
            <a:spcPts val="600"/>
          </a:spcBef>
          <a:spcAft>
            <a:spcPts val="0"/>
          </a:spcAft>
          <a:buClrTx/>
          <a:buSzTx/>
          <a:buFontTx/>
          <a:buNone/>
          <a:tabLst/>
          <a:defRPr kumimoji="0" sz="1200" b="0" i="0" u="none" strike="noStrike" cap="none" spc="0" normalizeH="0" baseline="0">
            <a:ln>
              <a:noFill/>
            </a:ln>
            <a:solidFill>
              <a:srgbClr val="000000"/>
            </a:solidFill>
            <a:effectLst/>
            <a:uFillTx/>
            <a:latin typeface="Helvetica Neue Thin"/>
            <a:ea typeface="Helvetica Neue Thin"/>
            <a:cs typeface="Helvetica Neue Thin"/>
            <a:sym typeface="Helvetica Neue Thi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10FE3-B8CB-5A46-AB9B-9ADF95F82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Nexus Fortified Structures TOC Template - 20251229.dotx</Template>
  <TotalTime>3</TotalTime>
  <Pages>5</Pages>
  <Words>931</Words>
  <Characters>5638</Characters>
  <Application>Microsoft Office Word</Application>
  <DocSecurity>0</DocSecurity>
  <Lines>131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Paul Gagnon</cp:lastModifiedBy>
  <cp:revision>3</cp:revision>
  <cp:lastPrinted>2025-12-09T17:54:00Z</cp:lastPrinted>
  <dcterms:created xsi:type="dcterms:W3CDTF">2025-12-30T09:23:00Z</dcterms:created>
  <dcterms:modified xsi:type="dcterms:W3CDTF">2025-12-30T09:33:00Z</dcterms:modified>
</cp:coreProperties>
</file>