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FC378" w14:textId="77777777" w:rsidR="00740512" w:rsidRDefault="00740512" w:rsidP="00740512">
      <w:pPr>
        <w:autoSpaceDE w:val="0"/>
        <w:autoSpaceDN w:val="0"/>
        <w:adjustRightInd w:val="0"/>
        <w:rPr>
          <w:rFonts w:ascii="Times-Bold" w:hAnsi="Times-Bold" w:cs="Times-Bold"/>
          <w:b/>
          <w:bCs/>
        </w:rPr>
      </w:pPr>
    </w:p>
    <w:p w14:paraId="29088D88" w14:textId="77777777" w:rsidR="002E70D5" w:rsidRDefault="002E70D5" w:rsidP="00740512">
      <w:pPr>
        <w:autoSpaceDE w:val="0"/>
        <w:autoSpaceDN w:val="0"/>
        <w:adjustRightInd w:val="0"/>
        <w:rPr>
          <w:rFonts w:ascii="Times-Bold" w:hAnsi="Times-Bold" w:cs="Times-Bold"/>
          <w:b/>
          <w:bCs/>
        </w:rPr>
      </w:pPr>
    </w:p>
    <w:p w14:paraId="1FA92756" w14:textId="77777777" w:rsidR="002E70D5" w:rsidRDefault="002E70D5" w:rsidP="00740512">
      <w:pPr>
        <w:autoSpaceDE w:val="0"/>
        <w:autoSpaceDN w:val="0"/>
        <w:adjustRightInd w:val="0"/>
        <w:rPr>
          <w:rFonts w:ascii="Times-Bold" w:hAnsi="Times-Bold" w:cs="Times-Bold"/>
          <w:b/>
          <w:bCs/>
        </w:rPr>
      </w:pPr>
    </w:p>
    <w:p w14:paraId="19F5D79E" w14:textId="77777777" w:rsidR="002E70D5" w:rsidRDefault="002E70D5" w:rsidP="00740512">
      <w:pPr>
        <w:autoSpaceDE w:val="0"/>
        <w:autoSpaceDN w:val="0"/>
        <w:adjustRightInd w:val="0"/>
        <w:rPr>
          <w:rFonts w:ascii="Times-Bold" w:hAnsi="Times-Bold" w:cs="Times-Bold"/>
          <w:b/>
          <w:bCs/>
        </w:rPr>
      </w:pPr>
    </w:p>
    <w:p w14:paraId="297445E4" w14:textId="77777777" w:rsidR="002E70D5" w:rsidRDefault="002E70D5" w:rsidP="00740512">
      <w:pPr>
        <w:autoSpaceDE w:val="0"/>
        <w:autoSpaceDN w:val="0"/>
        <w:adjustRightInd w:val="0"/>
        <w:rPr>
          <w:rFonts w:ascii="Times-Bold" w:hAnsi="Times-Bold" w:cs="Times-Bold"/>
          <w:b/>
          <w:bCs/>
        </w:rPr>
      </w:pPr>
    </w:p>
    <w:p w14:paraId="536D1A09" w14:textId="77777777" w:rsidR="002E70D5" w:rsidRDefault="002E70D5" w:rsidP="00740512">
      <w:pPr>
        <w:autoSpaceDE w:val="0"/>
        <w:autoSpaceDN w:val="0"/>
        <w:adjustRightInd w:val="0"/>
        <w:rPr>
          <w:rFonts w:ascii="Times-Bold" w:hAnsi="Times-Bold" w:cs="Times-Bold"/>
          <w:b/>
          <w:bCs/>
        </w:rPr>
      </w:pPr>
    </w:p>
    <w:p w14:paraId="7DACB495" w14:textId="77777777" w:rsidR="002E70D5" w:rsidRDefault="002E70D5" w:rsidP="00740512">
      <w:pPr>
        <w:autoSpaceDE w:val="0"/>
        <w:autoSpaceDN w:val="0"/>
        <w:adjustRightInd w:val="0"/>
        <w:rPr>
          <w:rFonts w:ascii="Times-Bold" w:hAnsi="Times-Bold" w:cs="Times-Bold"/>
          <w:b/>
          <w:bCs/>
        </w:rPr>
      </w:pPr>
    </w:p>
    <w:p w14:paraId="2D96F5A1" w14:textId="77777777" w:rsidR="002E70D5" w:rsidRDefault="002E70D5" w:rsidP="00740512">
      <w:pPr>
        <w:autoSpaceDE w:val="0"/>
        <w:autoSpaceDN w:val="0"/>
        <w:adjustRightInd w:val="0"/>
        <w:rPr>
          <w:rFonts w:ascii="Times-Bold" w:hAnsi="Times-Bold" w:cs="Times-Bold"/>
          <w:b/>
          <w:bCs/>
        </w:rPr>
      </w:pPr>
    </w:p>
    <w:p w14:paraId="7BEC4FA0" w14:textId="77777777" w:rsidR="002E70D5" w:rsidRDefault="002E70D5" w:rsidP="00740512">
      <w:pPr>
        <w:autoSpaceDE w:val="0"/>
        <w:autoSpaceDN w:val="0"/>
        <w:adjustRightInd w:val="0"/>
        <w:rPr>
          <w:rFonts w:ascii="Times-Bold" w:hAnsi="Times-Bold" w:cs="Times-Bold"/>
          <w:b/>
          <w:bCs/>
        </w:rPr>
      </w:pPr>
    </w:p>
    <w:p w14:paraId="2A2D8DEB" w14:textId="77777777" w:rsidR="002E70D5" w:rsidRDefault="002E70D5" w:rsidP="00740512">
      <w:pPr>
        <w:autoSpaceDE w:val="0"/>
        <w:autoSpaceDN w:val="0"/>
        <w:adjustRightInd w:val="0"/>
        <w:rPr>
          <w:rFonts w:ascii="Times-Bold" w:hAnsi="Times-Bold" w:cs="Times-Bold"/>
          <w:b/>
          <w:bCs/>
        </w:rPr>
      </w:pPr>
    </w:p>
    <w:p w14:paraId="0FD3EC75" w14:textId="77777777" w:rsidR="002E70D5" w:rsidRDefault="002E70D5" w:rsidP="00740512">
      <w:pPr>
        <w:autoSpaceDE w:val="0"/>
        <w:autoSpaceDN w:val="0"/>
        <w:adjustRightInd w:val="0"/>
        <w:rPr>
          <w:rFonts w:ascii="Times-Bold" w:hAnsi="Times-Bold" w:cs="Times-Bold"/>
          <w:b/>
          <w:bCs/>
        </w:rPr>
      </w:pPr>
    </w:p>
    <w:p w14:paraId="1CB0CDFE" w14:textId="77777777" w:rsidR="002E70D5"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 xml:space="preserve">Generative AI for Automated </w:t>
      </w:r>
    </w:p>
    <w:p w14:paraId="6F9805EF" w14:textId="52CCFA72" w:rsidR="00740512"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 xml:space="preserve">Business Reports: </w:t>
      </w:r>
    </w:p>
    <w:p w14:paraId="06F42C48" w14:textId="7E204580" w:rsidR="002E70D5"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Insights from the Olist E-Commerce Dataset</w:t>
      </w:r>
    </w:p>
    <w:p w14:paraId="0096C2DE" w14:textId="1F5EEC40" w:rsidR="002E70D5" w:rsidRPr="002E70D5" w:rsidRDefault="002E70D5" w:rsidP="002E70D5">
      <w:pPr>
        <w:autoSpaceDE w:val="0"/>
        <w:autoSpaceDN w:val="0"/>
        <w:adjustRightInd w:val="0"/>
        <w:jc w:val="center"/>
        <w:rPr>
          <w:rFonts w:ascii="Times-Bold" w:hAnsi="Times-Bold" w:cs="Times-Bold"/>
          <w:b/>
          <w:bCs/>
          <w:sz w:val="36"/>
          <w:szCs w:val="36"/>
        </w:rPr>
      </w:pPr>
      <w:r>
        <w:rPr>
          <w:rFonts w:ascii="Times-Bold" w:hAnsi="Times-Bold" w:cs="Times-Bold"/>
          <w:b/>
          <w:bCs/>
          <w:noProof/>
          <w:sz w:val="36"/>
          <w:szCs w:val="36"/>
        </w:rPr>
        <w:drawing>
          <wp:inline distT="0" distB="0" distL="0" distR="0" wp14:anchorId="2478BE21" wp14:editId="5A0603A1">
            <wp:extent cx="2632104" cy="1754736"/>
            <wp:effectExtent l="0" t="0" r="0" b="0"/>
            <wp:docPr id="1692498846" name="Picture 1" descr="A robot standing next to a computer monitor and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8846" name="Picture 1" descr="A robot standing next to a computer monitor and a magnifying glass&#10;&#10;Description automatically generated"/>
                    <pic:cNvPicPr/>
                  </pic:nvPicPr>
                  <pic:blipFill>
                    <a:blip r:embed="rId5" cstate="print">
                      <a:extLst>
                        <a:ext uri="{BEBA8EAE-BF5A-486C-A8C5-ECC9F3942E4B}">
                          <a14:imgProps xmlns:a14="http://schemas.microsoft.com/office/drawing/2010/main">
                            <a14:imgLayer r:embed="rId6">
                              <a14:imgEffect>
                                <a14:backgroundRemoval t="10000" b="90000" l="10000" r="90000">
                                  <a14:foregroundMark x1="77083" y1="12793" x2="77083" y2="12793"/>
                                  <a14:foregroundMark x1="89518" y1="37012" x2="89518" y2="37012"/>
                                  <a14:backgroundMark x1="76628" y1="12402" x2="76628" y2="12402"/>
                                </a14:backgroundRemoval>
                              </a14:imgEffect>
                            </a14:imgLayer>
                          </a14:imgProps>
                        </a:ext>
                        <a:ext uri="{28A0092B-C50C-407E-A947-70E740481C1C}">
                          <a14:useLocalDpi xmlns:a14="http://schemas.microsoft.com/office/drawing/2010/main" val="0"/>
                        </a:ext>
                      </a:extLst>
                    </a:blip>
                    <a:stretch>
                      <a:fillRect/>
                    </a:stretch>
                  </pic:blipFill>
                  <pic:spPr>
                    <a:xfrm>
                      <a:off x="0" y="0"/>
                      <a:ext cx="2660684" cy="1773790"/>
                    </a:xfrm>
                    <a:prstGeom prst="rect">
                      <a:avLst/>
                    </a:prstGeom>
                  </pic:spPr>
                </pic:pic>
              </a:graphicData>
            </a:graphic>
          </wp:inline>
        </w:drawing>
      </w:r>
    </w:p>
    <w:p w14:paraId="0A8A9753" w14:textId="77777777" w:rsidR="002E70D5" w:rsidRDefault="002E70D5" w:rsidP="002E70D5">
      <w:pPr>
        <w:autoSpaceDE w:val="0"/>
        <w:autoSpaceDN w:val="0"/>
        <w:adjustRightInd w:val="0"/>
        <w:jc w:val="center"/>
        <w:rPr>
          <w:rFonts w:ascii="Times-Bold" w:hAnsi="Times-Bold" w:cs="Times-Bold"/>
          <w:b/>
          <w:bCs/>
          <w:color w:val="000000" w:themeColor="text1"/>
          <w:sz w:val="28"/>
          <w:szCs w:val="28"/>
        </w:rPr>
      </w:pPr>
    </w:p>
    <w:p w14:paraId="71D2407E" w14:textId="77777777" w:rsidR="002E70D5" w:rsidRDefault="002E70D5" w:rsidP="002E70D5">
      <w:pPr>
        <w:autoSpaceDE w:val="0"/>
        <w:autoSpaceDN w:val="0"/>
        <w:adjustRightInd w:val="0"/>
        <w:jc w:val="center"/>
        <w:rPr>
          <w:rFonts w:ascii="Times-Bold" w:hAnsi="Times-Bold" w:cs="Times-Bold"/>
          <w:b/>
          <w:bCs/>
          <w:color w:val="000000" w:themeColor="text1"/>
          <w:sz w:val="28"/>
          <w:szCs w:val="28"/>
        </w:rPr>
      </w:pPr>
    </w:p>
    <w:p w14:paraId="606E9981" w14:textId="01DC0C58" w:rsidR="002E70D5" w:rsidRPr="002E70D5" w:rsidRDefault="002E70D5" w:rsidP="002E70D5">
      <w:pPr>
        <w:autoSpaceDE w:val="0"/>
        <w:autoSpaceDN w:val="0"/>
        <w:adjustRightInd w:val="0"/>
        <w:jc w:val="center"/>
        <w:rPr>
          <w:rFonts w:ascii="Times-Bold" w:hAnsi="Times-Bold" w:cs="Times-Bold"/>
          <w:b/>
          <w:bCs/>
          <w:color w:val="000000" w:themeColor="text1"/>
          <w:sz w:val="28"/>
          <w:szCs w:val="28"/>
        </w:rPr>
      </w:pPr>
      <w:r w:rsidRPr="002E70D5">
        <w:rPr>
          <w:rFonts w:ascii="Times-Bold" w:hAnsi="Times-Bold" w:cs="Times-Bold"/>
          <w:b/>
          <w:bCs/>
          <w:color w:val="000000" w:themeColor="text1"/>
          <w:sz w:val="28"/>
          <w:szCs w:val="28"/>
        </w:rPr>
        <w:t>Sacred Heart University</w:t>
      </w:r>
    </w:p>
    <w:p w14:paraId="043C373F" w14:textId="0027BB9B" w:rsidR="002E70D5" w:rsidRPr="002E70D5" w:rsidRDefault="00740512" w:rsidP="002E70D5">
      <w:pPr>
        <w:autoSpaceDE w:val="0"/>
        <w:autoSpaceDN w:val="0"/>
        <w:adjustRightInd w:val="0"/>
        <w:jc w:val="center"/>
        <w:rPr>
          <w:rFonts w:ascii="Times-Bold" w:hAnsi="Times-Bold" w:cs="Times-Bold"/>
          <w:b/>
          <w:bCs/>
          <w:color w:val="000000" w:themeColor="text1"/>
          <w:sz w:val="28"/>
          <w:szCs w:val="28"/>
        </w:rPr>
      </w:pPr>
      <w:r w:rsidRPr="002E70D5">
        <w:rPr>
          <w:rFonts w:ascii="Times-Bold" w:hAnsi="Times-Bold" w:cs="Times-Bold"/>
          <w:b/>
          <w:bCs/>
          <w:color w:val="000000" w:themeColor="text1"/>
          <w:sz w:val="28"/>
          <w:szCs w:val="28"/>
        </w:rPr>
        <w:t xml:space="preserve">Final Project Proposal </w:t>
      </w:r>
    </w:p>
    <w:p w14:paraId="397C518C" w14:textId="77777777" w:rsidR="002E70D5" w:rsidRDefault="002E70D5" w:rsidP="00740512">
      <w:pPr>
        <w:autoSpaceDE w:val="0"/>
        <w:autoSpaceDN w:val="0"/>
        <w:adjustRightInd w:val="0"/>
        <w:jc w:val="center"/>
        <w:rPr>
          <w:rFonts w:ascii="Times-Bold" w:hAnsi="Times-Bold" w:cs="Times-Bold"/>
        </w:rPr>
      </w:pPr>
    </w:p>
    <w:p w14:paraId="3C8CFC61" w14:textId="74928D00" w:rsidR="002E70D5" w:rsidRPr="002E70D5" w:rsidRDefault="00740512" w:rsidP="002E70D5">
      <w:pPr>
        <w:autoSpaceDE w:val="0"/>
        <w:autoSpaceDN w:val="0"/>
        <w:adjustRightInd w:val="0"/>
        <w:jc w:val="center"/>
        <w:rPr>
          <w:rFonts w:ascii="Times-Bold" w:hAnsi="Times-Bold" w:cs="Times-Bold"/>
          <w:b/>
          <w:bCs/>
        </w:rPr>
      </w:pPr>
      <w:r w:rsidRPr="002E70D5">
        <w:rPr>
          <w:rFonts w:ascii="Times-Bold" w:hAnsi="Times-Bold" w:cs="Times-Bold"/>
          <w:b/>
          <w:bCs/>
        </w:rPr>
        <w:t>Presented by</w:t>
      </w:r>
    </w:p>
    <w:p w14:paraId="56D7F280" w14:textId="5E8201D4" w:rsidR="00740512" w:rsidRPr="002E70D5" w:rsidRDefault="002E70D5" w:rsidP="00740512">
      <w:pPr>
        <w:autoSpaceDE w:val="0"/>
        <w:autoSpaceDN w:val="0"/>
        <w:adjustRightInd w:val="0"/>
        <w:jc w:val="center"/>
        <w:rPr>
          <w:rFonts w:ascii="Times-Bold" w:hAnsi="Times-Bold" w:cs="Times-Bold"/>
          <w:color w:val="4C79B4"/>
          <w:u w:val="single"/>
        </w:rPr>
      </w:pPr>
      <w:r w:rsidRPr="002E70D5">
        <w:rPr>
          <w:rFonts w:ascii="Times-Bold" w:hAnsi="Times-Bold" w:cs="Times-Bold"/>
          <w:color w:val="4C79B4"/>
          <w:u w:val="single"/>
        </w:rPr>
        <w:t>Eliza Paul Ganta</w:t>
      </w:r>
    </w:p>
    <w:p w14:paraId="45020DA7" w14:textId="75EB8345" w:rsidR="002E70D5" w:rsidRPr="002E70D5" w:rsidRDefault="002E70D5" w:rsidP="00740512">
      <w:pPr>
        <w:autoSpaceDE w:val="0"/>
        <w:autoSpaceDN w:val="0"/>
        <w:adjustRightInd w:val="0"/>
        <w:jc w:val="center"/>
        <w:rPr>
          <w:rFonts w:ascii="Times-Bold" w:hAnsi="Times-Bold" w:cs="Times-Bold"/>
          <w:color w:val="4C79B4"/>
          <w:u w:val="single"/>
        </w:rPr>
      </w:pPr>
      <w:r w:rsidRPr="002E70D5">
        <w:rPr>
          <w:rFonts w:ascii="Times-Bold" w:hAnsi="Times-Bold" w:cs="Times-Bold"/>
          <w:color w:val="4C79B4"/>
          <w:u w:val="single"/>
        </w:rPr>
        <w:t>gantae@mail.sacredheart.edu</w:t>
      </w:r>
    </w:p>
    <w:p w14:paraId="466350A6" w14:textId="77777777" w:rsidR="00740512" w:rsidRDefault="00740512" w:rsidP="00740512">
      <w:pPr>
        <w:autoSpaceDE w:val="0"/>
        <w:autoSpaceDN w:val="0"/>
        <w:adjustRightInd w:val="0"/>
        <w:jc w:val="center"/>
        <w:rPr>
          <w:rFonts w:ascii="Times-Bold" w:hAnsi="Times-Bold" w:cs="Times-Bold"/>
          <w:b/>
          <w:bCs/>
          <w:sz w:val="36"/>
          <w:szCs w:val="36"/>
        </w:rPr>
      </w:pPr>
    </w:p>
    <w:p w14:paraId="56478C4E" w14:textId="77777777" w:rsidR="00740512" w:rsidRDefault="00740512" w:rsidP="00740512">
      <w:pPr>
        <w:autoSpaceDE w:val="0"/>
        <w:autoSpaceDN w:val="0"/>
        <w:adjustRightInd w:val="0"/>
        <w:jc w:val="center"/>
        <w:rPr>
          <w:rFonts w:ascii="Times-Bold" w:hAnsi="Times-Bold" w:cs="Times-Bold"/>
          <w:b/>
          <w:bCs/>
          <w:sz w:val="36"/>
          <w:szCs w:val="36"/>
        </w:rPr>
      </w:pPr>
    </w:p>
    <w:p w14:paraId="1BB221A5" w14:textId="77777777" w:rsidR="00740512" w:rsidRDefault="00740512" w:rsidP="00740512">
      <w:pPr>
        <w:autoSpaceDE w:val="0"/>
        <w:autoSpaceDN w:val="0"/>
        <w:adjustRightInd w:val="0"/>
        <w:jc w:val="center"/>
        <w:rPr>
          <w:rFonts w:ascii="Times-Bold" w:hAnsi="Times-Bold" w:cs="Times-Bold"/>
          <w:b/>
          <w:bCs/>
          <w:sz w:val="36"/>
          <w:szCs w:val="36"/>
        </w:rPr>
      </w:pPr>
    </w:p>
    <w:p w14:paraId="66169CCD" w14:textId="77777777" w:rsidR="00740512" w:rsidRDefault="00740512" w:rsidP="00740512">
      <w:pPr>
        <w:autoSpaceDE w:val="0"/>
        <w:autoSpaceDN w:val="0"/>
        <w:adjustRightInd w:val="0"/>
        <w:jc w:val="center"/>
        <w:rPr>
          <w:rFonts w:ascii="Times-Bold" w:hAnsi="Times-Bold" w:cs="Times-Bold"/>
          <w:b/>
          <w:bCs/>
          <w:sz w:val="36"/>
          <w:szCs w:val="36"/>
        </w:rPr>
      </w:pPr>
    </w:p>
    <w:p w14:paraId="2FB04749" w14:textId="77777777" w:rsidR="00740512" w:rsidRDefault="00740512" w:rsidP="00740512">
      <w:pPr>
        <w:autoSpaceDE w:val="0"/>
        <w:autoSpaceDN w:val="0"/>
        <w:adjustRightInd w:val="0"/>
        <w:jc w:val="center"/>
        <w:rPr>
          <w:rFonts w:ascii="Times-Bold" w:hAnsi="Times-Bold" w:cs="Times-Bold"/>
          <w:b/>
          <w:bCs/>
          <w:sz w:val="36"/>
          <w:szCs w:val="36"/>
        </w:rPr>
      </w:pPr>
    </w:p>
    <w:p w14:paraId="087F8841" w14:textId="77777777" w:rsidR="00740512" w:rsidRDefault="00740512" w:rsidP="00740512">
      <w:pPr>
        <w:autoSpaceDE w:val="0"/>
        <w:autoSpaceDN w:val="0"/>
        <w:adjustRightInd w:val="0"/>
        <w:jc w:val="center"/>
        <w:rPr>
          <w:rFonts w:ascii="Times-Bold" w:hAnsi="Times-Bold" w:cs="Times-Bold"/>
          <w:b/>
          <w:bCs/>
          <w:sz w:val="36"/>
          <w:szCs w:val="36"/>
        </w:rPr>
      </w:pPr>
    </w:p>
    <w:p w14:paraId="28A194FC" w14:textId="77777777" w:rsidR="00740512" w:rsidRDefault="00740512" w:rsidP="002E70D5">
      <w:pPr>
        <w:autoSpaceDE w:val="0"/>
        <w:autoSpaceDN w:val="0"/>
        <w:adjustRightInd w:val="0"/>
        <w:rPr>
          <w:rFonts w:ascii="Times-Bold" w:hAnsi="Times-Bold" w:cs="Times-Bold"/>
          <w:b/>
          <w:bCs/>
          <w:sz w:val="36"/>
          <w:szCs w:val="36"/>
        </w:rPr>
      </w:pPr>
    </w:p>
    <w:p w14:paraId="0E6CE429" w14:textId="77777777" w:rsidR="002E70D5" w:rsidRDefault="002E70D5" w:rsidP="002E70D5">
      <w:pPr>
        <w:autoSpaceDE w:val="0"/>
        <w:autoSpaceDN w:val="0"/>
        <w:adjustRightInd w:val="0"/>
        <w:rPr>
          <w:rFonts w:ascii="Times-Bold" w:hAnsi="Times-Bold" w:cs="Times-Bold"/>
          <w:b/>
          <w:bCs/>
          <w:sz w:val="36"/>
          <w:szCs w:val="36"/>
        </w:rPr>
      </w:pPr>
    </w:p>
    <w:p w14:paraId="1A028644" w14:textId="77777777" w:rsidR="00740512" w:rsidRDefault="00740512" w:rsidP="00740512">
      <w:pPr>
        <w:autoSpaceDE w:val="0"/>
        <w:autoSpaceDN w:val="0"/>
        <w:adjustRightInd w:val="0"/>
        <w:jc w:val="center"/>
        <w:rPr>
          <w:rFonts w:ascii="Times-Bold" w:hAnsi="Times-Bold" w:cs="Times-Bold"/>
          <w:b/>
          <w:bCs/>
          <w:sz w:val="36"/>
          <w:szCs w:val="36"/>
        </w:rPr>
      </w:pPr>
    </w:p>
    <w:p w14:paraId="6574F5EC" w14:textId="77777777"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Introduction</w:t>
      </w:r>
    </w:p>
    <w:p w14:paraId="530B5C3D"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Business reporting is one of the most critical functions in organizations. Executives rely on regular reports to track business health, understand customer behavior, identify operational bottlenecks, and make strategic decisions. Traditionally, these reports are prepared by analysts who must extract and clean raw data, merge multiple datasets, compute performance metrics, visualize results, and finally draft written reports summarizing the findings. While effective, this process has limitations:</w:t>
      </w:r>
    </w:p>
    <w:p w14:paraId="75DE7383" w14:textId="77777777" w:rsidR="00740512" w:rsidRPr="00740512" w:rsidRDefault="00740512" w:rsidP="00740512">
      <w:pPr>
        <w:numPr>
          <w:ilvl w:val="0"/>
          <w:numId w:val="12"/>
        </w:numPr>
        <w:rPr>
          <w:rFonts w:ascii="Times New Roman" w:eastAsia="Times New Roman" w:hAnsi="Times New Roman" w:cs="Times New Roman"/>
        </w:rPr>
      </w:pPr>
      <w:r w:rsidRPr="00740512">
        <w:rPr>
          <w:rFonts w:ascii="Times New Roman" w:eastAsia="Times New Roman" w:hAnsi="Times New Roman" w:cs="Times New Roman"/>
          <w:b/>
          <w:bCs/>
        </w:rPr>
        <w:t>Time-consuming:</w:t>
      </w:r>
      <w:r w:rsidRPr="00740512">
        <w:rPr>
          <w:rFonts w:ascii="Times New Roman" w:eastAsia="Times New Roman" w:hAnsi="Times New Roman" w:cs="Times New Roman"/>
        </w:rPr>
        <w:t xml:space="preserve"> Manual preparation of reports can take days or weeks, creating delays in decision-making.</w:t>
      </w:r>
    </w:p>
    <w:p w14:paraId="7202633F" w14:textId="77777777" w:rsidR="00740512" w:rsidRPr="00740512" w:rsidRDefault="00740512" w:rsidP="00740512">
      <w:pPr>
        <w:numPr>
          <w:ilvl w:val="0"/>
          <w:numId w:val="12"/>
        </w:numPr>
        <w:rPr>
          <w:rFonts w:ascii="Times New Roman" w:eastAsia="Times New Roman" w:hAnsi="Times New Roman" w:cs="Times New Roman"/>
        </w:rPr>
      </w:pPr>
      <w:r w:rsidRPr="00740512">
        <w:rPr>
          <w:rFonts w:ascii="Times New Roman" w:eastAsia="Times New Roman" w:hAnsi="Times New Roman" w:cs="Times New Roman"/>
          <w:b/>
          <w:bCs/>
        </w:rPr>
        <w:t>Resource-intensive:</w:t>
      </w:r>
      <w:r w:rsidRPr="00740512">
        <w:rPr>
          <w:rFonts w:ascii="Times New Roman" w:eastAsia="Times New Roman" w:hAnsi="Times New Roman" w:cs="Times New Roman"/>
        </w:rPr>
        <w:t xml:space="preserve"> Analysts spend significant time on repetitive reporting tasks rather than strategic analysis.</w:t>
      </w:r>
    </w:p>
    <w:p w14:paraId="60A64F10" w14:textId="77777777" w:rsidR="00740512" w:rsidRPr="00740512" w:rsidRDefault="00740512" w:rsidP="00740512">
      <w:pPr>
        <w:numPr>
          <w:ilvl w:val="0"/>
          <w:numId w:val="12"/>
        </w:numPr>
        <w:rPr>
          <w:rFonts w:ascii="Times New Roman" w:eastAsia="Times New Roman" w:hAnsi="Times New Roman" w:cs="Times New Roman"/>
        </w:rPr>
      </w:pPr>
      <w:r w:rsidRPr="00740512">
        <w:rPr>
          <w:rFonts w:ascii="Times New Roman" w:eastAsia="Times New Roman" w:hAnsi="Times New Roman" w:cs="Times New Roman"/>
          <w:b/>
          <w:bCs/>
        </w:rPr>
        <w:t>Error-prone:</w:t>
      </w:r>
      <w:r w:rsidRPr="00740512">
        <w:rPr>
          <w:rFonts w:ascii="Times New Roman" w:eastAsia="Times New Roman" w:hAnsi="Times New Roman" w:cs="Times New Roman"/>
        </w:rPr>
        <w:t xml:space="preserve"> Manual compilation of metrics and reports increases the risk of inconsistencies and errors.</w:t>
      </w:r>
    </w:p>
    <w:p w14:paraId="6733F74C"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The emergence of </w:t>
      </w:r>
      <w:r w:rsidRPr="00740512">
        <w:rPr>
          <w:rFonts w:ascii="Times New Roman" w:eastAsia="Times New Roman" w:hAnsi="Times New Roman" w:cs="Times New Roman"/>
          <w:b/>
          <w:bCs/>
        </w:rPr>
        <w:t>Generative AI</w:t>
      </w:r>
      <w:r w:rsidRPr="00740512">
        <w:rPr>
          <w:rFonts w:ascii="Times New Roman" w:eastAsia="Times New Roman" w:hAnsi="Times New Roman" w:cs="Times New Roman"/>
        </w:rPr>
        <w:t>, powered by Large Language Models (LLMs) like GPT-4 and GPT-5, provides an opportunity to transform reporting. Instead of relying on manual text creation, LLMs can convert structured data into clear, natural language narratives. This allows businesses to automate executive summaries and provide decision-makers with timely, actionable insights.</w:t>
      </w:r>
    </w:p>
    <w:p w14:paraId="4FA2FA52"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This project focuses on building a proof-of-concept AI-powered reporting system using the </w:t>
      </w:r>
      <w:r w:rsidRPr="00740512">
        <w:rPr>
          <w:rFonts w:ascii="Times New Roman" w:eastAsia="Times New Roman" w:hAnsi="Times New Roman" w:cs="Times New Roman"/>
          <w:b/>
          <w:bCs/>
        </w:rPr>
        <w:t>Olist Brazilian E-Commerce Dataset</w:t>
      </w:r>
      <w:r w:rsidRPr="00740512">
        <w:rPr>
          <w:rFonts w:ascii="Times New Roman" w:eastAsia="Times New Roman" w:hAnsi="Times New Roman" w:cs="Times New Roman"/>
        </w:rPr>
        <w:t>, which captures real-world e-commerce operations across multiple dimensions such as orders, customers, deliveries, and reviews. The project demonstrates how AI can serve as a “junior business analyst” by automatically generating reports that summarize business performance, highlight trends, and provide recommendations.</w:t>
      </w:r>
    </w:p>
    <w:p w14:paraId="3A6A0237"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3548C143">
          <v:rect id="_x0000_i1034" alt="" style="width:468pt;height:.05pt;mso-width-percent:0;mso-height-percent:0;mso-width-percent:0;mso-height-percent:0" o:hralign="center" o:hrstd="t" o:hr="t" fillcolor="#a0a0a0" stroked="f"/>
        </w:pict>
      </w:r>
    </w:p>
    <w:p w14:paraId="0129A9F0" w14:textId="77777777" w:rsidR="00740512" w:rsidRDefault="00740512" w:rsidP="00740512">
      <w:pPr>
        <w:outlineLvl w:val="1"/>
        <w:rPr>
          <w:rFonts w:ascii="Times New Roman" w:eastAsia="Times New Roman" w:hAnsi="Times New Roman" w:cs="Times New Roman"/>
          <w:b/>
          <w:bCs/>
        </w:rPr>
      </w:pPr>
    </w:p>
    <w:p w14:paraId="0FE3DD70" w14:textId="6EFD2963"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Problem Statement</w:t>
      </w:r>
    </w:p>
    <w:p w14:paraId="33B2C2EB"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Companies such as Olist handle thousands of daily transactions across diverse categories and geographies. Executives and managers require frequent reports on:</w:t>
      </w:r>
    </w:p>
    <w:p w14:paraId="6BEC71CF" w14:textId="77777777" w:rsidR="00740512" w:rsidRPr="00740512" w:rsidRDefault="00740512" w:rsidP="00740512">
      <w:pPr>
        <w:numPr>
          <w:ilvl w:val="0"/>
          <w:numId w:val="13"/>
        </w:numPr>
        <w:rPr>
          <w:rFonts w:ascii="Times New Roman" w:eastAsia="Times New Roman" w:hAnsi="Times New Roman" w:cs="Times New Roman"/>
        </w:rPr>
      </w:pPr>
      <w:r w:rsidRPr="00740512">
        <w:rPr>
          <w:rFonts w:ascii="Times New Roman" w:eastAsia="Times New Roman" w:hAnsi="Times New Roman" w:cs="Times New Roman"/>
          <w:b/>
          <w:bCs/>
        </w:rPr>
        <w:t>Revenue and Sales Trends</w:t>
      </w:r>
      <w:r w:rsidRPr="00740512">
        <w:rPr>
          <w:rFonts w:ascii="Times New Roman" w:eastAsia="Times New Roman" w:hAnsi="Times New Roman" w:cs="Times New Roman"/>
        </w:rPr>
        <w:t xml:space="preserve"> – to monitor growth and profitability.</w:t>
      </w:r>
    </w:p>
    <w:p w14:paraId="68D6F421" w14:textId="77777777" w:rsidR="00740512" w:rsidRPr="00740512" w:rsidRDefault="00740512" w:rsidP="00740512">
      <w:pPr>
        <w:numPr>
          <w:ilvl w:val="0"/>
          <w:numId w:val="13"/>
        </w:numPr>
        <w:rPr>
          <w:rFonts w:ascii="Times New Roman" w:eastAsia="Times New Roman" w:hAnsi="Times New Roman" w:cs="Times New Roman"/>
        </w:rPr>
      </w:pPr>
      <w:r w:rsidRPr="00740512">
        <w:rPr>
          <w:rFonts w:ascii="Times New Roman" w:eastAsia="Times New Roman" w:hAnsi="Times New Roman" w:cs="Times New Roman"/>
          <w:b/>
          <w:bCs/>
        </w:rPr>
        <w:t>Customer Retention and Churn</w:t>
      </w:r>
      <w:r w:rsidRPr="00740512">
        <w:rPr>
          <w:rFonts w:ascii="Times New Roman" w:eastAsia="Times New Roman" w:hAnsi="Times New Roman" w:cs="Times New Roman"/>
        </w:rPr>
        <w:t xml:space="preserve"> – to evaluate loyalty and long-term business value.</w:t>
      </w:r>
    </w:p>
    <w:p w14:paraId="19607F6A" w14:textId="77777777" w:rsidR="00740512" w:rsidRPr="00740512" w:rsidRDefault="00740512" w:rsidP="00740512">
      <w:pPr>
        <w:numPr>
          <w:ilvl w:val="0"/>
          <w:numId w:val="13"/>
        </w:numPr>
        <w:rPr>
          <w:rFonts w:ascii="Times New Roman" w:eastAsia="Times New Roman" w:hAnsi="Times New Roman" w:cs="Times New Roman"/>
        </w:rPr>
      </w:pPr>
      <w:r w:rsidRPr="00740512">
        <w:rPr>
          <w:rFonts w:ascii="Times New Roman" w:eastAsia="Times New Roman" w:hAnsi="Times New Roman" w:cs="Times New Roman"/>
          <w:b/>
          <w:bCs/>
        </w:rPr>
        <w:t>Delivery and Logistics Performance</w:t>
      </w:r>
      <w:r w:rsidRPr="00740512">
        <w:rPr>
          <w:rFonts w:ascii="Times New Roman" w:eastAsia="Times New Roman" w:hAnsi="Times New Roman" w:cs="Times New Roman"/>
        </w:rPr>
        <w:t xml:space="preserve"> – to ensure operational efficiency.</w:t>
      </w:r>
    </w:p>
    <w:p w14:paraId="2604CECA" w14:textId="77777777" w:rsidR="00740512" w:rsidRPr="00740512" w:rsidRDefault="00740512" w:rsidP="00740512">
      <w:pPr>
        <w:numPr>
          <w:ilvl w:val="0"/>
          <w:numId w:val="13"/>
        </w:numPr>
        <w:rPr>
          <w:rFonts w:ascii="Times New Roman" w:eastAsia="Times New Roman" w:hAnsi="Times New Roman" w:cs="Times New Roman"/>
        </w:rPr>
      </w:pPr>
      <w:r w:rsidRPr="00740512">
        <w:rPr>
          <w:rFonts w:ascii="Times New Roman" w:eastAsia="Times New Roman" w:hAnsi="Times New Roman" w:cs="Times New Roman"/>
          <w:b/>
          <w:bCs/>
        </w:rPr>
        <w:t>Customer Sentiment</w:t>
      </w:r>
      <w:r w:rsidRPr="00740512">
        <w:rPr>
          <w:rFonts w:ascii="Times New Roman" w:eastAsia="Times New Roman" w:hAnsi="Times New Roman" w:cs="Times New Roman"/>
        </w:rPr>
        <w:t xml:space="preserve"> – to understand satisfaction and areas of concern.</w:t>
      </w:r>
    </w:p>
    <w:p w14:paraId="217DE796"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Currently, preparing such reports involves:</w:t>
      </w:r>
    </w:p>
    <w:p w14:paraId="762A34EA" w14:textId="77777777" w:rsidR="00740512" w:rsidRPr="00740512" w:rsidRDefault="00740512" w:rsidP="00740512">
      <w:pPr>
        <w:numPr>
          <w:ilvl w:val="0"/>
          <w:numId w:val="14"/>
        </w:numPr>
        <w:rPr>
          <w:rFonts w:ascii="Times New Roman" w:eastAsia="Times New Roman" w:hAnsi="Times New Roman" w:cs="Times New Roman"/>
        </w:rPr>
      </w:pPr>
      <w:r w:rsidRPr="00740512">
        <w:rPr>
          <w:rFonts w:ascii="Times New Roman" w:eastAsia="Times New Roman" w:hAnsi="Times New Roman" w:cs="Times New Roman"/>
          <w:b/>
          <w:bCs/>
        </w:rPr>
        <w:t>Cleaning Data:</w:t>
      </w:r>
      <w:r w:rsidRPr="00740512">
        <w:rPr>
          <w:rFonts w:ascii="Times New Roman" w:eastAsia="Times New Roman" w:hAnsi="Times New Roman" w:cs="Times New Roman"/>
        </w:rPr>
        <w:t xml:space="preserve"> Removing duplicates, handling missing values, standardizing timestamps.</w:t>
      </w:r>
    </w:p>
    <w:p w14:paraId="4C3CE387" w14:textId="77777777" w:rsidR="00740512" w:rsidRPr="00740512" w:rsidRDefault="00740512" w:rsidP="00740512">
      <w:pPr>
        <w:numPr>
          <w:ilvl w:val="0"/>
          <w:numId w:val="14"/>
        </w:numPr>
        <w:rPr>
          <w:rFonts w:ascii="Times New Roman" w:eastAsia="Times New Roman" w:hAnsi="Times New Roman" w:cs="Times New Roman"/>
        </w:rPr>
      </w:pPr>
      <w:r w:rsidRPr="00740512">
        <w:rPr>
          <w:rFonts w:ascii="Times New Roman" w:eastAsia="Times New Roman" w:hAnsi="Times New Roman" w:cs="Times New Roman"/>
          <w:b/>
          <w:bCs/>
        </w:rPr>
        <w:t>Merging Data Tables:</w:t>
      </w:r>
      <w:r w:rsidRPr="00740512">
        <w:rPr>
          <w:rFonts w:ascii="Times New Roman" w:eastAsia="Times New Roman" w:hAnsi="Times New Roman" w:cs="Times New Roman"/>
        </w:rPr>
        <w:t xml:space="preserve"> Integrating customer, order, payment, and review data.</w:t>
      </w:r>
    </w:p>
    <w:p w14:paraId="56F188E2" w14:textId="77777777" w:rsidR="00740512" w:rsidRPr="00740512" w:rsidRDefault="00740512" w:rsidP="00740512">
      <w:pPr>
        <w:numPr>
          <w:ilvl w:val="0"/>
          <w:numId w:val="14"/>
        </w:numPr>
        <w:rPr>
          <w:rFonts w:ascii="Times New Roman" w:eastAsia="Times New Roman" w:hAnsi="Times New Roman" w:cs="Times New Roman"/>
        </w:rPr>
      </w:pPr>
      <w:r w:rsidRPr="00740512">
        <w:rPr>
          <w:rFonts w:ascii="Times New Roman" w:eastAsia="Times New Roman" w:hAnsi="Times New Roman" w:cs="Times New Roman"/>
          <w:b/>
          <w:bCs/>
        </w:rPr>
        <w:t>Computing KPIs:</w:t>
      </w:r>
      <w:r w:rsidRPr="00740512">
        <w:rPr>
          <w:rFonts w:ascii="Times New Roman" w:eastAsia="Times New Roman" w:hAnsi="Times New Roman" w:cs="Times New Roman"/>
        </w:rPr>
        <w:t xml:space="preserve"> Summarizing metrics such as monthly revenue or churn rates.</w:t>
      </w:r>
    </w:p>
    <w:p w14:paraId="0B1D33F3" w14:textId="77777777" w:rsidR="00740512" w:rsidRPr="00740512" w:rsidRDefault="00740512" w:rsidP="00740512">
      <w:pPr>
        <w:numPr>
          <w:ilvl w:val="0"/>
          <w:numId w:val="14"/>
        </w:numPr>
        <w:rPr>
          <w:rFonts w:ascii="Times New Roman" w:eastAsia="Times New Roman" w:hAnsi="Times New Roman" w:cs="Times New Roman"/>
        </w:rPr>
      </w:pPr>
      <w:r w:rsidRPr="00740512">
        <w:rPr>
          <w:rFonts w:ascii="Times New Roman" w:eastAsia="Times New Roman" w:hAnsi="Times New Roman" w:cs="Times New Roman"/>
          <w:b/>
          <w:bCs/>
        </w:rPr>
        <w:t>Creating Dashboards:</w:t>
      </w:r>
      <w:r w:rsidRPr="00740512">
        <w:rPr>
          <w:rFonts w:ascii="Times New Roman" w:eastAsia="Times New Roman" w:hAnsi="Times New Roman" w:cs="Times New Roman"/>
        </w:rPr>
        <w:t xml:space="preserve"> Visualizing data for interpretation.</w:t>
      </w:r>
    </w:p>
    <w:p w14:paraId="7A5EAFB0" w14:textId="77777777" w:rsidR="00740512" w:rsidRPr="00740512" w:rsidRDefault="00740512" w:rsidP="00740512">
      <w:pPr>
        <w:numPr>
          <w:ilvl w:val="0"/>
          <w:numId w:val="14"/>
        </w:numPr>
        <w:rPr>
          <w:rFonts w:ascii="Times New Roman" w:eastAsia="Times New Roman" w:hAnsi="Times New Roman" w:cs="Times New Roman"/>
        </w:rPr>
      </w:pPr>
      <w:r w:rsidRPr="00740512">
        <w:rPr>
          <w:rFonts w:ascii="Times New Roman" w:eastAsia="Times New Roman" w:hAnsi="Times New Roman" w:cs="Times New Roman"/>
          <w:b/>
          <w:bCs/>
        </w:rPr>
        <w:t>Writing Reports:</w:t>
      </w:r>
      <w:r w:rsidRPr="00740512">
        <w:rPr>
          <w:rFonts w:ascii="Times New Roman" w:eastAsia="Times New Roman" w:hAnsi="Times New Roman" w:cs="Times New Roman"/>
        </w:rPr>
        <w:t xml:space="preserve"> Drafting executive summaries for stakeholders.</w:t>
      </w:r>
    </w:p>
    <w:p w14:paraId="1D86FEE8"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This manual process is inefficient, especially for fast-moving e-commerce companies where insights need to be near real-time. As a result, decision-making often lags behind data availability.</w:t>
      </w:r>
    </w:p>
    <w:p w14:paraId="5EEDC972"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The proposed project addresses this problem by developing an </w:t>
      </w:r>
      <w:r w:rsidRPr="00740512">
        <w:rPr>
          <w:rFonts w:ascii="Times New Roman" w:eastAsia="Times New Roman" w:hAnsi="Times New Roman" w:cs="Times New Roman"/>
          <w:b/>
          <w:bCs/>
        </w:rPr>
        <w:t>end-to-end reporting pipeline</w:t>
      </w:r>
      <w:r w:rsidRPr="00740512">
        <w:rPr>
          <w:rFonts w:ascii="Times New Roman" w:eastAsia="Times New Roman" w:hAnsi="Times New Roman" w:cs="Times New Roman"/>
        </w:rPr>
        <w:t xml:space="preserve"> where Generative AI automatically transforms raw data and KPIs into natural language reports, reducing manual workload and accelerating decision-making.</w:t>
      </w:r>
    </w:p>
    <w:p w14:paraId="6355F8F9"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lastRenderedPageBreak/>
        <w:pict w14:anchorId="432B090C">
          <v:rect id="_x0000_i1033" alt="" style="width:468pt;height:.05pt;mso-width-percent:0;mso-height-percent:0;mso-width-percent:0;mso-height-percent:0" o:hralign="center" o:hrstd="t" o:hr="t" fillcolor="#a0a0a0" stroked="f"/>
        </w:pict>
      </w:r>
    </w:p>
    <w:p w14:paraId="779BFDA7" w14:textId="77777777" w:rsidR="00740512" w:rsidRDefault="00740512" w:rsidP="00740512">
      <w:pPr>
        <w:outlineLvl w:val="1"/>
        <w:rPr>
          <w:rFonts w:ascii="Times New Roman" w:eastAsia="Times New Roman" w:hAnsi="Times New Roman" w:cs="Times New Roman"/>
          <w:b/>
          <w:bCs/>
        </w:rPr>
      </w:pPr>
    </w:p>
    <w:p w14:paraId="743D4B22" w14:textId="3669101D"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Objectives</w:t>
      </w:r>
    </w:p>
    <w:p w14:paraId="6E786005"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The project’s objectives are structured around the full analytics pipeline:</w:t>
      </w:r>
    </w:p>
    <w:p w14:paraId="1B0885A6" w14:textId="77777777" w:rsidR="00740512" w:rsidRPr="00740512" w:rsidRDefault="00740512" w:rsidP="00740512">
      <w:pPr>
        <w:numPr>
          <w:ilvl w:val="0"/>
          <w:numId w:val="15"/>
        </w:numPr>
        <w:rPr>
          <w:rFonts w:ascii="Times New Roman" w:eastAsia="Times New Roman" w:hAnsi="Times New Roman" w:cs="Times New Roman"/>
        </w:rPr>
      </w:pPr>
      <w:r w:rsidRPr="00740512">
        <w:rPr>
          <w:rFonts w:ascii="Times New Roman" w:eastAsia="Times New Roman" w:hAnsi="Times New Roman" w:cs="Times New Roman"/>
          <w:b/>
          <w:bCs/>
        </w:rPr>
        <w:t>Data Collection &amp; Preparation</w:t>
      </w:r>
    </w:p>
    <w:p w14:paraId="30FBDF16"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Acquire the Olist dataset from Kaggle.</w:t>
      </w:r>
    </w:p>
    <w:p w14:paraId="49AA2828"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Clean and merge multiple tables into an analytical schema suitable for reporting.</w:t>
      </w:r>
    </w:p>
    <w:p w14:paraId="1FD36638" w14:textId="77777777" w:rsidR="00740512" w:rsidRPr="00740512" w:rsidRDefault="00740512" w:rsidP="00740512">
      <w:pPr>
        <w:numPr>
          <w:ilvl w:val="0"/>
          <w:numId w:val="15"/>
        </w:numPr>
        <w:rPr>
          <w:rFonts w:ascii="Times New Roman" w:eastAsia="Times New Roman" w:hAnsi="Times New Roman" w:cs="Times New Roman"/>
        </w:rPr>
      </w:pPr>
      <w:r w:rsidRPr="00740512">
        <w:rPr>
          <w:rFonts w:ascii="Times New Roman" w:eastAsia="Times New Roman" w:hAnsi="Times New Roman" w:cs="Times New Roman"/>
          <w:b/>
          <w:bCs/>
        </w:rPr>
        <w:t>KPI Derivation</w:t>
      </w:r>
    </w:p>
    <w:p w14:paraId="0C05241A"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Define and compute critical KPIs such as:</w:t>
      </w:r>
    </w:p>
    <w:p w14:paraId="3C469DF0" w14:textId="77777777" w:rsidR="00740512" w:rsidRPr="00740512" w:rsidRDefault="00740512" w:rsidP="00740512">
      <w:pPr>
        <w:numPr>
          <w:ilvl w:val="2"/>
          <w:numId w:val="15"/>
        </w:numPr>
        <w:rPr>
          <w:rFonts w:ascii="Times New Roman" w:eastAsia="Times New Roman" w:hAnsi="Times New Roman" w:cs="Times New Roman"/>
        </w:rPr>
      </w:pPr>
      <w:r w:rsidRPr="00740512">
        <w:rPr>
          <w:rFonts w:ascii="Times New Roman" w:eastAsia="Times New Roman" w:hAnsi="Times New Roman" w:cs="Times New Roman"/>
        </w:rPr>
        <w:t>Monthly revenue and growth rates.</w:t>
      </w:r>
    </w:p>
    <w:p w14:paraId="7C25C545" w14:textId="77777777" w:rsidR="00740512" w:rsidRPr="00740512" w:rsidRDefault="00740512" w:rsidP="00740512">
      <w:pPr>
        <w:numPr>
          <w:ilvl w:val="2"/>
          <w:numId w:val="15"/>
        </w:numPr>
        <w:rPr>
          <w:rFonts w:ascii="Times New Roman" w:eastAsia="Times New Roman" w:hAnsi="Times New Roman" w:cs="Times New Roman"/>
        </w:rPr>
      </w:pPr>
      <w:r w:rsidRPr="00740512">
        <w:rPr>
          <w:rFonts w:ascii="Times New Roman" w:eastAsia="Times New Roman" w:hAnsi="Times New Roman" w:cs="Times New Roman"/>
        </w:rPr>
        <w:t>Average order value (AOV).</w:t>
      </w:r>
    </w:p>
    <w:p w14:paraId="500DD40A" w14:textId="77777777" w:rsidR="00740512" w:rsidRPr="00740512" w:rsidRDefault="00740512" w:rsidP="00740512">
      <w:pPr>
        <w:numPr>
          <w:ilvl w:val="2"/>
          <w:numId w:val="15"/>
        </w:numPr>
        <w:rPr>
          <w:rFonts w:ascii="Times New Roman" w:eastAsia="Times New Roman" w:hAnsi="Times New Roman" w:cs="Times New Roman"/>
        </w:rPr>
      </w:pPr>
      <w:r w:rsidRPr="00740512">
        <w:rPr>
          <w:rFonts w:ascii="Times New Roman" w:eastAsia="Times New Roman" w:hAnsi="Times New Roman" w:cs="Times New Roman"/>
        </w:rPr>
        <w:t>Customer churn and retention.</w:t>
      </w:r>
    </w:p>
    <w:p w14:paraId="3D8C53BB" w14:textId="77777777" w:rsidR="00740512" w:rsidRPr="00740512" w:rsidRDefault="00740512" w:rsidP="00740512">
      <w:pPr>
        <w:numPr>
          <w:ilvl w:val="2"/>
          <w:numId w:val="15"/>
        </w:numPr>
        <w:rPr>
          <w:rFonts w:ascii="Times New Roman" w:eastAsia="Times New Roman" w:hAnsi="Times New Roman" w:cs="Times New Roman"/>
        </w:rPr>
      </w:pPr>
      <w:r w:rsidRPr="00740512">
        <w:rPr>
          <w:rFonts w:ascii="Times New Roman" w:eastAsia="Times New Roman" w:hAnsi="Times New Roman" w:cs="Times New Roman"/>
        </w:rPr>
        <w:t>Average delivery time and % of late deliveries.</w:t>
      </w:r>
    </w:p>
    <w:p w14:paraId="4B750D71" w14:textId="77777777" w:rsidR="00740512" w:rsidRPr="00740512" w:rsidRDefault="00740512" w:rsidP="00740512">
      <w:pPr>
        <w:numPr>
          <w:ilvl w:val="2"/>
          <w:numId w:val="15"/>
        </w:numPr>
        <w:rPr>
          <w:rFonts w:ascii="Times New Roman" w:eastAsia="Times New Roman" w:hAnsi="Times New Roman" w:cs="Times New Roman"/>
        </w:rPr>
      </w:pPr>
      <w:r w:rsidRPr="00740512">
        <w:rPr>
          <w:rFonts w:ascii="Times New Roman" w:eastAsia="Times New Roman" w:hAnsi="Times New Roman" w:cs="Times New Roman"/>
        </w:rPr>
        <w:t>Review sentiment distribution.</w:t>
      </w:r>
    </w:p>
    <w:p w14:paraId="64918017" w14:textId="77777777" w:rsidR="00740512" w:rsidRPr="00740512" w:rsidRDefault="00740512" w:rsidP="00740512">
      <w:pPr>
        <w:numPr>
          <w:ilvl w:val="0"/>
          <w:numId w:val="15"/>
        </w:numPr>
        <w:rPr>
          <w:rFonts w:ascii="Times New Roman" w:eastAsia="Times New Roman" w:hAnsi="Times New Roman" w:cs="Times New Roman"/>
        </w:rPr>
      </w:pPr>
      <w:r w:rsidRPr="00740512">
        <w:rPr>
          <w:rFonts w:ascii="Times New Roman" w:eastAsia="Times New Roman" w:hAnsi="Times New Roman" w:cs="Times New Roman"/>
          <w:b/>
          <w:bCs/>
        </w:rPr>
        <w:t>Generative AI Integration</w:t>
      </w:r>
    </w:p>
    <w:p w14:paraId="3CEBDC9B"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Convert KPI outputs into structured “fact sheets.”</w:t>
      </w:r>
    </w:p>
    <w:p w14:paraId="3F7AEF84"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Use LLMs to automatically generate business reports, including executive summaries and recommendations.</w:t>
      </w:r>
    </w:p>
    <w:p w14:paraId="6A43602F" w14:textId="77777777" w:rsidR="00740512" w:rsidRPr="00740512" w:rsidRDefault="00740512" w:rsidP="00740512">
      <w:pPr>
        <w:numPr>
          <w:ilvl w:val="0"/>
          <w:numId w:val="15"/>
        </w:numPr>
        <w:rPr>
          <w:rFonts w:ascii="Times New Roman" w:eastAsia="Times New Roman" w:hAnsi="Times New Roman" w:cs="Times New Roman"/>
        </w:rPr>
      </w:pPr>
      <w:r w:rsidRPr="00740512">
        <w:rPr>
          <w:rFonts w:ascii="Times New Roman" w:eastAsia="Times New Roman" w:hAnsi="Times New Roman" w:cs="Times New Roman"/>
          <w:b/>
          <w:bCs/>
        </w:rPr>
        <w:t>Visualization &amp; Comparison</w:t>
      </w:r>
    </w:p>
    <w:p w14:paraId="35CDE4FC"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Build dashboards to visualize KPIs.</w:t>
      </w:r>
    </w:p>
    <w:p w14:paraId="36D65F54"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Compare AI-generated reports with dashboards and human-written summaries.</w:t>
      </w:r>
    </w:p>
    <w:p w14:paraId="5913F3CE" w14:textId="77777777" w:rsidR="00740512" w:rsidRPr="00740512" w:rsidRDefault="00740512" w:rsidP="00740512">
      <w:pPr>
        <w:numPr>
          <w:ilvl w:val="0"/>
          <w:numId w:val="15"/>
        </w:numPr>
        <w:rPr>
          <w:rFonts w:ascii="Times New Roman" w:eastAsia="Times New Roman" w:hAnsi="Times New Roman" w:cs="Times New Roman"/>
        </w:rPr>
      </w:pPr>
      <w:r w:rsidRPr="00740512">
        <w:rPr>
          <w:rFonts w:ascii="Times New Roman" w:eastAsia="Times New Roman" w:hAnsi="Times New Roman" w:cs="Times New Roman"/>
          <w:b/>
          <w:bCs/>
        </w:rPr>
        <w:t>Demonstration &amp; Validation</w:t>
      </w:r>
    </w:p>
    <w:p w14:paraId="6D7CFAF4"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Deliver a working prototype that combines dashboards with automated natural language reports.</w:t>
      </w:r>
    </w:p>
    <w:p w14:paraId="6EB449AA" w14:textId="77777777" w:rsidR="00740512" w:rsidRPr="00740512" w:rsidRDefault="00740512" w:rsidP="00740512">
      <w:pPr>
        <w:numPr>
          <w:ilvl w:val="1"/>
          <w:numId w:val="15"/>
        </w:numPr>
        <w:rPr>
          <w:rFonts w:ascii="Times New Roman" w:eastAsia="Times New Roman" w:hAnsi="Times New Roman" w:cs="Times New Roman"/>
        </w:rPr>
      </w:pPr>
      <w:r w:rsidRPr="00740512">
        <w:rPr>
          <w:rFonts w:ascii="Times New Roman" w:eastAsia="Times New Roman" w:hAnsi="Times New Roman" w:cs="Times New Roman"/>
        </w:rPr>
        <w:t>Evaluate the clarity, accuracy, and usefulness of AI-generated reports.</w:t>
      </w:r>
    </w:p>
    <w:p w14:paraId="157AF5AC"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6506E5CD">
          <v:rect id="_x0000_i1032" alt="" style="width:468pt;height:.05pt;mso-width-percent:0;mso-height-percent:0;mso-width-percent:0;mso-height-percent:0" o:hralign="center" o:hrstd="t" o:hr="t" fillcolor="#a0a0a0" stroked="f"/>
        </w:pict>
      </w:r>
    </w:p>
    <w:p w14:paraId="71170759" w14:textId="77777777" w:rsidR="00740512" w:rsidRDefault="00740512" w:rsidP="00740512">
      <w:pPr>
        <w:outlineLvl w:val="1"/>
        <w:rPr>
          <w:rFonts w:ascii="Times New Roman" w:eastAsia="Times New Roman" w:hAnsi="Times New Roman" w:cs="Times New Roman"/>
          <w:b/>
          <w:bCs/>
        </w:rPr>
      </w:pPr>
    </w:p>
    <w:p w14:paraId="292F8527" w14:textId="365EE229"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Dataset</w:t>
      </w:r>
    </w:p>
    <w:p w14:paraId="1F13EF74"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The project will use the </w:t>
      </w:r>
      <w:r w:rsidRPr="00740512">
        <w:rPr>
          <w:rFonts w:ascii="Times New Roman" w:eastAsia="Times New Roman" w:hAnsi="Times New Roman" w:cs="Times New Roman"/>
          <w:b/>
          <w:bCs/>
        </w:rPr>
        <w:t>Olist Brazilian E-Commerce Dataset</w:t>
      </w:r>
      <w:r w:rsidRPr="00740512">
        <w:rPr>
          <w:rFonts w:ascii="Times New Roman" w:eastAsia="Times New Roman" w:hAnsi="Times New Roman" w:cs="Times New Roman"/>
        </w:rPr>
        <w:t>, publicly available on Kaggle. It contains data from a large Brazilian e-commerce marketplace across multiple linked tables:</w:t>
      </w:r>
    </w:p>
    <w:p w14:paraId="5AD5F727"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Customers:</w:t>
      </w:r>
      <w:r w:rsidRPr="00740512">
        <w:rPr>
          <w:rFonts w:ascii="Times New Roman" w:eastAsia="Times New Roman" w:hAnsi="Times New Roman" w:cs="Times New Roman"/>
        </w:rPr>
        <w:t xml:space="preserve"> Unique customer IDs, state, and location.</w:t>
      </w:r>
    </w:p>
    <w:p w14:paraId="5D776DFB"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Orders:</w:t>
      </w:r>
      <w:r w:rsidRPr="00740512">
        <w:rPr>
          <w:rFonts w:ascii="Times New Roman" w:eastAsia="Times New Roman" w:hAnsi="Times New Roman" w:cs="Times New Roman"/>
        </w:rPr>
        <w:t xml:space="preserve"> Order IDs, purchase and delivery timestamps, order status.</w:t>
      </w:r>
    </w:p>
    <w:p w14:paraId="49C315B8"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Order Items:</w:t>
      </w:r>
      <w:r w:rsidRPr="00740512">
        <w:rPr>
          <w:rFonts w:ascii="Times New Roman" w:eastAsia="Times New Roman" w:hAnsi="Times New Roman" w:cs="Times New Roman"/>
        </w:rPr>
        <w:t xml:space="preserve"> Product categories, quantities, prices, freight values.</w:t>
      </w:r>
    </w:p>
    <w:p w14:paraId="5C24FE05"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Payments:</w:t>
      </w:r>
      <w:r w:rsidRPr="00740512">
        <w:rPr>
          <w:rFonts w:ascii="Times New Roman" w:eastAsia="Times New Roman" w:hAnsi="Times New Roman" w:cs="Times New Roman"/>
        </w:rPr>
        <w:t xml:space="preserve"> Payment type (credit card, </w:t>
      </w:r>
      <w:proofErr w:type="spellStart"/>
      <w:r w:rsidRPr="00740512">
        <w:rPr>
          <w:rFonts w:ascii="Times New Roman" w:eastAsia="Times New Roman" w:hAnsi="Times New Roman" w:cs="Times New Roman"/>
        </w:rPr>
        <w:t>boleto</w:t>
      </w:r>
      <w:proofErr w:type="spellEnd"/>
      <w:r w:rsidRPr="00740512">
        <w:rPr>
          <w:rFonts w:ascii="Times New Roman" w:eastAsia="Times New Roman" w:hAnsi="Times New Roman" w:cs="Times New Roman"/>
        </w:rPr>
        <w:t>, voucher), installment information, and transaction amounts.</w:t>
      </w:r>
    </w:p>
    <w:p w14:paraId="1231FF47"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Products:</w:t>
      </w:r>
      <w:r w:rsidRPr="00740512">
        <w:rPr>
          <w:rFonts w:ascii="Times New Roman" w:eastAsia="Times New Roman" w:hAnsi="Times New Roman" w:cs="Times New Roman"/>
        </w:rPr>
        <w:t xml:space="preserve"> Product categories and characteristics.</w:t>
      </w:r>
    </w:p>
    <w:p w14:paraId="231B0B21"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Reviews:</w:t>
      </w:r>
      <w:r w:rsidRPr="00740512">
        <w:rPr>
          <w:rFonts w:ascii="Times New Roman" w:eastAsia="Times New Roman" w:hAnsi="Times New Roman" w:cs="Times New Roman"/>
        </w:rPr>
        <w:t xml:space="preserve"> Customer ratings and written reviews.</w:t>
      </w:r>
    </w:p>
    <w:p w14:paraId="5F86BDA3" w14:textId="77777777" w:rsidR="00740512" w:rsidRPr="00740512" w:rsidRDefault="00740512" w:rsidP="00740512">
      <w:pPr>
        <w:numPr>
          <w:ilvl w:val="0"/>
          <w:numId w:val="16"/>
        </w:numPr>
        <w:rPr>
          <w:rFonts w:ascii="Times New Roman" w:eastAsia="Times New Roman" w:hAnsi="Times New Roman" w:cs="Times New Roman"/>
        </w:rPr>
      </w:pPr>
      <w:r w:rsidRPr="00740512">
        <w:rPr>
          <w:rFonts w:ascii="Times New Roman" w:eastAsia="Times New Roman" w:hAnsi="Times New Roman" w:cs="Times New Roman"/>
          <w:b/>
          <w:bCs/>
        </w:rPr>
        <w:t>Geolocation:</w:t>
      </w:r>
      <w:r w:rsidRPr="00740512">
        <w:rPr>
          <w:rFonts w:ascii="Times New Roman" w:eastAsia="Times New Roman" w:hAnsi="Times New Roman" w:cs="Times New Roman"/>
        </w:rPr>
        <w:t xml:space="preserve"> Customer and seller locations by state and city.</w:t>
      </w:r>
    </w:p>
    <w:p w14:paraId="4F260F73"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This dataset is comprehensive, spanning financial, operational, and customer experience metrics. It is ideal for demonstrating the value of AI-driven reporting, as it covers the </w:t>
      </w:r>
      <w:r w:rsidRPr="00740512">
        <w:rPr>
          <w:rFonts w:ascii="Times New Roman" w:eastAsia="Times New Roman" w:hAnsi="Times New Roman" w:cs="Times New Roman"/>
          <w:b/>
          <w:bCs/>
        </w:rPr>
        <w:t>end-to-end e-commerce cycle</w:t>
      </w:r>
      <w:r w:rsidRPr="00740512">
        <w:rPr>
          <w:rFonts w:ascii="Times New Roman" w:eastAsia="Times New Roman" w:hAnsi="Times New Roman" w:cs="Times New Roman"/>
        </w:rPr>
        <w:t>: order placement → payment → delivery → customer feedback.</w:t>
      </w:r>
    </w:p>
    <w:p w14:paraId="022B8493"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54AADE82">
          <v:rect id="_x0000_i1031" alt="" style="width:468pt;height:.05pt;mso-width-percent:0;mso-height-percent:0;mso-width-percent:0;mso-height-percent:0" o:hralign="center" o:hrstd="t" o:hr="t" fillcolor="#a0a0a0" stroked="f"/>
        </w:pict>
      </w:r>
    </w:p>
    <w:p w14:paraId="5EADCDD9" w14:textId="77777777" w:rsidR="00740512" w:rsidRDefault="00740512" w:rsidP="00740512">
      <w:pPr>
        <w:outlineLvl w:val="1"/>
        <w:rPr>
          <w:rFonts w:ascii="Times New Roman" w:eastAsia="Times New Roman" w:hAnsi="Times New Roman" w:cs="Times New Roman"/>
          <w:b/>
          <w:bCs/>
        </w:rPr>
      </w:pPr>
    </w:p>
    <w:p w14:paraId="5A89AE0D" w14:textId="1B81D3FA"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Methodology</w:t>
      </w:r>
    </w:p>
    <w:p w14:paraId="6EE720D5"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The project will follow the </w:t>
      </w:r>
      <w:r w:rsidRPr="00740512">
        <w:rPr>
          <w:rFonts w:ascii="Times New Roman" w:eastAsia="Times New Roman" w:hAnsi="Times New Roman" w:cs="Times New Roman"/>
          <w:b/>
          <w:bCs/>
        </w:rPr>
        <w:t>CRISP-DM framework</w:t>
      </w:r>
      <w:r w:rsidRPr="00740512">
        <w:rPr>
          <w:rFonts w:ascii="Times New Roman" w:eastAsia="Times New Roman" w:hAnsi="Times New Roman" w:cs="Times New Roman"/>
        </w:rPr>
        <w:t xml:space="preserve"> with detailed steps:</w:t>
      </w:r>
    </w:p>
    <w:p w14:paraId="33E382BE" w14:textId="77777777"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1. Data Understanding and Preparation</w:t>
      </w:r>
    </w:p>
    <w:p w14:paraId="3A1B7423" w14:textId="77777777" w:rsidR="00740512" w:rsidRPr="00740512" w:rsidRDefault="00740512" w:rsidP="00740512">
      <w:pPr>
        <w:numPr>
          <w:ilvl w:val="0"/>
          <w:numId w:val="17"/>
        </w:numPr>
        <w:rPr>
          <w:rFonts w:ascii="Times New Roman" w:eastAsia="Times New Roman" w:hAnsi="Times New Roman" w:cs="Times New Roman"/>
        </w:rPr>
      </w:pPr>
      <w:r w:rsidRPr="00740512">
        <w:rPr>
          <w:rFonts w:ascii="Times New Roman" w:eastAsia="Times New Roman" w:hAnsi="Times New Roman" w:cs="Times New Roman"/>
        </w:rPr>
        <w:lastRenderedPageBreak/>
        <w:t>Load raw CSVs into Python using Pandas.</w:t>
      </w:r>
    </w:p>
    <w:p w14:paraId="4A4336A2" w14:textId="77777777" w:rsidR="00740512" w:rsidRPr="00740512" w:rsidRDefault="00740512" w:rsidP="00740512">
      <w:pPr>
        <w:numPr>
          <w:ilvl w:val="0"/>
          <w:numId w:val="17"/>
        </w:numPr>
        <w:rPr>
          <w:rFonts w:ascii="Times New Roman" w:eastAsia="Times New Roman" w:hAnsi="Times New Roman" w:cs="Times New Roman"/>
        </w:rPr>
      </w:pPr>
      <w:r w:rsidRPr="00740512">
        <w:rPr>
          <w:rFonts w:ascii="Times New Roman" w:eastAsia="Times New Roman" w:hAnsi="Times New Roman" w:cs="Times New Roman"/>
        </w:rPr>
        <w:t>Handle missing values and remove inconsistencies.</w:t>
      </w:r>
    </w:p>
    <w:p w14:paraId="0F93CF7A" w14:textId="77777777" w:rsidR="00740512" w:rsidRPr="00740512" w:rsidRDefault="00740512" w:rsidP="00740512">
      <w:pPr>
        <w:numPr>
          <w:ilvl w:val="0"/>
          <w:numId w:val="17"/>
        </w:numPr>
        <w:rPr>
          <w:rFonts w:ascii="Times New Roman" w:eastAsia="Times New Roman" w:hAnsi="Times New Roman" w:cs="Times New Roman"/>
        </w:rPr>
      </w:pPr>
      <w:r w:rsidRPr="00740512">
        <w:rPr>
          <w:rFonts w:ascii="Times New Roman" w:eastAsia="Times New Roman" w:hAnsi="Times New Roman" w:cs="Times New Roman"/>
        </w:rPr>
        <w:t>Standardize date/time fields to calculate delivery times and monthly revenue.</w:t>
      </w:r>
    </w:p>
    <w:p w14:paraId="348B4101" w14:textId="77777777" w:rsidR="00740512" w:rsidRPr="00740512" w:rsidRDefault="00740512" w:rsidP="00740512">
      <w:pPr>
        <w:numPr>
          <w:ilvl w:val="0"/>
          <w:numId w:val="17"/>
        </w:numPr>
        <w:rPr>
          <w:rFonts w:ascii="Times New Roman" w:eastAsia="Times New Roman" w:hAnsi="Times New Roman" w:cs="Times New Roman"/>
        </w:rPr>
      </w:pPr>
      <w:r w:rsidRPr="00740512">
        <w:rPr>
          <w:rFonts w:ascii="Times New Roman" w:eastAsia="Times New Roman" w:hAnsi="Times New Roman" w:cs="Times New Roman"/>
        </w:rPr>
        <w:t>Merge tables into an analytical schema (star schema format).</w:t>
      </w:r>
    </w:p>
    <w:p w14:paraId="5D499A5B" w14:textId="77777777" w:rsidR="00740512" w:rsidRPr="00740512" w:rsidRDefault="00740512" w:rsidP="00740512">
      <w:pPr>
        <w:numPr>
          <w:ilvl w:val="0"/>
          <w:numId w:val="17"/>
        </w:numPr>
        <w:rPr>
          <w:rFonts w:ascii="Times New Roman" w:eastAsia="Times New Roman" w:hAnsi="Times New Roman" w:cs="Times New Roman"/>
        </w:rPr>
      </w:pPr>
      <w:r w:rsidRPr="00740512">
        <w:rPr>
          <w:rFonts w:ascii="Times New Roman" w:eastAsia="Times New Roman" w:hAnsi="Times New Roman" w:cs="Times New Roman"/>
        </w:rPr>
        <w:t>Create derived features such as:</w:t>
      </w:r>
    </w:p>
    <w:p w14:paraId="6BB36A79" w14:textId="77777777" w:rsidR="00740512" w:rsidRPr="00740512" w:rsidRDefault="00740512" w:rsidP="00740512">
      <w:pPr>
        <w:numPr>
          <w:ilvl w:val="1"/>
          <w:numId w:val="17"/>
        </w:numPr>
        <w:rPr>
          <w:rFonts w:ascii="Times New Roman" w:eastAsia="Times New Roman" w:hAnsi="Times New Roman" w:cs="Times New Roman"/>
        </w:rPr>
      </w:pPr>
      <w:r w:rsidRPr="00740512">
        <w:rPr>
          <w:rFonts w:ascii="Times New Roman" w:eastAsia="Times New Roman" w:hAnsi="Times New Roman" w:cs="Times New Roman"/>
          <w:b/>
          <w:bCs/>
        </w:rPr>
        <w:t>Revenue per order</w:t>
      </w:r>
      <w:r w:rsidRPr="00740512">
        <w:rPr>
          <w:rFonts w:ascii="Times New Roman" w:eastAsia="Times New Roman" w:hAnsi="Times New Roman" w:cs="Times New Roman"/>
        </w:rPr>
        <w:t xml:space="preserve"> (price + freight).</w:t>
      </w:r>
    </w:p>
    <w:p w14:paraId="5D08A6DB" w14:textId="77777777" w:rsidR="00740512" w:rsidRPr="00740512" w:rsidRDefault="00740512" w:rsidP="00740512">
      <w:pPr>
        <w:numPr>
          <w:ilvl w:val="1"/>
          <w:numId w:val="17"/>
        </w:numPr>
        <w:rPr>
          <w:rFonts w:ascii="Times New Roman" w:eastAsia="Times New Roman" w:hAnsi="Times New Roman" w:cs="Times New Roman"/>
        </w:rPr>
      </w:pPr>
      <w:r w:rsidRPr="00740512">
        <w:rPr>
          <w:rFonts w:ascii="Times New Roman" w:eastAsia="Times New Roman" w:hAnsi="Times New Roman" w:cs="Times New Roman"/>
          <w:b/>
          <w:bCs/>
        </w:rPr>
        <w:t>Late delivery flag</w:t>
      </w:r>
      <w:r w:rsidRPr="00740512">
        <w:rPr>
          <w:rFonts w:ascii="Times New Roman" w:eastAsia="Times New Roman" w:hAnsi="Times New Roman" w:cs="Times New Roman"/>
        </w:rPr>
        <w:t xml:space="preserve"> (delivery &gt; promised date).</w:t>
      </w:r>
    </w:p>
    <w:p w14:paraId="2FF605FD" w14:textId="77777777" w:rsidR="00740512" w:rsidRPr="00740512" w:rsidRDefault="00740512" w:rsidP="00740512">
      <w:pPr>
        <w:numPr>
          <w:ilvl w:val="1"/>
          <w:numId w:val="17"/>
        </w:numPr>
        <w:rPr>
          <w:rFonts w:ascii="Times New Roman" w:eastAsia="Times New Roman" w:hAnsi="Times New Roman" w:cs="Times New Roman"/>
        </w:rPr>
      </w:pPr>
      <w:r w:rsidRPr="00740512">
        <w:rPr>
          <w:rFonts w:ascii="Times New Roman" w:eastAsia="Times New Roman" w:hAnsi="Times New Roman" w:cs="Times New Roman"/>
          <w:b/>
          <w:bCs/>
        </w:rPr>
        <w:t>Repeat purchase indicator</w:t>
      </w:r>
      <w:r w:rsidRPr="00740512">
        <w:rPr>
          <w:rFonts w:ascii="Times New Roman" w:eastAsia="Times New Roman" w:hAnsi="Times New Roman" w:cs="Times New Roman"/>
        </w:rPr>
        <w:t xml:space="preserve"> (customer order frequency).</w:t>
      </w:r>
    </w:p>
    <w:p w14:paraId="0C507A01" w14:textId="77777777"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2. Exploratory Data Analysis (EDA)</w:t>
      </w:r>
    </w:p>
    <w:p w14:paraId="06652998" w14:textId="77777777" w:rsidR="00740512" w:rsidRPr="00740512" w:rsidRDefault="00740512" w:rsidP="00740512">
      <w:pPr>
        <w:numPr>
          <w:ilvl w:val="0"/>
          <w:numId w:val="18"/>
        </w:numPr>
        <w:rPr>
          <w:rFonts w:ascii="Times New Roman" w:eastAsia="Times New Roman" w:hAnsi="Times New Roman" w:cs="Times New Roman"/>
        </w:rPr>
      </w:pPr>
      <w:r w:rsidRPr="00740512">
        <w:rPr>
          <w:rFonts w:ascii="Times New Roman" w:eastAsia="Times New Roman" w:hAnsi="Times New Roman" w:cs="Times New Roman"/>
        </w:rPr>
        <w:t>Summarize distributions of key variables (order volume, payment methods, delivery times).</w:t>
      </w:r>
    </w:p>
    <w:p w14:paraId="71F96CA8" w14:textId="77777777" w:rsidR="00740512" w:rsidRPr="00740512" w:rsidRDefault="00740512" w:rsidP="00740512">
      <w:pPr>
        <w:numPr>
          <w:ilvl w:val="0"/>
          <w:numId w:val="18"/>
        </w:numPr>
        <w:rPr>
          <w:rFonts w:ascii="Times New Roman" w:eastAsia="Times New Roman" w:hAnsi="Times New Roman" w:cs="Times New Roman"/>
        </w:rPr>
      </w:pPr>
      <w:r w:rsidRPr="00740512">
        <w:rPr>
          <w:rFonts w:ascii="Times New Roman" w:eastAsia="Times New Roman" w:hAnsi="Times New Roman" w:cs="Times New Roman"/>
        </w:rPr>
        <w:t>Identify geographic patterns (e.g., highest sales by region).</w:t>
      </w:r>
    </w:p>
    <w:p w14:paraId="08CA4AF7" w14:textId="77777777" w:rsidR="00740512" w:rsidRPr="00740512" w:rsidRDefault="00740512" w:rsidP="00740512">
      <w:pPr>
        <w:numPr>
          <w:ilvl w:val="0"/>
          <w:numId w:val="18"/>
        </w:numPr>
        <w:rPr>
          <w:rFonts w:ascii="Times New Roman" w:eastAsia="Times New Roman" w:hAnsi="Times New Roman" w:cs="Times New Roman"/>
        </w:rPr>
      </w:pPr>
      <w:r w:rsidRPr="00740512">
        <w:rPr>
          <w:rFonts w:ascii="Times New Roman" w:eastAsia="Times New Roman" w:hAnsi="Times New Roman" w:cs="Times New Roman"/>
        </w:rPr>
        <w:t>Explore customer review distributions (average ratings, positive vs negative review trends).</w:t>
      </w:r>
    </w:p>
    <w:p w14:paraId="53AAA8CA" w14:textId="77777777"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3. KPI Computation</w:t>
      </w:r>
    </w:p>
    <w:p w14:paraId="551A3D06"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Define business metrics across dimensions:</w:t>
      </w:r>
    </w:p>
    <w:p w14:paraId="6AA401BE" w14:textId="77777777" w:rsidR="00740512" w:rsidRPr="00740512" w:rsidRDefault="00740512" w:rsidP="00740512">
      <w:pPr>
        <w:numPr>
          <w:ilvl w:val="0"/>
          <w:numId w:val="19"/>
        </w:numPr>
        <w:rPr>
          <w:rFonts w:ascii="Times New Roman" w:eastAsia="Times New Roman" w:hAnsi="Times New Roman" w:cs="Times New Roman"/>
        </w:rPr>
      </w:pPr>
      <w:r w:rsidRPr="00740512">
        <w:rPr>
          <w:rFonts w:ascii="Times New Roman" w:eastAsia="Times New Roman" w:hAnsi="Times New Roman" w:cs="Times New Roman"/>
          <w:b/>
          <w:bCs/>
        </w:rPr>
        <w:t>Financial KPIs</w:t>
      </w:r>
    </w:p>
    <w:p w14:paraId="30E3CBD0"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Monthly revenue and growth rate.</w:t>
      </w:r>
    </w:p>
    <w:p w14:paraId="2E0EB2B8"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Average order value.</w:t>
      </w:r>
    </w:p>
    <w:p w14:paraId="04EB139D"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Payment method distribution.</w:t>
      </w:r>
    </w:p>
    <w:p w14:paraId="495C2E8C" w14:textId="77777777" w:rsidR="00740512" w:rsidRPr="00740512" w:rsidRDefault="00740512" w:rsidP="00740512">
      <w:pPr>
        <w:numPr>
          <w:ilvl w:val="0"/>
          <w:numId w:val="19"/>
        </w:numPr>
        <w:rPr>
          <w:rFonts w:ascii="Times New Roman" w:eastAsia="Times New Roman" w:hAnsi="Times New Roman" w:cs="Times New Roman"/>
        </w:rPr>
      </w:pPr>
      <w:r w:rsidRPr="00740512">
        <w:rPr>
          <w:rFonts w:ascii="Times New Roman" w:eastAsia="Times New Roman" w:hAnsi="Times New Roman" w:cs="Times New Roman"/>
          <w:b/>
          <w:bCs/>
        </w:rPr>
        <w:t>Customer KPIs</w:t>
      </w:r>
    </w:p>
    <w:p w14:paraId="707299C2"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Retention rate: proportion of repeat customers.</w:t>
      </w:r>
    </w:p>
    <w:p w14:paraId="77818CB4"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Churn rate: customers who do not reorder in 90 days.</w:t>
      </w:r>
    </w:p>
    <w:p w14:paraId="3FFFBE84" w14:textId="77777777" w:rsidR="00740512" w:rsidRPr="00740512" w:rsidRDefault="00740512" w:rsidP="00740512">
      <w:pPr>
        <w:numPr>
          <w:ilvl w:val="0"/>
          <w:numId w:val="19"/>
        </w:numPr>
        <w:rPr>
          <w:rFonts w:ascii="Times New Roman" w:eastAsia="Times New Roman" w:hAnsi="Times New Roman" w:cs="Times New Roman"/>
        </w:rPr>
      </w:pPr>
      <w:r w:rsidRPr="00740512">
        <w:rPr>
          <w:rFonts w:ascii="Times New Roman" w:eastAsia="Times New Roman" w:hAnsi="Times New Roman" w:cs="Times New Roman"/>
          <w:b/>
          <w:bCs/>
        </w:rPr>
        <w:t>Logistics KPIs</w:t>
      </w:r>
    </w:p>
    <w:p w14:paraId="513CA1CC"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Average delivery time.</w:t>
      </w:r>
    </w:p>
    <w:p w14:paraId="1E17F2C4"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 late deliveries.</w:t>
      </w:r>
    </w:p>
    <w:p w14:paraId="17C91303"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Freight cost contribution to revenue.</w:t>
      </w:r>
    </w:p>
    <w:p w14:paraId="17EB0A59" w14:textId="77777777" w:rsidR="00740512" w:rsidRPr="00740512" w:rsidRDefault="00740512" w:rsidP="00740512">
      <w:pPr>
        <w:numPr>
          <w:ilvl w:val="0"/>
          <w:numId w:val="19"/>
        </w:numPr>
        <w:rPr>
          <w:rFonts w:ascii="Times New Roman" w:eastAsia="Times New Roman" w:hAnsi="Times New Roman" w:cs="Times New Roman"/>
        </w:rPr>
      </w:pPr>
      <w:r w:rsidRPr="00740512">
        <w:rPr>
          <w:rFonts w:ascii="Times New Roman" w:eastAsia="Times New Roman" w:hAnsi="Times New Roman" w:cs="Times New Roman"/>
          <w:b/>
          <w:bCs/>
        </w:rPr>
        <w:t>Sentiment KPIs</w:t>
      </w:r>
    </w:p>
    <w:p w14:paraId="2EF8AAE9"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Average review score.</w:t>
      </w:r>
    </w:p>
    <w:p w14:paraId="14C1776D"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Positive vs negative review ratio.</w:t>
      </w:r>
    </w:p>
    <w:p w14:paraId="5D0F4EB6" w14:textId="77777777" w:rsidR="00740512" w:rsidRPr="00740512" w:rsidRDefault="00740512" w:rsidP="00740512">
      <w:pPr>
        <w:numPr>
          <w:ilvl w:val="1"/>
          <w:numId w:val="19"/>
        </w:numPr>
        <w:rPr>
          <w:rFonts w:ascii="Times New Roman" w:eastAsia="Times New Roman" w:hAnsi="Times New Roman" w:cs="Times New Roman"/>
        </w:rPr>
      </w:pPr>
      <w:r w:rsidRPr="00740512">
        <w:rPr>
          <w:rFonts w:ascii="Times New Roman" w:eastAsia="Times New Roman" w:hAnsi="Times New Roman" w:cs="Times New Roman"/>
        </w:rPr>
        <w:t>Word cloud of most frequent terms in reviews.</w:t>
      </w:r>
    </w:p>
    <w:p w14:paraId="2F4B8C36" w14:textId="77777777"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4. Visualization</w:t>
      </w:r>
    </w:p>
    <w:p w14:paraId="004EC345"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Use </w:t>
      </w:r>
      <w:r w:rsidRPr="00740512">
        <w:rPr>
          <w:rFonts w:ascii="Times New Roman" w:eastAsia="Times New Roman" w:hAnsi="Times New Roman" w:cs="Times New Roman"/>
          <w:b/>
          <w:bCs/>
        </w:rPr>
        <w:t>Tableau</w:t>
      </w:r>
      <w:r w:rsidRPr="00740512">
        <w:rPr>
          <w:rFonts w:ascii="Times New Roman" w:eastAsia="Times New Roman" w:hAnsi="Times New Roman" w:cs="Times New Roman"/>
        </w:rPr>
        <w:t xml:space="preserve"> and </w:t>
      </w:r>
      <w:r w:rsidRPr="00740512">
        <w:rPr>
          <w:rFonts w:ascii="Times New Roman" w:eastAsia="Times New Roman" w:hAnsi="Times New Roman" w:cs="Times New Roman"/>
          <w:b/>
          <w:bCs/>
        </w:rPr>
        <w:t>Python visualizations (Matplotlib, Plotly)</w:t>
      </w:r>
      <w:r w:rsidRPr="00740512">
        <w:rPr>
          <w:rFonts w:ascii="Times New Roman" w:eastAsia="Times New Roman" w:hAnsi="Times New Roman" w:cs="Times New Roman"/>
        </w:rPr>
        <w:t xml:space="preserve"> to present insights. Dashboards will include:</w:t>
      </w:r>
    </w:p>
    <w:p w14:paraId="68A5E4C3" w14:textId="77777777" w:rsidR="00740512" w:rsidRPr="00740512" w:rsidRDefault="00740512" w:rsidP="00740512">
      <w:pPr>
        <w:numPr>
          <w:ilvl w:val="0"/>
          <w:numId w:val="20"/>
        </w:numPr>
        <w:rPr>
          <w:rFonts w:ascii="Times New Roman" w:eastAsia="Times New Roman" w:hAnsi="Times New Roman" w:cs="Times New Roman"/>
        </w:rPr>
      </w:pPr>
      <w:r w:rsidRPr="00740512">
        <w:rPr>
          <w:rFonts w:ascii="Times New Roman" w:eastAsia="Times New Roman" w:hAnsi="Times New Roman" w:cs="Times New Roman"/>
        </w:rPr>
        <w:t>Revenue and order trends (monthly).</w:t>
      </w:r>
    </w:p>
    <w:p w14:paraId="3F45FD9C" w14:textId="77777777" w:rsidR="00740512" w:rsidRPr="00740512" w:rsidRDefault="00740512" w:rsidP="00740512">
      <w:pPr>
        <w:numPr>
          <w:ilvl w:val="0"/>
          <w:numId w:val="20"/>
        </w:numPr>
        <w:rPr>
          <w:rFonts w:ascii="Times New Roman" w:eastAsia="Times New Roman" w:hAnsi="Times New Roman" w:cs="Times New Roman"/>
        </w:rPr>
      </w:pPr>
      <w:r w:rsidRPr="00740512">
        <w:rPr>
          <w:rFonts w:ascii="Times New Roman" w:eastAsia="Times New Roman" w:hAnsi="Times New Roman" w:cs="Times New Roman"/>
        </w:rPr>
        <w:t>Geographic sales distribution (by Brazilian states).</w:t>
      </w:r>
    </w:p>
    <w:p w14:paraId="7B1F19B1" w14:textId="77777777" w:rsidR="00740512" w:rsidRPr="00740512" w:rsidRDefault="00740512" w:rsidP="00740512">
      <w:pPr>
        <w:numPr>
          <w:ilvl w:val="0"/>
          <w:numId w:val="20"/>
        </w:numPr>
        <w:rPr>
          <w:rFonts w:ascii="Times New Roman" w:eastAsia="Times New Roman" w:hAnsi="Times New Roman" w:cs="Times New Roman"/>
        </w:rPr>
      </w:pPr>
      <w:r w:rsidRPr="00740512">
        <w:rPr>
          <w:rFonts w:ascii="Times New Roman" w:eastAsia="Times New Roman" w:hAnsi="Times New Roman" w:cs="Times New Roman"/>
        </w:rPr>
        <w:t>Category performance breakdown.</w:t>
      </w:r>
    </w:p>
    <w:p w14:paraId="73299B33" w14:textId="77777777" w:rsidR="00740512" w:rsidRPr="00740512" w:rsidRDefault="00740512" w:rsidP="00740512">
      <w:pPr>
        <w:numPr>
          <w:ilvl w:val="0"/>
          <w:numId w:val="20"/>
        </w:numPr>
        <w:rPr>
          <w:rFonts w:ascii="Times New Roman" w:eastAsia="Times New Roman" w:hAnsi="Times New Roman" w:cs="Times New Roman"/>
        </w:rPr>
      </w:pPr>
      <w:r w:rsidRPr="00740512">
        <w:rPr>
          <w:rFonts w:ascii="Times New Roman" w:eastAsia="Times New Roman" w:hAnsi="Times New Roman" w:cs="Times New Roman"/>
        </w:rPr>
        <w:t>Delivery and logistics performance metrics.</w:t>
      </w:r>
    </w:p>
    <w:p w14:paraId="1E33F621" w14:textId="77777777" w:rsidR="00740512" w:rsidRPr="00740512" w:rsidRDefault="00740512" w:rsidP="00740512">
      <w:pPr>
        <w:numPr>
          <w:ilvl w:val="0"/>
          <w:numId w:val="20"/>
        </w:numPr>
        <w:rPr>
          <w:rFonts w:ascii="Times New Roman" w:eastAsia="Times New Roman" w:hAnsi="Times New Roman" w:cs="Times New Roman"/>
        </w:rPr>
      </w:pPr>
      <w:r w:rsidRPr="00740512">
        <w:rPr>
          <w:rFonts w:ascii="Times New Roman" w:eastAsia="Times New Roman" w:hAnsi="Times New Roman" w:cs="Times New Roman"/>
        </w:rPr>
        <w:t>Sentiment analysis of customer reviews.</w:t>
      </w:r>
    </w:p>
    <w:p w14:paraId="4A761A8B" w14:textId="77777777"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5. Generative AI Integration</w:t>
      </w:r>
    </w:p>
    <w:p w14:paraId="2FE51612" w14:textId="77777777" w:rsidR="00740512" w:rsidRPr="00740512" w:rsidRDefault="00740512" w:rsidP="00740512">
      <w:pPr>
        <w:numPr>
          <w:ilvl w:val="0"/>
          <w:numId w:val="21"/>
        </w:numPr>
        <w:rPr>
          <w:rFonts w:ascii="Times New Roman" w:eastAsia="Times New Roman" w:hAnsi="Times New Roman" w:cs="Times New Roman"/>
        </w:rPr>
      </w:pPr>
      <w:r w:rsidRPr="00740512">
        <w:rPr>
          <w:rFonts w:ascii="Times New Roman" w:eastAsia="Times New Roman" w:hAnsi="Times New Roman" w:cs="Times New Roman"/>
        </w:rPr>
        <w:t>Transform KPI outputs into structured JSON “fact sheets” for each month.</w:t>
      </w:r>
    </w:p>
    <w:p w14:paraId="028C86A3" w14:textId="77777777" w:rsidR="00740512" w:rsidRPr="00740512" w:rsidRDefault="00740512" w:rsidP="00740512">
      <w:pPr>
        <w:numPr>
          <w:ilvl w:val="0"/>
          <w:numId w:val="21"/>
        </w:numPr>
        <w:rPr>
          <w:rFonts w:ascii="Times New Roman" w:eastAsia="Times New Roman" w:hAnsi="Times New Roman" w:cs="Times New Roman"/>
        </w:rPr>
      </w:pPr>
      <w:r w:rsidRPr="00740512">
        <w:rPr>
          <w:rFonts w:ascii="Times New Roman" w:eastAsia="Times New Roman" w:hAnsi="Times New Roman" w:cs="Times New Roman"/>
        </w:rPr>
        <w:t xml:space="preserve">Use </w:t>
      </w:r>
      <w:r w:rsidRPr="00740512">
        <w:rPr>
          <w:rFonts w:ascii="Times New Roman" w:eastAsia="Times New Roman" w:hAnsi="Times New Roman" w:cs="Times New Roman"/>
          <w:b/>
          <w:bCs/>
        </w:rPr>
        <w:t>LangChain + GPT API</w:t>
      </w:r>
      <w:r w:rsidRPr="00740512">
        <w:rPr>
          <w:rFonts w:ascii="Times New Roman" w:eastAsia="Times New Roman" w:hAnsi="Times New Roman" w:cs="Times New Roman"/>
        </w:rPr>
        <w:t xml:space="preserve"> to prompt LLMs to generate:</w:t>
      </w:r>
    </w:p>
    <w:p w14:paraId="6415C360" w14:textId="77777777" w:rsidR="00740512" w:rsidRPr="00740512" w:rsidRDefault="00740512" w:rsidP="00740512">
      <w:pPr>
        <w:numPr>
          <w:ilvl w:val="1"/>
          <w:numId w:val="21"/>
        </w:numPr>
        <w:rPr>
          <w:rFonts w:ascii="Times New Roman" w:eastAsia="Times New Roman" w:hAnsi="Times New Roman" w:cs="Times New Roman"/>
        </w:rPr>
      </w:pPr>
      <w:r w:rsidRPr="00740512">
        <w:rPr>
          <w:rFonts w:ascii="Times New Roman" w:eastAsia="Times New Roman" w:hAnsi="Times New Roman" w:cs="Times New Roman"/>
          <w:b/>
          <w:bCs/>
        </w:rPr>
        <w:t>Executive Summary:</w:t>
      </w:r>
      <w:r w:rsidRPr="00740512">
        <w:rPr>
          <w:rFonts w:ascii="Times New Roman" w:eastAsia="Times New Roman" w:hAnsi="Times New Roman" w:cs="Times New Roman"/>
        </w:rPr>
        <w:t xml:space="preserve"> concise overview of company performance.</w:t>
      </w:r>
    </w:p>
    <w:p w14:paraId="31F52181" w14:textId="77777777" w:rsidR="00740512" w:rsidRPr="00740512" w:rsidRDefault="00740512" w:rsidP="00740512">
      <w:pPr>
        <w:numPr>
          <w:ilvl w:val="1"/>
          <w:numId w:val="21"/>
        </w:numPr>
        <w:rPr>
          <w:rFonts w:ascii="Times New Roman" w:eastAsia="Times New Roman" w:hAnsi="Times New Roman" w:cs="Times New Roman"/>
        </w:rPr>
      </w:pPr>
      <w:r w:rsidRPr="00740512">
        <w:rPr>
          <w:rFonts w:ascii="Times New Roman" w:eastAsia="Times New Roman" w:hAnsi="Times New Roman" w:cs="Times New Roman"/>
          <w:b/>
          <w:bCs/>
        </w:rPr>
        <w:t>Key Highlights:</w:t>
      </w:r>
      <w:r w:rsidRPr="00740512">
        <w:rPr>
          <w:rFonts w:ascii="Times New Roman" w:eastAsia="Times New Roman" w:hAnsi="Times New Roman" w:cs="Times New Roman"/>
        </w:rPr>
        <w:t xml:space="preserve"> financial, customer, and operational insights.</w:t>
      </w:r>
    </w:p>
    <w:p w14:paraId="2413245D" w14:textId="77777777" w:rsidR="00740512" w:rsidRPr="00740512" w:rsidRDefault="00740512" w:rsidP="00740512">
      <w:pPr>
        <w:numPr>
          <w:ilvl w:val="1"/>
          <w:numId w:val="21"/>
        </w:numPr>
        <w:rPr>
          <w:rFonts w:ascii="Times New Roman" w:eastAsia="Times New Roman" w:hAnsi="Times New Roman" w:cs="Times New Roman"/>
        </w:rPr>
      </w:pPr>
      <w:r w:rsidRPr="00740512">
        <w:rPr>
          <w:rFonts w:ascii="Times New Roman" w:eastAsia="Times New Roman" w:hAnsi="Times New Roman" w:cs="Times New Roman"/>
          <w:b/>
          <w:bCs/>
        </w:rPr>
        <w:t>Recommendations:</w:t>
      </w:r>
      <w:r w:rsidRPr="00740512">
        <w:rPr>
          <w:rFonts w:ascii="Times New Roman" w:eastAsia="Times New Roman" w:hAnsi="Times New Roman" w:cs="Times New Roman"/>
        </w:rPr>
        <w:t xml:space="preserve"> actions based on observed trends.</w:t>
      </w:r>
    </w:p>
    <w:p w14:paraId="0D66B6BD"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Example AI-generated summary output:</w:t>
      </w:r>
    </w:p>
    <w:p w14:paraId="387D37EB"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i/>
          <w:iCs/>
        </w:rPr>
        <w:lastRenderedPageBreak/>
        <w:t>“In March 2018, Olist generated R$3.2M in revenue with a 5% growth compared to February. However, late deliveries rose to 15%, primarily in the Southeast region. Customer churn increased to 12%, with negative reviews mentioning delays. Recommendation: Improve logistics in high-delay regions and incentivize repeat purchases with targeted campaigns.”</w:t>
      </w:r>
    </w:p>
    <w:p w14:paraId="52DFF693" w14:textId="77777777" w:rsidR="00740512" w:rsidRDefault="00740512" w:rsidP="00740512">
      <w:pPr>
        <w:outlineLvl w:val="2"/>
        <w:rPr>
          <w:rFonts w:ascii="Times New Roman" w:eastAsia="Times New Roman" w:hAnsi="Times New Roman" w:cs="Times New Roman"/>
          <w:b/>
          <w:bCs/>
        </w:rPr>
      </w:pPr>
    </w:p>
    <w:p w14:paraId="36D7023F" w14:textId="4CBEE83B" w:rsidR="00740512" w:rsidRPr="00740512" w:rsidRDefault="00740512" w:rsidP="00740512">
      <w:pPr>
        <w:outlineLvl w:val="2"/>
        <w:rPr>
          <w:rFonts w:ascii="Times New Roman" w:eastAsia="Times New Roman" w:hAnsi="Times New Roman" w:cs="Times New Roman"/>
          <w:b/>
          <w:bCs/>
        </w:rPr>
      </w:pPr>
      <w:r w:rsidRPr="00740512">
        <w:rPr>
          <w:rFonts w:ascii="Times New Roman" w:eastAsia="Times New Roman" w:hAnsi="Times New Roman" w:cs="Times New Roman"/>
          <w:b/>
          <w:bCs/>
        </w:rPr>
        <w:t>6. Evaluation</w:t>
      </w:r>
    </w:p>
    <w:p w14:paraId="717DF67D" w14:textId="77777777" w:rsidR="00740512" w:rsidRPr="00740512" w:rsidRDefault="00740512" w:rsidP="00740512">
      <w:pPr>
        <w:numPr>
          <w:ilvl w:val="0"/>
          <w:numId w:val="22"/>
        </w:numPr>
        <w:rPr>
          <w:rFonts w:ascii="Times New Roman" w:eastAsia="Times New Roman" w:hAnsi="Times New Roman" w:cs="Times New Roman"/>
        </w:rPr>
      </w:pPr>
      <w:r w:rsidRPr="00740512">
        <w:rPr>
          <w:rFonts w:ascii="Times New Roman" w:eastAsia="Times New Roman" w:hAnsi="Times New Roman" w:cs="Times New Roman"/>
        </w:rPr>
        <w:t>Compare AI-generated reports against:</w:t>
      </w:r>
    </w:p>
    <w:p w14:paraId="0865FDD1" w14:textId="77777777" w:rsidR="00740512" w:rsidRPr="00740512" w:rsidRDefault="00740512" w:rsidP="00740512">
      <w:pPr>
        <w:numPr>
          <w:ilvl w:val="1"/>
          <w:numId w:val="22"/>
        </w:numPr>
        <w:rPr>
          <w:rFonts w:ascii="Times New Roman" w:eastAsia="Times New Roman" w:hAnsi="Times New Roman" w:cs="Times New Roman"/>
        </w:rPr>
      </w:pPr>
      <w:r w:rsidRPr="00740512">
        <w:rPr>
          <w:rFonts w:ascii="Times New Roman" w:eastAsia="Times New Roman" w:hAnsi="Times New Roman" w:cs="Times New Roman"/>
        </w:rPr>
        <w:t>Tableau dashboards.</w:t>
      </w:r>
    </w:p>
    <w:p w14:paraId="4BC6FDB0" w14:textId="77777777" w:rsidR="00740512" w:rsidRPr="00740512" w:rsidRDefault="00740512" w:rsidP="00740512">
      <w:pPr>
        <w:numPr>
          <w:ilvl w:val="1"/>
          <w:numId w:val="22"/>
        </w:numPr>
        <w:rPr>
          <w:rFonts w:ascii="Times New Roman" w:eastAsia="Times New Roman" w:hAnsi="Times New Roman" w:cs="Times New Roman"/>
        </w:rPr>
      </w:pPr>
      <w:r w:rsidRPr="00740512">
        <w:rPr>
          <w:rFonts w:ascii="Times New Roman" w:eastAsia="Times New Roman" w:hAnsi="Times New Roman" w:cs="Times New Roman"/>
        </w:rPr>
        <w:t>Manually written reports.</w:t>
      </w:r>
    </w:p>
    <w:p w14:paraId="2BFF1CB5" w14:textId="77777777" w:rsidR="00740512" w:rsidRPr="00740512" w:rsidRDefault="00740512" w:rsidP="00740512">
      <w:pPr>
        <w:numPr>
          <w:ilvl w:val="0"/>
          <w:numId w:val="22"/>
        </w:numPr>
        <w:rPr>
          <w:rFonts w:ascii="Times New Roman" w:eastAsia="Times New Roman" w:hAnsi="Times New Roman" w:cs="Times New Roman"/>
        </w:rPr>
      </w:pPr>
      <w:r w:rsidRPr="00740512">
        <w:rPr>
          <w:rFonts w:ascii="Times New Roman" w:eastAsia="Times New Roman" w:hAnsi="Times New Roman" w:cs="Times New Roman"/>
        </w:rPr>
        <w:t>Criteria:</w:t>
      </w:r>
    </w:p>
    <w:p w14:paraId="74FD2870" w14:textId="77777777" w:rsidR="00740512" w:rsidRPr="00740512" w:rsidRDefault="00740512" w:rsidP="00740512">
      <w:pPr>
        <w:numPr>
          <w:ilvl w:val="1"/>
          <w:numId w:val="22"/>
        </w:numPr>
        <w:rPr>
          <w:rFonts w:ascii="Times New Roman" w:eastAsia="Times New Roman" w:hAnsi="Times New Roman" w:cs="Times New Roman"/>
        </w:rPr>
      </w:pPr>
      <w:r w:rsidRPr="00740512">
        <w:rPr>
          <w:rFonts w:ascii="Times New Roman" w:eastAsia="Times New Roman" w:hAnsi="Times New Roman" w:cs="Times New Roman"/>
          <w:b/>
          <w:bCs/>
        </w:rPr>
        <w:t>Accuracy:</w:t>
      </w:r>
      <w:r w:rsidRPr="00740512">
        <w:rPr>
          <w:rFonts w:ascii="Times New Roman" w:eastAsia="Times New Roman" w:hAnsi="Times New Roman" w:cs="Times New Roman"/>
        </w:rPr>
        <w:t xml:space="preserve"> Are numerical values consistent with KPI calculations?</w:t>
      </w:r>
    </w:p>
    <w:p w14:paraId="2F0544FA" w14:textId="77777777" w:rsidR="00740512" w:rsidRPr="00740512" w:rsidRDefault="00740512" w:rsidP="00740512">
      <w:pPr>
        <w:numPr>
          <w:ilvl w:val="1"/>
          <w:numId w:val="22"/>
        </w:numPr>
        <w:rPr>
          <w:rFonts w:ascii="Times New Roman" w:eastAsia="Times New Roman" w:hAnsi="Times New Roman" w:cs="Times New Roman"/>
        </w:rPr>
      </w:pPr>
      <w:r w:rsidRPr="00740512">
        <w:rPr>
          <w:rFonts w:ascii="Times New Roman" w:eastAsia="Times New Roman" w:hAnsi="Times New Roman" w:cs="Times New Roman"/>
          <w:b/>
          <w:bCs/>
        </w:rPr>
        <w:t>Clarity:</w:t>
      </w:r>
      <w:r w:rsidRPr="00740512">
        <w:rPr>
          <w:rFonts w:ascii="Times New Roman" w:eastAsia="Times New Roman" w:hAnsi="Times New Roman" w:cs="Times New Roman"/>
        </w:rPr>
        <w:t xml:space="preserve"> Are insights communicated clearly for non-technical users?</w:t>
      </w:r>
    </w:p>
    <w:p w14:paraId="7834010F" w14:textId="77777777" w:rsidR="00740512" w:rsidRPr="00740512" w:rsidRDefault="00740512" w:rsidP="00740512">
      <w:pPr>
        <w:numPr>
          <w:ilvl w:val="1"/>
          <w:numId w:val="22"/>
        </w:numPr>
        <w:rPr>
          <w:rFonts w:ascii="Times New Roman" w:eastAsia="Times New Roman" w:hAnsi="Times New Roman" w:cs="Times New Roman"/>
        </w:rPr>
      </w:pPr>
      <w:r w:rsidRPr="00740512">
        <w:rPr>
          <w:rFonts w:ascii="Times New Roman" w:eastAsia="Times New Roman" w:hAnsi="Times New Roman" w:cs="Times New Roman"/>
          <w:b/>
          <w:bCs/>
        </w:rPr>
        <w:t>Usefulness:</w:t>
      </w:r>
      <w:r w:rsidRPr="00740512">
        <w:rPr>
          <w:rFonts w:ascii="Times New Roman" w:eastAsia="Times New Roman" w:hAnsi="Times New Roman" w:cs="Times New Roman"/>
        </w:rPr>
        <w:t xml:space="preserve"> Do reports include actionable recommendations?</w:t>
      </w:r>
    </w:p>
    <w:p w14:paraId="7E199F45"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3A2716CA">
          <v:rect id="_x0000_i1030" alt="" style="width:468pt;height:.05pt;mso-width-percent:0;mso-height-percent:0;mso-width-percent:0;mso-height-percent:0" o:hralign="center" o:hrstd="t" o:hr="t" fillcolor="#a0a0a0" stroked="f"/>
        </w:pict>
      </w:r>
    </w:p>
    <w:p w14:paraId="1A0B0EC6" w14:textId="77777777" w:rsidR="00740512" w:rsidRDefault="00740512" w:rsidP="00740512">
      <w:pPr>
        <w:outlineLvl w:val="1"/>
        <w:rPr>
          <w:rFonts w:ascii="Times New Roman" w:eastAsia="Times New Roman" w:hAnsi="Times New Roman" w:cs="Times New Roman"/>
          <w:b/>
          <w:bCs/>
        </w:rPr>
      </w:pPr>
    </w:p>
    <w:p w14:paraId="38001FD0" w14:textId="750348C1"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Tools &amp; Technologies</w:t>
      </w:r>
    </w:p>
    <w:p w14:paraId="77D1513D" w14:textId="77777777" w:rsidR="00740512" w:rsidRPr="00740512" w:rsidRDefault="00740512" w:rsidP="00740512">
      <w:pPr>
        <w:numPr>
          <w:ilvl w:val="0"/>
          <w:numId w:val="23"/>
        </w:numPr>
        <w:rPr>
          <w:rFonts w:ascii="Times New Roman" w:eastAsia="Times New Roman" w:hAnsi="Times New Roman" w:cs="Times New Roman"/>
        </w:rPr>
      </w:pPr>
      <w:r w:rsidRPr="00740512">
        <w:rPr>
          <w:rFonts w:ascii="Times New Roman" w:eastAsia="Times New Roman" w:hAnsi="Times New Roman" w:cs="Times New Roman"/>
          <w:b/>
          <w:bCs/>
        </w:rPr>
        <w:t>Python (Pandas, NumPy, Plotly, Matplotlib):</w:t>
      </w:r>
      <w:r w:rsidRPr="00740512">
        <w:rPr>
          <w:rFonts w:ascii="Times New Roman" w:eastAsia="Times New Roman" w:hAnsi="Times New Roman" w:cs="Times New Roman"/>
        </w:rPr>
        <w:t xml:space="preserve"> Data preparation, KPI computation, exploratory analysis.</w:t>
      </w:r>
    </w:p>
    <w:p w14:paraId="342699D5" w14:textId="77777777" w:rsidR="00740512" w:rsidRPr="00740512" w:rsidRDefault="00740512" w:rsidP="00740512">
      <w:pPr>
        <w:numPr>
          <w:ilvl w:val="0"/>
          <w:numId w:val="23"/>
        </w:numPr>
        <w:rPr>
          <w:rFonts w:ascii="Times New Roman" w:eastAsia="Times New Roman" w:hAnsi="Times New Roman" w:cs="Times New Roman"/>
        </w:rPr>
      </w:pPr>
      <w:r w:rsidRPr="00740512">
        <w:rPr>
          <w:rFonts w:ascii="Times New Roman" w:eastAsia="Times New Roman" w:hAnsi="Times New Roman" w:cs="Times New Roman"/>
          <w:b/>
          <w:bCs/>
        </w:rPr>
        <w:t>Tableau:</w:t>
      </w:r>
      <w:r w:rsidRPr="00740512">
        <w:rPr>
          <w:rFonts w:ascii="Times New Roman" w:eastAsia="Times New Roman" w:hAnsi="Times New Roman" w:cs="Times New Roman"/>
        </w:rPr>
        <w:t xml:space="preserve"> Interactive dashboards and visual reporting.</w:t>
      </w:r>
    </w:p>
    <w:p w14:paraId="47E83FD8" w14:textId="77777777" w:rsidR="00740512" w:rsidRPr="00740512" w:rsidRDefault="00740512" w:rsidP="00740512">
      <w:pPr>
        <w:numPr>
          <w:ilvl w:val="0"/>
          <w:numId w:val="23"/>
        </w:numPr>
        <w:rPr>
          <w:rFonts w:ascii="Times New Roman" w:eastAsia="Times New Roman" w:hAnsi="Times New Roman" w:cs="Times New Roman"/>
        </w:rPr>
      </w:pPr>
      <w:r w:rsidRPr="00740512">
        <w:rPr>
          <w:rFonts w:ascii="Times New Roman" w:eastAsia="Times New Roman" w:hAnsi="Times New Roman" w:cs="Times New Roman"/>
          <w:b/>
          <w:bCs/>
        </w:rPr>
        <w:t>LangChain + GPT API:</w:t>
      </w:r>
      <w:r w:rsidRPr="00740512">
        <w:rPr>
          <w:rFonts w:ascii="Times New Roman" w:eastAsia="Times New Roman" w:hAnsi="Times New Roman" w:cs="Times New Roman"/>
        </w:rPr>
        <w:t xml:space="preserve"> AI-driven report generation.</w:t>
      </w:r>
    </w:p>
    <w:p w14:paraId="33E6158A" w14:textId="77777777" w:rsidR="00740512" w:rsidRPr="00740512" w:rsidRDefault="00740512" w:rsidP="00740512">
      <w:pPr>
        <w:numPr>
          <w:ilvl w:val="0"/>
          <w:numId w:val="23"/>
        </w:numPr>
        <w:rPr>
          <w:rFonts w:ascii="Times New Roman" w:eastAsia="Times New Roman" w:hAnsi="Times New Roman" w:cs="Times New Roman"/>
        </w:rPr>
      </w:pPr>
      <w:r w:rsidRPr="00740512">
        <w:rPr>
          <w:rFonts w:ascii="Times New Roman" w:eastAsia="Times New Roman" w:hAnsi="Times New Roman" w:cs="Times New Roman"/>
          <w:b/>
          <w:bCs/>
        </w:rPr>
        <w:t>Streamlit (optional):</w:t>
      </w:r>
      <w:r w:rsidRPr="00740512">
        <w:rPr>
          <w:rFonts w:ascii="Times New Roman" w:eastAsia="Times New Roman" w:hAnsi="Times New Roman" w:cs="Times New Roman"/>
        </w:rPr>
        <w:t xml:space="preserve"> Web app to combine dashboards and reports.</w:t>
      </w:r>
    </w:p>
    <w:p w14:paraId="1CD52155" w14:textId="77777777" w:rsidR="00740512" w:rsidRPr="00740512" w:rsidRDefault="00740512" w:rsidP="00740512">
      <w:pPr>
        <w:numPr>
          <w:ilvl w:val="0"/>
          <w:numId w:val="23"/>
        </w:numPr>
        <w:rPr>
          <w:rFonts w:ascii="Times New Roman" w:eastAsia="Times New Roman" w:hAnsi="Times New Roman" w:cs="Times New Roman"/>
        </w:rPr>
      </w:pPr>
      <w:r w:rsidRPr="00740512">
        <w:rPr>
          <w:rFonts w:ascii="Times New Roman" w:eastAsia="Times New Roman" w:hAnsi="Times New Roman" w:cs="Times New Roman"/>
          <w:b/>
          <w:bCs/>
        </w:rPr>
        <w:t>Kaggle Olist Dataset:</w:t>
      </w:r>
      <w:r w:rsidRPr="00740512">
        <w:rPr>
          <w:rFonts w:ascii="Times New Roman" w:eastAsia="Times New Roman" w:hAnsi="Times New Roman" w:cs="Times New Roman"/>
        </w:rPr>
        <w:t xml:space="preserve"> Primary dataset source.</w:t>
      </w:r>
    </w:p>
    <w:p w14:paraId="376C7752"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08A21D00">
          <v:rect id="_x0000_i1029" alt="" style="width:468pt;height:.05pt;mso-width-percent:0;mso-height-percent:0;mso-width-percent:0;mso-height-percent:0" o:hralign="center" o:hrstd="t" o:hr="t" fillcolor="#a0a0a0" stroked="f"/>
        </w:pict>
      </w:r>
    </w:p>
    <w:p w14:paraId="539E916F" w14:textId="77777777" w:rsidR="00740512" w:rsidRDefault="00740512" w:rsidP="00740512">
      <w:pPr>
        <w:outlineLvl w:val="1"/>
        <w:rPr>
          <w:rFonts w:ascii="Times New Roman" w:eastAsia="Times New Roman" w:hAnsi="Times New Roman" w:cs="Times New Roman"/>
          <w:b/>
          <w:bCs/>
        </w:rPr>
      </w:pPr>
    </w:p>
    <w:p w14:paraId="572A5C87" w14:textId="354282BE"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Deliverables</w:t>
      </w:r>
    </w:p>
    <w:p w14:paraId="0F2C9BC9"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Final Report (10–15 pages)</w:t>
      </w:r>
      <w:r w:rsidRPr="00740512">
        <w:rPr>
          <w:rFonts w:ascii="Times New Roman" w:eastAsia="Times New Roman" w:hAnsi="Times New Roman" w:cs="Times New Roman"/>
        </w:rPr>
        <w:t xml:space="preserve"> – documenting methodology, findings, and AI integration.</w:t>
      </w:r>
    </w:p>
    <w:p w14:paraId="3D612159"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Jupyter Notebook</w:t>
      </w:r>
      <w:r w:rsidRPr="00740512">
        <w:rPr>
          <w:rFonts w:ascii="Times New Roman" w:eastAsia="Times New Roman" w:hAnsi="Times New Roman" w:cs="Times New Roman"/>
        </w:rPr>
        <w:t xml:space="preserve"> – reproducible code for data cleaning, KPI analysis, and AI pipeline.</w:t>
      </w:r>
    </w:p>
    <w:p w14:paraId="52491711"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Dashboards</w:t>
      </w:r>
      <w:r w:rsidRPr="00740512">
        <w:rPr>
          <w:rFonts w:ascii="Times New Roman" w:eastAsia="Times New Roman" w:hAnsi="Times New Roman" w:cs="Times New Roman"/>
        </w:rPr>
        <w:t xml:space="preserve"> – Tableau or Python dashboards for interactive visualizations.</w:t>
      </w:r>
    </w:p>
    <w:p w14:paraId="5906C8CE"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AI Report Generator</w:t>
      </w:r>
      <w:r w:rsidRPr="00740512">
        <w:rPr>
          <w:rFonts w:ascii="Times New Roman" w:eastAsia="Times New Roman" w:hAnsi="Times New Roman" w:cs="Times New Roman"/>
        </w:rPr>
        <w:t xml:space="preserve"> – automated reporting pipeline.</w:t>
      </w:r>
    </w:p>
    <w:p w14:paraId="74527AAC"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Sample AI Reports</w:t>
      </w:r>
      <w:r w:rsidRPr="00740512">
        <w:rPr>
          <w:rFonts w:ascii="Times New Roman" w:eastAsia="Times New Roman" w:hAnsi="Times New Roman" w:cs="Times New Roman"/>
        </w:rPr>
        <w:t xml:space="preserve"> – monthly business reports generated by the system.</w:t>
      </w:r>
    </w:p>
    <w:p w14:paraId="1B3911A5" w14:textId="77777777" w:rsidR="00740512" w:rsidRPr="00740512" w:rsidRDefault="00740512" w:rsidP="00740512">
      <w:pPr>
        <w:numPr>
          <w:ilvl w:val="0"/>
          <w:numId w:val="24"/>
        </w:numPr>
        <w:rPr>
          <w:rFonts w:ascii="Times New Roman" w:eastAsia="Times New Roman" w:hAnsi="Times New Roman" w:cs="Times New Roman"/>
        </w:rPr>
      </w:pPr>
      <w:r w:rsidRPr="00740512">
        <w:rPr>
          <w:rFonts w:ascii="Times New Roman" w:eastAsia="Times New Roman" w:hAnsi="Times New Roman" w:cs="Times New Roman"/>
          <w:b/>
          <w:bCs/>
        </w:rPr>
        <w:t>PowerPoint Presentation</w:t>
      </w:r>
      <w:r w:rsidRPr="00740512">
        <w:rPr>
          <w:rFonts w:ascii="Times New Roman" w:eastAsia="Times New Roman" w:hAnsi="Times New Roman" w:cs="Times New Roman"/>
        </w:rPr>
        <w:t xml:space="preserve"> – summarizing the project’s approach, results, and real-world impact.</w:t>
      </w:r>
    </w:p>
    <w:p w14:paraId="7766B5D6"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4E3F45C4">
          <v:rect id="_x0000_i1028" alt="" style="width:468pt;height:.05pt;mso-width-percent:0;mso-height-percent:0;mso-width-percent:0;mso-height-percent:0" o:hralign="center" o:hrstd="t" o:hr="t" fillcolor="#a0a0a0" stroked="f"/>
        </w:pict>
      </w:r>
    </w:p>
    <w:p w14:paraId="3BFA8AB9" w14:textId="77777777" w:rsidR="00740512" w:rsidRDefault="00740512" w:rsidP="00740512">
      <w:pPr>
        <w:outlineLvl w:val="1"/>
        <w:rPr>
          <w:rFonts w:ascii="Times New Roman" w:eastAsia="Times New Roman" w:hAnsi="Times New Roman" w:cs="Times New Roman"/>
          <w:b/>
          <w:bCs/>
        </w:rPr>
      </w:pPr>
    </w:p>
    <w:p w14:paraId="3A5ADD36" w14:textId="241523AA"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Timeline (5 Weeks</w:t>
      </w:r>
      <w:r w:rsidR="002E70D5">
        <w:rPr>
          <w:rFonts w:ascii="Times New Roman" w:eastAsia="Times New Roman" w:hAnsi="Times New Roman" w:cs="Times New Roman"/>
          <w:b/>
          <w:bCs/>
        </w:rPr>
        <w:t xml:space="preserve"> </w:t>
      </w:r>
      <w:r w:rsidRPr="00740512">
        <w:rPr>
          <w:rFonts w:ascii="Times New Roman" w:eastAsia="Times New Roman" w:hAnsi="Times New Roman" w:cs="Times New Roman"/>
          <w:b/>
          <w:bCs/>
        </w:rPr>
        <w:t>)</w:t>
      </w:r>
    </w:p>
    <w:p w14:paraId="4AE52DDE" w14:textId="77777777" w:rsidR="00740512" w:rsidRPr="00740512" w:rsidRDefault="00740512" w:rsidP="00740512">
      <w:pPr>
        <w:numPr>
          <w:ilvl w:val="0"/>
          <w:numId w:val="25"/>
        </w:numPr>
        <w:rPr>
          <w:rFonts w:ascii="Times New Roman" w:eastAsia="Times New Roman" w:hAnsi="Times New Roman" w:cs="Times New Roman"/>
        </w:rPr>
      </w:pPr>
      <w:r w:rsidRPr="00740512">
        <w:rPr>
          <w:rFonts w:ascii="Times New Roman" w:eastAsia="Times New Roman" w:hAnsi="Times New Roman" w:cs="Times New Roman"/>
          <w:b/>
          <w:bCs/>
        </w:rPr>
        <w:t>Week 1:</w:t>
      </w:r>
      <w:r w:rsidRPr="00740512">
        <w:rPr>
          <w:rFonts w:ascii="Times New Roman" w:eastAsia="Times New Roman" w:hAnsi="Times New Roman" w:cs="Times New Roman"/>
        </w:rPr>
        <w:t xml:space="preserve"> Acquire dataset, data cleaning, schema building.</w:t>
      </w:r>
    </w:p>
    <w:p w14:paraId="551D81E7" w14:textId="77777777" w:rsidR="00740512" w:rsidRPr="00740512" w:rsidRDefault="00740512" w:rsidP="00740512">
      <w:pPr>
        <w:numPr>
          <w:ilvl w:val="0"/>
          <w:numId w:val="25"/>
        </w:numPr>
        <w:rPr>
          <w:rFonts w:ascii="Times New Roman" w:eastAsia="Times New Roman" w:hAnsi="Times New Roman" w:cs="Times New Roman"/>
        </w:rPr>
      </w:pPr>
      <w:r w:rsidRPr="00740512">
        <w:rPr>
          <w:rFonts w:ascii="Times New Roman" w:eastAsia="Times New Roman" w:hAnsi="Times New Roman" w:cs="Times New Roman"/>
          <w:b/>
          <w:bCs/>
        </w:rPr>
        <w:t>Week 2:</w:t>
      </w:r>
      <w:r w:rsidRPr="00740512">
        <w:rPr>
          <w:rFonts w:ascii="Times New Roman" w:eastAsia="Times New Roman" w:hAnsi="Times New Roman" w:cs="Times New Roman"/>
        </w:rPr>
        <w:t xml:space="preserve"> KPI derivation and exploratory data analysis.</w:t>
      </w:r>
    </w:p>
    <w:p w14:paraId="680D561B" w14:textId="77777777" w:rsidR="00740512" w:rsidRPr="00740512" w:rsidRDefault="00740512" w:rsidP="00740512">
      <w:pPr>
        <w:numPr>
          <w:ilvl w:val="0"/>
          <w:numId w:val="25"/>
        </w:numPr>
        <w:rPr>
          <w:rFonts w:ascii="Times New Roman" w:eastAsia="Times New Roman" w:hAnsi="Times New Roman" w:cs="Times New Roman"/>
        </w:rPr>
      </w:pPr>
      <w:r w:rsidRPr="00740512">
        <w:rPr>
          <w:rFonts w:ascii="Times New Roman" w:eastAsia="Times New Roman" w:hAnsi="Times New Roman" w:cs="Times New Roman"/>
          <w:b/>
          <w:bCs/>
        </w:rPr>
        <w:t>Week 3:</w:t>
      </w:r>
      <w:r w:rsidRPr="00740512">
        <w:rPr>
          <w:rFonts w:ascii="Times New Roman" w:eastAsia="Times New Roman" w:hAnsi="Times New Roman" w:cs="Times New Roman"/>
        </w:rPr>
        <w:t xml:space="preserve"> Dashboard development in Tableau/Python.</w:t>
      </w:r>
    </w:p>
    <w:p w14:paraId="62AD25D2" w14:textId="77777777" w:rsidR="00740512" w:rsidRPr="00740512" w:rsidRDefault="00740512" w:rsidP="00740512">
      <w:pPr>
        <w:numPr>
          <w:ilvl w:val="0"/>
          <w:numId w:val="25"/>
        </w:numPr>
        <w:rPr>
          <w:rFonts w:ascii="Times New Roman" w:eastAsia="Times New Roman" w:hAnsi="Times New Roman" w:cs="Times New Roman"/>
        </w:rPr>
      </w:pPr>
      <w:r w:rsidRPr="00740512">
        <w:rPr>
          <w:rFonts w:ascii="Times New Roman" w:eastAsia="Times New Roman" w:hAnsi="Times New Roman" w:cs="Times New Roman"/>
          <w:b/>
          <w:bCs/>
        </w:rPr>
        <w:t>Week 4:</w:t>
      </w:r>
      <w:r w:rsidRPr="00740512">
        <w:rPr>
          <w:rFonts w:ascii="Times New Roman" w:eastAsia="Times New Roman" w:hAnsi="Times New Roman" w:cs="Times New Roman"/>
        </w:rPr>
        <w:t xml:space="preserve"> AI integration with LangChain + GPT.</w:t>
      </w:r>
    </w:p>
    <w:p w14:paraId="2790C53A" w14:textId="77777777" w:rsidR="00740512" w:rsidRPr="00740512" w:rsidRDefault="00740512" w:rsidP="00740512">
      <w:pPr>
        <w:numPr>
          <w:ilvl w:val="0"/>
          <w:numId w:val="25"/>
        </w:numPr>
        <w:rPr>
          <w:rFonts w:ascii="Times New Roman" w:eastAsia="Times New Roman" w:hAnsi="Times New Roman" w:cs="Times New Roman"/>
        </w:rPr>
      </w:pPr>
      <w:r w:rsidRPr="00740512">
        <w:rPr>
          <w:rFonts w:ascii="Times New Roman" w:eastAsia="Times New Roman" w:hAnsi="Times New Roman" w:cs="Times New Roman"/>
          <w:b/>
          <w:bCs/>
        </w:rPr>
        <w:t>Week 5:</w:t>
      </w:r>
      <w:r w:rsidRPr="00740512">
        <w:rPr>
          <w:rFonts w:ascii="Times New Roman" w:eastAsia="Times New Roman" w:hAnsi="Times New Roman" w:cs="Times New Roman"/>
        </w:rPr>
        <w:t xml:space="preserve"> Report writing, evaluation, and final presentation preparation.</w:t>
      </w:r>
    </w:p>
    <w:p w14:paraId="77EB1709"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6C6455F4">
          <v:rect id="_x0000_i1027" alt="" style="width:468pt;height:.05pt;mso-width-percent:0;mso-height-percent:0;mso-width-percent:0;mso-height-percent:0" o:hralign="center" o:hrstd="t" o:hr="t" fillcolor="#a0a0a0" stroked="f"/>
        </w:pict>
      </w:r>
    </w:p>
    <w:p w14:paraId="05E58BA3" w14:textId="77777777" w:rsidR="00740512" w:rsidRDefault="00740512" w:rsidP="00740512">
      <w:pPr>
        <w:outlineLvl w:val="1"/>
        <w:rPr>
          <w:rFonts w:ascii="Times New Roman" w:eastAsia="Times New Roman" w:hAnsi="Times New Roman" w:cs="Times New Roman"/>
          <w:b/>
          <w:bCs/>
        </w:rPr>
      </w:pPr>
    </w:p>
    <w:p w14:paraId="10DFB3BA" w14:textId="15A8C04A"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Real-World Impact</w:t>
      </w:r>
    </w:p>
    <w:p w14:paraId="70FE98FF"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The project demonstrates how Generative AI can reshape reporting processes in businesses:</w:t>
      </w:r>
    </w:p>
    <w:p w14:paraId="724051D7" w14:textId="77777777" w:rsidR="00740512" w:rsidRPr="00740512" w:rsidRDefault="00740512" w:rsidP="00740512">
      <w:pPr>
        <w:numPr>
          <w:ilvl w:val="0"/>
          <w:numId w:val="26"/>
        </w:numPr>
        <w:rPr>
          <w:rFonts w:ascii="Times New Roman" w:eastAsia="Times New Roman" w:hAnsi="Times New Roman" w:cs="Times New Roman"/>
        </w:rPr>
      </w:pPr>
      <w:r w:rsidRPr="00740512">
        <w:rPr>
          <w:rFonts w:ascii="Times New Roman" w:eastAsia="Times New Roman" w:hAnsi="Times New Roman" w:cs="Times New Roman"/>
          <w:b/>
          <w:bCs/>
        </w:rPr>
        <w:t>Efficiency Gains:</w:t>
      </w:r>
      <w:r w:rsidRPr="00740512">
        <w:rPr>
          <w:rFonts w:ascii="Times New Roman" w:eastAsia="Times New Roman" w:hAnsi="Times New Roman" w:cs="Times New Roman"/>
        </w:rPr>
        <w:t xml:space="preserve"> Reports generated in minutes instead of days.</w:t>
      </w:r>
    </w:p>
    <w:p w14:paraId="289091D4" w14:textId="77777777" w:rsidR="00740512" w:rsidRPr="00740512" w:rsidRDefault="00740512" w:rsidP="00740512">
      <w:pPr>
        <w:numPr>
          <w:ilvl w:val="0"/>
          <w:numId w:val="26"/>
        </w:numPr>
        <w:rPr>
          <w:rFonts w:ascii="Times New Roman" w:eastAsia="Times New Roman" w:hAnsi="Times New Roman" w:cs="Times New Roman"/>
        </w:rPr>
      </w:pPr>
      <w:r w:rsidRPr="00740512">
        <w:rPr>
          <w:rFonts w:ascii="Times New Roman" w:eastAsia="Times New Roman" w:hAnsi="Times New Roman" w:cs="Times New Roman"/>
          <w:b/>
          <w:bCs/>
        </w:rPr>
        <w:t>Consistency &amp; Accuracy:</w:t>
      </w:r>
      <w:r w:rsidRPr="00740512">
        <w:rPr>
          <w:rFonts w:ascii="Times New Roman" w:eastAsia="Times New Roman" w:hAnsi="Times New Roman" w:cs="Times New Roman"/>
        </w:rPr>
        <w:t xml:space="preserve"> Reduced risk of human error.</w:t>
      </w:r>
    </w:p>
    <w:p w14:paraId="4D373B12" w14:textId="77777777" w:rsidR="00740512" w:rsidRPr="00740512" w:rsidRDefault="00740512" w:rsidP="00740512">
      <w:pPr>
        <w:numPr>
          <w:ilvl w:val="0"/>
          <w:numId w:val="26"/>
        </w:numPr>
        <w:rPr>
          <w:rFonts w:ascii="Times New Roman" w:eastAsia="Times New Roman" w:hAnsi="Times New Roman" w:cs="Times New Roman"/>
        </w:rPr>
      </w:pPr>
      <w:r w:rsidRPr="00740512">
        <w:rPr>
          <w:rFonts w:ascii="Times New Roman" w:eastAsia="Times New Roman" w:hAnsi="Times New Roman" w:cs="Times New Roman"/>
          <w:b/>
          <w:bCs/>
        </w:rPr>
        <w:lastRenderedPageBreak/>
        <w:t>Enhanced Decision-Making:</w:t>
      </w:r>
      <w:r w:rsidRPr="00740512">
        <w:rPr>
          <w:rFonts w:ascii="Times New Roman" w:eastAsia="Times New Roman" w:hAnsi="Times New Roman" w:cs="Times New Roman"/>
        </w:rPr>
        <w:t xml:space="preserve"> Executives receive concise, AI-generated summaries with actionable recommendations.</w:t>
      </w:r>
    </w:p>
    <w:p w14:paraId="5AE1FF33" w14:textId="77777777" w:rsidR="00740512" w:rsidRPr="00740512" w:rsidRDefault="00740512" w:rsidP="00740512">
      <w:pPr>
        <w:numPr>
          <w:ilvl w:val="0"/>
          <w:numId w:val="26"/>
        </w:numPr>
        <w:rPr>
          <w:rFonts w:ascii="Times New Roman" w:eastAsia="Times New Roman" w:hAnsi="Times New Roman" w:cs="Times New Roman"/>
        </w:rPr>
      </w:pPr>
      <w:r w:rsidRPr="00740512">
        <w:rPr>
          <w:rFonts w:ascii="Times New Roman" w:eastAsia="Times New Roman" w:hAnsi="Times New Roman" w:cs="Times New Roman"/>
          <w:b/>
          <w:bCs/>
        </w:rPr>
        <w:t>Scalability:</w:t>
      </w:r>
      <w:r w:rsidRPr="00740512">
        <w:rPr>
          <w:rFonts w:ascii="Times New Roman" w:eastAsia="Times New Roman" w:hAnsi="Times New Roman" w:cs="Times New Roman"/>
        </w:rPr>
        <w:t xml:space="preserve"> Approach can be applied across industries (retail, finance, healthcare).</w:t>
      </w:r>
    </w:p>
    <w:p w14:paraId="2B082351" w14:textId="77777777" w:rsidR="00740512" w:rsidRPr="00740512" w:rsidRDefault="00740512" w:rsidP="00740512">
      <w:pPr>
        <w:numPr>
          <w:ilvl w:val="0"/>
          <w:numId w:val="26"/>
        </w:numPr>
        <w:rPr>
          <w:rFonts w:ascii="Times New Roman" w:eastAsia="Times New Roman" w:hAnsi="Times New Roman" w:cs="Times New Roman"/>
        </w:rPr>
      </w:pPr>
      <w:r w:rsidRPr="00740512">
        <w:rPr>
          <w:rFonts w:ascii="Times New Roman" w:eastAsia="Times New Roman" w:hAnsi="Times New Roman" w:cs="Times New Roman"/>
          <w:b/>
          <w:bCs/>
        </w:rPr>
        <w:t>Future Applications:</w:t>
      </w:r>
      <w:r w:rsidRPr="00740512">
        <w:rPr>
          <w:rFonts w:ascii="Times New Roman" w:eastAsia="Times New Roman" w:hAnsi="Times New Roman" w:cs="Times New Roman"/>
        </w:rPr>
        <w:t xml:space="preserve"> Integration with real-time data streams to generate live reports.</w:t>
      </w:r>
    </w:p>
    <w:p w14:paraId="723FA174" w14:textId="77777777" w:rsidR="00740512" w:rsidRPr="00740512" w:rsidRDefault="00740512" w:rsidP="00740512">
      <w:pPr>
        <w:rPr>
          <w:rFonts w:ascii="Times New Roman" w:eastAsia="Times New Roman" w:hAnsi="Times New Roman" w:cs="Times New Roman"/>
        </w:rPr>
      </w:pPr>
      <w:r w:rsidRPr="00740512">
        <w:rPr>
          <w:rFonts w:ascii="Times New Roman" w:eastAsia="Times New Roman" w:hAnsi="Times New Roman" w:cs="Times New Roman"/>
        </w:rPr>
        <w:t xml:space="preserve">For students, this project showcases the integration of </w:t>
      </w:r>
      <w:r w:rsidRPr="00740512">
        <w:rPr>
          <w:rFonts w:ascii="Times New Roman" w:eastAsia="Times New Roman" w:hAnsi="Times New Roman" w:cs="Times New Roman"/>
          <w:b/>
          <w:bCs/>
        </w:rPr>
        <w:t>data analytics, visualization, and AI-driven natural language generation</w:t>
      </w:r>
      <w:r w:rsidRPr="00740512">
        <w:rPr>
          <w:rFonts w:ascii="Times New Roman" w:eastAsia="Times New Roman" w:hAnsi="Times New Roman" w:cs="Times New Roman"/>
        </w:rPr>
        <w:t xml:space="preserve"> in a single workflow—demonstrating the type of end-to-end pipeline that is highly relevant to industry applications.</w:t>
      </w:r>
    </w:p>
    <w:p w14:paraId="0E21E6D7"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6042651A">
          <v:rect id="_x0000_i1026" alt="" style="width:468pt;height:.05pt;mso-width-percent:0;mso-height-percent:0;mso-width-percent:0;mso-height-percent:0" o:hralign="center" o:hrstd="t" o:hr="t" fillcolor="#a0a0a0" stroked="f"/>
        </w:pict>
      </w:r>
    </w:p>
    <w:p w14:paraId="47852340" w14:textId="77777777" w:rsidR="00740512" w:rsidRDefault="00740512" w:rsidP="00740512">
      <w:pPr>
        <w:outlineLvl w:val="1"/>
        <w:rPr>
          <w:rFonts w:ascii="Times New Roman" w:eastAsia="Times New Roman" w:hAnsi="Times New Roman" w:cs="Times New Roman"/>
          <w:b/>
          <w:bCs/>
        </w:rPr>
      </w:pPr>
    </w:p>
    <w:p w14:paraId="45A177C8" w14:textId="522A9AE5" w:rsidR="00740512" w:rsidRPr="00740512" w:rsidRDefault="00740512" w:rsidP="00740512">
      <w:pPr>
        <w:outlineLvl w:val="1"/>
        <w:rPr>
          <w:rFonts w:ascii="Times New Roman" w:eastAsia="Times New Roman" w:hAnsi="Times New Roman" w:cs="Times New Roman"/>
          <w:b/>
          <w:bCs/>
        </w:rPr>
      </w:pPr>
      <w:r w:rsidRPr="00740512">
        <w:rPr>
          <w:rFonts w:ascii="Times New Roman" w:eastAsia="Times New Roman" w:hAnsi="Times New Roman" w:cs="Times New Roman"/>
          <w:b/>
          <w:bCs/>
        </w:rPr>
        <w:t>References</w:t>
      </w:r>
    </w:p>
    <w:p w14:paraId="5E7D1DE7" w14:textId="77777777" w:rsidR="00740512" w:rsidRPr="00740512" w:rsidRDefault="00740512" w:rsidP="00740512">
      <w:pPr>
        <w:numPr>
          <w:ilvl w:val="0"/>
          <w:numId w:val="27"/>
        </w:numPr>
        <w:rPr>
          <w:rFonts w:ascii="Times New Roman" w:eastAsia="Times New Roman" w:hAnsi="Times New Roman" w:cs="Times New Roman"/>
        </w:rPr>
      </w:pPr>
      <w:r w:rsidRPr="00740512">
        <w:rPr>
          <w:rFonts w:ascii="Times New Roman" w:eastAsia="Times New Roman" w:hAnsi="Times New Roman" w:cs="Times New Roman"/>
        </w:rPr>
        <w:t>Kaggle: Olist Brazilian E-Commerce Dataset.</w:t>
      </w:r>
    </w:p>
    <w:p w14:paraId="00F1167E" w14:textId="77777777" w:rsidR="00740512" w:rsidRPr="00740512" w:rsidRDefault="00740512" w:rsidP="00740512">
      <w:pPr>
        <w:numPr>
          <w:ilvl w:val="0"/>
          <w:numId w:val="27"/>
        </w:numPr>
        <w:rPr>
          <w:rFonts w:ascii="Times New Roman" w:eastAsia="Times New Roman" w:hAnsi="Times New Roman" w:cs="Times New Roman"/>
        </w:rPr>
      </w:pPr>
      <w:r w:rsidRPr="00740512">
        <w:rPr>
          <w:rFonts w:ascii="Times New Roman" w:eastAsia="Times New Roman" w:hAnsi="Times New Roman" w:cs="Times New Roman"/>
        </w:rPr>
        <w:t xml:space="preserve">McKinsey &amp; Company (2024). </w:t>
      </w:r>
      <w:r w:rsidRPr="00740512">
        <w:rPr>
          <w:rFonts w:ascii="Times New Roman" w:eastAsia="Times New Roman" w:hAnsi="Times New Roman" w:cs="Times New Roman"/>
          <w:i/>
          <w:iCs/>
        </w:rPr>
        <w:t>Embracing Generative AI in Business Reporting.</w:t>
      </w:r>
    </w:p>
    <w:p w14:paraId="3BF87EA5" w14:textId="77777777" w:rsidR="00740512" w:rsidRPr="00740512" w:rsidRDefault="00740512" w:rsidP="00740512">
      <w:pPr>
        <w:numPr>
          <w:ilvl w:val="0"/>
          <w:numId w:val="27"/>
        </w:numPr>
        <w:rPr>
          <w:rFonts w:ascii="Times New Roman" w:eastAsia="Times New Roman" w:hAnsi="Times New Roman" w:cs="Times New Roman"/>
        </w:rPr>
      </w:pPr>
      <w:r w:rsidRPr="00740512">
        <w:rPr>
          <w:rFonts w:ascii="Times New Roman" w:eastAsia="Times New Roman" w:hAnsi="Times New Roman" w:cs="Times New Roman"/>
        </w:rPr>
        <w:t>LangChain Documentation.</w:t>
      </w:r>
    </w:p>
    <w:p w14:paraId="471F537D" w14:textId="77777777" w:rsidR="00740512" w:rsidRPr="00740512" w:rsidRDefault="00740512" w:rsidP="00740512">
      <w:pPr>
        <w:numPr>
          <w:ilvl w:val="0"/>
          <w:numId w:val="27"/>
        </w:numPr>
        <w:rPr>
          <w:rFonts w:ascii="Times New Roman" w:eastAsia="Times New Roman" w:hAnsi="Times New Roman" w:cs="Times New Roman"/>
        </w:rPr>
      </w:pPr>
      <w:proofErr w:type="spellStart"/>
      <w:r w:rsidRPr="00740512">
        <w:rPr>
          <w:rFonts w:ascii="Times New Roman" w:eastAsia="Times New Roman" w:hAnsi="Times New Roman" w:cs="Times New Roman"/>
        </w:rPr>
        <w:t>OpenAI</w:t>
      </w:r>
      <w:proofErr w:type="spellEnd"/>
      <w:r w:rsidRPr="00740512">
        <w:rPr>
          <w:rFonts w:ascii="Times New Roman" w:eastAsia="Times New Roman" w:hAnsi="Times New Roman" w:cs="Times New Roman"/>
        </w:rPr>
        <w:t xml:space="preserve"> API Documentation (2025).</w:t>
      </w:r>
    </w:p>
    <w:p w14:paraId="17D2B5A9" w14:textId="77777777" w:rsidR="00740512" w:rsidRPr="00740512" w:rsidRDefault="00740512" w:rsidP="00740512">
      <w:pPr>
        <w:numPr>
          <w:ilvl w:val="0"/>
          <w:numId w:val="27"/>
        </w:numPr>
        <w:rPr>
          <w:rFonts w:ascii="Times New Roman" w:eastAsia="Times New Roman" w:hAnsi="Times New Roman" w:cs="Times New Roman"/>
        </w:rPr>
      </w:pPr>
      <w:r w:rsidRPr="00740512">
        <w:rPr>
          <w:rFonts w:ascii="Times New Roman" w:eastAsia="Times New Roman" w:hAnsi="Times New Roman" w:cs="Times New Roman"/>
        </w:rPr>
        <w:t>Tableau Whitepapers on Business Analytics.</w:t>
      </w:r>
    </w:p>
    <w:p w14:paraId="098FC04E" w14:textId="77777777" w:rsidR="00740512" w:rsidRPr="00740512" w:rsidRDefault="00795D2F" w:rsidP="00740512">
      <w:pPr>
        <w:rPr>
          <w:rFonts w:ascii="Times New Roman" w:eastAsia="Times New Roman" w:hAnsi="Times New Roman" w:cs="Times New Roman"/>
        </w:rPr>
      </w:pPr>
      <w:r>
        <w:rPr>
          <w:rFonts w:ascii="Times New Roman" w:eastAsia="Times New Roman" w:hAnsi="Times New Roman" w:cs="Times New Roman"/>
          <w:noProof/>
        </w:rPr>
        <w:pict w14:anchorId="6E2D9333">
          <v:rect id="_x0000_i1025" alt="" style="width:468pt;height:.05pt;mso-width-percent:0;mso-height-percent:0;mso-width-percent:0;mso-height-percent:0" o:hralign="center" o:hrstd="t" o:hr="t" fillcolor="#a0a0a0" stroked="f"/>
        </w:pict>
      </w:r>
    </w:p>
    <w:p w14:paraId="1AAD05D1" w14:textId="77777777" w:rsidR="00740512" w:rsidRPr="00740512" w:rsidRDefault="00740512" w:rsidP="00740512">
      <w:pPr>
        <w:autoSpaceDE w:val="0"/>
        <w:autoSpaceDN w:val="0"/>
        <w:adjustRightInd w:val="0"/>
        <w:rPr>
          <w:rFonts w:ascii="Times-Bold" w:hAnsi="Times-Bold" w:cs="Times-Bold"/>
          <w:b/>
          <w:bCs/>
        </w:rPr>
      </w:pPr>
    </w:p>
    <w:sectPr w:rsidR="00740512" w:rsidRPr="00740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508"/>
    <w:multiLevelType w:val="multilevel"/>
    <w:tmpl w:val="7E3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1F54"/>
    <w:multiLevelType w:val="multilevel"/>
    <w:tmpl w:val="1422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4C76"/>
    <w:multiLevelType w:val="multilevel"/>
    <w:tmpl w:val="1F6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20180"/>
    <w:multiLevelType w:val="multilevel"/>
    <w:tmpl w:val="690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867EA"/>
    <w:multiLevelType w:val="multilevel"/>
    <w:tmpl w:val="814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C500F"/>
    <w:multiLevelType w:val="multilevel"/>
    <w:tmpl w:val="079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26DC6"/>
    <w:multiLevelType w:val="multilevel"/>
    <w:tmpl w:val="0B1C9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4873"/>
    <w:multiLevelType w:val="multilevel"/>
    <w:tmpl w:val="30BAA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82A1B"/>
    <w:multiLevelType w:val="multilevel"/>
    <w:tmpl w:val="3272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A42FF"/>
    <w:multiLevelType w:val="multilevel"/>
    <w:tmpl w:val="CFE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E6DF0"/>
    <w:multiLevelType w:val="multilevel"/>
    <w:tmpl w:val="C7D2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E297D"/>
    <w:multiLevelType w:val="multilevel"/>
    <w:tmpl w:val="C9D6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266E6"/>
    <w:multiLevelType w:val="multilevel"/>
    <w:tmpl w:val="AE68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B23AEF"/>
    <w:multiLevelType w:val="multilevel"/>
    <w:tmpl w:val="5F90B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62C58"/>
    <w:multiLevelType w:val="multilevel"/>
    <w:tmpl w:val="D996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A4B00"/>
    <w:multiLevelType w:val="multilevel"/>
    <w:tmpl w:val="210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944E4"/>
    <w:multiLevelType w:val="multilevel"/>
    <w:tmpl w:val="68C2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4507B"/>
    <w:multiLevelType w:val="multilevel"/>
    <w:tmpl w:val="89E0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E5051"/>
    <w:multiLevelType w:val="multilevel"/>
    <w:tmpl w:val="E2F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56C5C"/>
    <w:multiLevelType w:val="multilevel"/>
    <w:tmpl w:val="CA5CA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F0C88"/>
    <w:multiLevelType w:val="multilevel"/>
    <w:tmpl w:val="0198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E534E"/>
    <w:multiLevelType w:val="multilevel"/>
    <w:tmpl w:val="468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25C1D"/>
    <w:multiLevelType w:val="multilevel"/>
    <w:tmpl w:val="10D2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10EE1"/>
    <w:multiLevelType w:val="multilevel"/>
    <w:tmpl w:val="108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27144"/>
    <w:multiLevelType w:val="multilevel"/>
    <w:tmpl w:val="13FE5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290B35"/>
    <w:multiLevelType w:val="multilevel"/>
    <w:tmpl w:val="595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F6367"/>
    <w:multiLevelType w:val="multilevel"/>
    <w:tmpl w:val="858A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22587">
    <w:abstractNumId w:val="12"/>
  </w:num>
  <w:num w:numId="2" w16cid:durableId="659358134">
    <w:abstractNumId w:val="24"/>
  </w:num>
  <w:num w:numId="3" w16cid:durableId="3552283">
    <w:abstractNumId w:val="19"/>
  </w:num>
  <w:num w:numId="4" w16cid:durableId="1527794384">
    <w:abstractNumId w:val="11"/>
  </w:num>
  <w:num w:numId="5" w16cid:durableId="1148549898">
    <w:abstractNumId w:val="20"/>
  </w:num>
  <w:num w:numId="6" w16cid:durableId="1257445918">
    <w:abstractNumId w:val="26"/>
  </w:num>
  <w:num w:numId="7" w16cid:durableId="1328821312">
    <w:abstractNumId w:val="8"/>
  </w:num>
  <w:num w:numId="8" w16cid:durableId="885801087">
    <w:abstractNumId w:val="18"/>
  </w:num>
  <w:num w:numId="9" w16cid:durableId="400904372">
    <w:abstractNumId w:val="9"/>
  </w:num>
  <w:num w:numId="10" w16cid:durableId="419957581">
    <w:abstractNumId w:val="22"/>
  </w:num>
  <w:num w:numId="11" w16cid:durableId="433600158">
    <w:abstractNumId w:val="4"/>
  </w:num>
  <w:num w:numId="12" w16cid:durableId="1323466189">
    <w:abstractNumId w:val="3"/>
  </w:num>
  <w:num w:numId="13" w16cid:durableId="1740861535">
    <w:abstractNumId w:val="25"/>
  </w:num>
  <w:num w:numId="14" w16cid:durableId="272595513">
    <w:abstractNumId w:val="10"/>
  </w:num>
  <w:num w:numId="15" w16cid:durableId="1727996588">
    <w:abstractNumId w:val="7"/>
  </w:num>
  <w:num w:numId="16" w16cid:durableId="1726416570">
    <w:abstractNumId w:val="21"/>
  </w:num>
  <w:num w:numId="17" w16cid:durableId="1848907867">
    <w:abstractNumId w:val="6"/>
  </w:num>
  <w:num w:numId="18" w16cid:durableId="2145810092">
    <w:abstractNumId w:val="2"/>
  </w:num>
  <w:num w:numId="19" w16cid:durableId="1535533995">
    <w:abstractNumId w:val="1"/>
  </w:num>
  <w:num w:numId="20" w16cid:durableId="1094860171">
    <w:abstractNumId w:val="23"/>
  </w:num>
  <w:num w:numId="21" w16cid:durableId="1891653763">
    <w:abstractNumId w:val="13"/>
  </w:num>
  <w:num w:numId="22" w16cid:durableId="1262420575">
    <w:abstractNumId w:val="14"/>
  </w:num>
  <w:num w:numId="23" w16cid:durableId="133067575">
    <w:abstractNumId w:val="5"/>
  </w:num>
  <w:num w:numId="24" w16cid:durableId="605771281">
    <w:abstractNumId w:val="16"/>
  </w:num>
  <w:num w:numId="25" w16cid:durableId="1526212776">
    <w:abstractNumId w:val="0"/>
  </w:num>
  <w:num w:numId="26" w16cid:durableId="587888156">
    <w:abstractNumId w:val="17"/>
  </w:num>
  <w:num w:numId="27" w16cid:durableId="1472751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16"/>
    <w:rsid w:val="00260174"/>
    <w:rsid w:val="002E70D5"/>
    <w:rsid w:val="00560301"/>
    <w:rsid w:val="005F6A16"/>
    <w:rsid w:val="00740512"/>
    <w:rsid w:val="00795D2F"/>
    <w:rsid w:val="008518EE"/>
    <w:rsid w:val="00C231B4"/>
    <w:rsid w:val="00FF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90BB"/>
  <w15:chartTrackingRefBased/>
  <w15:docId w15:val="{CC649E5D-0F90-B542-9586-07D2E722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16"/>
    <w:rPr>
      <w:rFonts w:eastAsiaTheme="majorEastAsia" w:cstheme="majorBidi"/>
      <w:color w:val="272727" w:themeColor="text1" w:themeTint="D8"/>
    </w:rPr>
  </w:style>
  <w:style w:type="paragraph" w:styleId="Title">
    <w:name w:val="Title"/>
    <w:basedOn w:val="Normal"/>
    <w:next w:val="Normal"/>
    <w:link w:val="TitleChar"/>
    <w:uiPriority w:val="10"/>
    <w:qFormat/>
    <w:rsid w:val="005F6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A16"/>
    <w:rPr>
      <w:i/>
      <w:iCs/>
      <w:color w:val="404040" w:themeColor="text1" w:themeTint="BF"/>
    </w:rPr>
  </w:style>
  <w:style w:type="paragraph" w:styleId="ListParagraph">
    <w:name w:val="List Paragraph"/>
    <w:basedOn w:val="Normal"/>
    <w:uiPriority w:val="34"/>
    <w:qFormat/>
    <w:rsid w:val="005F6A16"/>
    <w:pPr>
      <w:ind w:left="720"/>
      <w:contextualSpacing/>
    </w:pPr>
  </w:style>
  <w:style w:type="character" w:styleId="IntenseEmphasis">
    <w:name w:val="Intense Emphasis"/>
    <w:basedOn w:val="DefaultParagraphFont"/>
    <w:uiPriority w:val="21"/>
    <w:qFormat/>
    <w:rsid w:val="005F6A16"/>
    <w:rPr>
      <w:i/>
      <w:iCs/>
      <w:color w:val="0F4761" w:themeColor="accent1" w:themeShade="BF"/>
    </w:rPr>
  </w:style>
  <w:style w:type="paragraph" w:styleId="IntenseQuote">
    <w:name w:val="Intense Quote"/>
    <w:basedOn w:val="Normal"/>
    <w:next w:val="Normal"/>
    <w:link w:val="IntenseQuoteChar"/>
    <w:uiPriority w:val="30"/>
    <w:qFormat/>
    <w:rsid w:val="005F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16"/>
    <w:rPr>
      <w:i/>
      <w:iCs/>
      <w:color w:val="0F4761" w:themeColor="accent1" w:themeShade="BF"/>
    </w:rPr>
  </w:style>
  <w:style w:type="character" w:styleId="IntenseReference">
    <w:name w:val="Intense Reference"/>
    <w:basedOn w:val="DefaultParagraphFont"/>
    <w:uiPriority w:val="32"/>
    <w:qFormat/>
    <w:rsid w:val="005F6A16"/>
    <w:rPr>
      <w:b/>
      <w:bCs/>
      <w:smallCaps/>
      <w:color w:val="0F4761" w:themeColor="accent1" w:themeShade="BF"/>
      <w:spacing w:val="5"/>
    </w:rPr>
  </w:style>
  <w:style w:type="character" w:styleId="Strong">
    <w:name w:val="Strong"/>
    <w:basedOn w:val="DefaultParagraphFont"/>
    <w:uiPriority w:val="22"/>
    <w:qFormat/>
    <w:rsid w:val="005F6A16"/>
    <w:rPr>
      <w:b/>
      <w:bCs/>
    </w:rPr>
  </w:style>
  <w:style w:type="paragraph" w:styleId="NormalWeb">
    <w:name w:val="Normal (Web)"/>
    <w:basedOn w:val="Normal"/>
    <w:uiPriority w:val="99"/>
    <w:semiHidden/>
    <w:unhideWhenUsed/>
    <w:rsid w:val="005F6A16"/>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405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3090">
      <w:bodyDiv w:val="1"/>
      <w:marLeft w:val="0"/>
      <w:marRight w:val="0"/>
      <w:marTop w:val="0"/>
      <w:marBottom w:val="0"/>
      <w:divBdr>
        <w:top w:val="none" w:sz="0" w:space="0" w:color="auto"/>
        <w:left w:val="none" w:sz="0" w:space="0" w:color="auto"/>
        <w:bottom w:val="none" w:sz="0" w:space="0" w:color="auto"/>
        <w:right w:val="none" w:sz="0" w:space="0" w:color="auto"/>
      </w:divBdr>
    </w:div>
    <w:div w:id="249048566">
      <w:bodyDiv w:val="1"/>
      <w:marLeft w:val="0"/>
      <w:marRight w:val="0"/>
      <w:marTop w:val="0"/>
      <w:marBottom w:val="0"/>
      <w:divBdr>
        <w:top w:val="none" w:sz="0" w:space="0" w:color="auto"/>
        <w:left w:val="none" w:sz="0" w:space="0" w:color="auto"/>
        <w:bottom w:val="none" w:sz="0" w:space="0" w:color="auto"/>
        <w:right w:val="none" w:sz="0" w:space="0" w:color="auto"/>
      </w:divBdr>
    </w:div>
    <w:div w:id="280958563">
      <w:bodyDiv w:val="1"/>
      <w:marLeft w:val="0"/>
      <w:marRight w:val="0"/>
      <w:marTop w:val="0"/>
      <w:marBottom w:val="0"/>
      <w:divBdr>
        <w:top w:val="none" w:sz="0" w:space="0" w:color="auto"/>
        <w:left w:val="none" w:sz="0" w:space="0" w:color="auto"/>
        <w:bottom w:val="none" w:sz="0" w:space="0" w:color="auto"/>
        <w:right w:val="none" w:sz="0" w:space="0" w:color="auto"/>
      </w:divBdr>
    </w:div>
    <w:div w:id="520125785">
      <w:bodyDiv w:val="1"/>
      <w:marLeft w:val="0"/>
      <w:marRight w:val="0"/>
      <w:marTop w:val="0"/>
      <w:marBottom w:val="0"/>
      <w:divBdr>
        <w:top w:val="none" w:sz="0" w:space="0" w:color="auto"/>
        <w:left w:val="none" w:sz="0" w:space="0" w:color="auto"/>
        <w:bottom w:val="none" w:sz="0" w:space="0" w:color="auto"/>
        <w:right w:val="none" w:sz="0" w:space="0" w:color="auto"/>
      </w:divBdr>
      <w:divsChild>
        <w:div w:id="169661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36438">
      <w:bodyDiv w:val="1"/>
      <w:marLeft w:val="0"/>
      <w:marRight w:val="0"/>
      <w:marTop w:val="0"/>
      <w:marBottom w:val="0"/>
      <w:divBdr>
        <w:top w:val="none" w:sz="0" w:space="0" w:color="auto"/>
        <w:left w:val="none" w:sz="0" w:space="0" w:color="auto"/>
        <w:bottom w:val="none" w:sz="0" w:space="0" w:color="auto"/>
        <w:right w:val="none" w:sz="0" w:space="0" w:color="auto"/>
      </w:divBdr>
    </w:div>
    <w:div w:id="798105373">
      <w:bodyDiv w:val="1"/>
      <w:marLeft w:val="0"/>
      <w:marRight w:val="0"/>
      <w:marTop w:val="0"/>
      <w:marBottom w:val="0"/>
      <w:divBdr>
        <w:top w:val="none" w:sz="0" w:space="0" w:color="auto"/>
        <w:left w:val="none" w:sz="0" w:space="0" w:color="auto"/>
        <w:bottom w:val="none" w:sz="0" w:space="0" w:color="auto"/>
        <w:right w:val="none" w:sz="0" w:space="0" w:color="auto"/>
      </w:divBdr>
    </w:div>
    <w:div w:id="1065103684">
      <w:bodyDiv w:val="1"/>
      <w:marLeft w:val="0"/>
      <w:marRight w:val="0"/>
      <w:marTop w:val="0"/>
      <w:marBottom w:val="0"/>
      <w:divBdr>
        <w:top w:val="none" w:sz="0" w:space="0" w:color="auto"/>
        <w:left w:val="none" w:sz="0" w:space="0" w:color="auto"/>
        <w:bottom w:val="none" w:sz="0" w:space="0" w:color="auto"/>
        <w:right w:val="none" w:sz="0" w:space="0" w:color="auto"/>
      </w:divBdr>
    </w:div>
    <w:div w:id="1268584733">
      <w:bodyDiv w:val="1"/>
      <w:marLeft w:val="0"/>
      <w:marRight w:val="0"/>
      <w:marTop w:val="0"/>
      <w:marBottom w:val="0"/>
      <w:divBdr>
        <w:top w:val="none" w:sz="0" w:space="0" w:color="auto"/>
        <w:left w:val="none" w:sz="0" w:space="0" w:color="auto"/>
        <w:bottom w:val="none" w:sz="0" w:space="0" w:color="auto"/>
        <w:right w:val="none" w:sz="0" w:space="0" w:color="auto"/>
      </w:divBdr>
    </w:div>
    <w:div w:id="1513568435">
      <w:bodyDiv w:val="1"/>
      <w:marLeft w:val="0"/>
      <w:marRight w:val="0"/>
      <w:marTop w:val="0"/>
      <w:marBottom w:val="0"/>
      <w:divBdr>
        <w:top w:val="none" w:sz="0" w:space="0" w:color="auto"/>
        <w:left w:val="none" w:sz="0" w:space="0" w:color="auto"/>
        <w:bottom w:val="none" w:sz="0" w:space="0" w:color="auto"/>
        <w:right w:val="none" w:sz="0" w:space="0" w:color="auto"/>
      </w:divBdr>
    </w:div>
    <w:div w:id="1622108921">
      <w:bodyDiv w:val="1"/>
      <w:marLeft w:val="0"/>
      <w:marRight w:val="0"/>
      <w:marTop w:val="0"/>
      <w:marBottom w:val="0"/>
      <w:divBdr>
        <w:top w:val="none" w:sz="0" w:space="0" w:color="auto"/>
        <w:left w:val="none" w:sz="0" w:space="0" w:color="auto"/>
        <w:bottom w:val="none" w:sz="0" w:space="0" w:color="auto"/>
        <w:right w:val="none" w:sz="0" w:space="0" w:color="auto"/>
      </w:divBdr>
    </w:div>
    <w:div w:id="2013950011">
      <w:bodyDiv w:val="1"/>
      <w:marLeft w:val="0"/>
      <w:marRight w:val="0"/>
      <w:marTop w:val="0"/>
      <w:marBottom w:val="0"/>
      <w:divBdr>
        <w:top w:val="none" w:sz="0" w:space="0" w:color="auto"/>
        <w:left w:val="none" w:sz="0" w:space="0" w:color="auto"/>
        <w:bottom w:val="none" w:sz="0" w:space="0" w:color="auto"/>
        <w:right w:val="none" w:sz="0" w:space="0" w:color="auto"/>
      </w:divBdr>
    </w:div>
    <w:div w:id="2132086452">
      <w:bodyDiv w:val="1"/>
      <w:marLeft w:val="0"/>
      <w:marRight w:val="0"/>
      <w:marTop w:val="0"/>
      <w:marBottom w:val="0"/>
      <w:divBdr>
        <w:top w:val="none" w:sz="0" w:space="0" w:color="auto"/>
        <w:left w:val="none" w:sz="0" w:space="0" w:color="auto"/>
        <w:bottom w:val="none" w:sz="0" w:space="0" w:color="auto"/>
        <w:right w:val="none" w:sz="0" w:space="0" w:color="auto"/>
      </w:divBdr>
    </w:div>
    <w:div w:id="21432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Panta, Venkatesh</dc:creator>
  <cp:keywords/>
  <dc:description/>
  <cp:lastModifiedBy>Panta, Venkatesh</cp:lastModifiedBy>
  <cp:revision>3</cp:revision>
  <cp:lastPrinted>2025-10-09T17:47:00Z</cp:lastPrinted>
  <dcterms:created xsi:type="dcterms:W3CDTF">2025-10-09T17:47:00Z</dcterms:created>
  <dcterms:modified xsi:type="dcterms:W3CDTF">2025-10-09T17:47:00Z</dcterms:modified>
</cp:coreProperties>
</file>