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F0076" w14:textId="77777777" w:rsidR="007A2CD6" w:rsidRDefault="00105306" w:rsidP="00315988">
      <w:pPr>
        <w:pStyle w:val="ListParagraph"/>
        <w:ind w:left="0"/>
        <w:contextualSpacing w:val="0"/>
        <w:rPr>
          <w:rFonts w:ascii="Roboto" w:hAnsi="Roboto" w:cs="Times New Roman"/>
          <w:color w:val="7F7F7F" w:themeColor="text1" w:themeTint="80"/>
          <w:sz w:val="40"/>
          <w:szCs w:val="40"/>
        </w:rPr>
      </w:pPr>
      <w:bookmarkStart w:id="0" w:name="_GoBack"/>
      <w:bookmarkEnd w:id="0"/>
      <w:r>
        <w:rPr>
          <w:rFonts w:ascii="Roboto" w:hAnsi="Roboto" w:cs="Times New Roman"/>
          <w:noProof/>
          <w:color w:val="7F7F7F" w:themeColor="text1" w:themeTint="80"/>
          <w:sz w:val="40"/>
          <w:szCs w:val="40"/>
          <w:lang w:val="en-US"/>
        </w:rPr>
        <w:drawing>
          <wp:anchor distT="0" distB="0" distL="114300" distR="114300" simplePos="0" relativeHeight="251658240" behindDoc="0" locked="0" layoutInCell="1" allowOverlap="1" wp14:anchorId="2671A3D1" wp14:editId="04883668">
            <wp:simplePos x="0" y="0"/>
            <wp:positionH relativeFrom="page">
              <wp:align>left</wp:align>
            </wp:positionH>
            <wp:positionV relativeFrom="page">
              <wp:align>top</wp:align>
            </wp:positionV>
            <wp:extent cx="3035300" cy="30353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lita.jpg"/>
                    <pic:cNvPicPr/>
                  </pic:nvPicPr>
                  <pic:blipFill>
                    <a:blip r:embed="rId6">
                      <a:extLst>
                        <a:ext uri="{28A0092B-C50C-407E-A947-70E740481C1C}">
                          <a14:useLocalDpi xmlns:a14="http://schemas.microsoft.com/office/drawing/2010/main" val="0"/>
                        </a:ext>
                      </a:extLst>
                    </a:blip>
                    <a:stretch>
                      <a:fillRect/>
                    </a:stretch>
                  </pic:blipFill>
                  <pic:spPr>
                    <a:xfrm>
                      <a:off x="0" y="0"/>
                      <a:ext cx="3035300" cy="30353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15988" w:rsidRPr="00315988">
        <w:rPr>
          <w:rFonts w:ascii="Roboto" w:hAnsi="Roboto" w:cs="Times New Roman"/>
          <w:color w:val="7F7F7F" w:themeColor="text1" w:themeTint="80"/>
          <w:sz w:val="40"/>
          <w:szCs w:val="40"/>
        </w:rPr>
        <w:t>LOLITA PILIČIAUSKAITĖ NAVICKIENĖ</w:t>
      </w:r>
    </w:p>
    <w:p w14:paraId="1189AD76" w14:textId="77777777" w:rsidR="007A2CD6" w:rsidRDefault="007A2CD6" w:rsidP="00315988">
      <w:pPr>
        <w:pStyle w:val="ListParagraph"/>
        <w:ind w:left="0"/>
        <w:contextualSpacing w:val="0"/>
        <w:rPr>
          <w:rFonts w:ascii="Roboto Thin" w:hAnsi="Roboto Thin" w:cs="Times New Roman"/>
        </w:rPr>
      </w:pPr>
    </w:p>
    <w:p w14:paraId="5121144C" w14:textId="77777777" w:rsidR="007A2CD6" w:rsidRDefault="007A2CD6" w:rsidP="007A2CD6">
      <w:pPr>
        <w:pStyle w:val="ListParagraph"/>
        <w:ind w:left="0"/>
        <w:contextualSpacing w:val="0"/>
        <w:jc w:val="right"/>
        <w:rPr>
          <w:rFonts w:ascii="Roboto Thin" w:hAnsi="Roboto Thin" w:cs="Times New Roman"/>
          <w:lang w:val="en-US"/>
        </w:rPr>
      </w:pPr>
      <w:proofErr w:type="spellStart"/>
      <w:proofErr w:type="gramStart"/>
      <w:r>
        <w:rPr>
          <w:rFonts w:ascii="Roboto Thin" w:hAnsi="Roboto Thin" w:cs="Times New Roman"/>
          <w:lang w:val="en-US"/>
        </w:rPr>
        <w:t>socialinių</w:t>
      </w:r>
      <w:proofErr w:type="spellEnd"/>
      <w:proofErr w:type="gramEnd"/>
      <w:r>
        <w:rPr>
          <w:rFonts w:ascii="Roboto Thin" w:hAnsi="Roboto Thin" w:cs="Times New Roman"/>
          <w:lang w:val="en-US"/>
        </w:rPr>
        <w:t xml:space="preserve"> </w:t>
      </w:r>
      <w:proofErr w:type="spellStart"/>
      <w:r>
        <w:rPr>
          <w:rFonts w:ascii="Roboto Thin" w:hAnsi="Roboto Thin" w:cs="Times New Roman"/>
          <w:lang w:val="en-US"/>
        </w:rPr>
        <w:t>mokslų</w:t>
      </w:r>
      <w:proofErr w:type="spellEnd"/>
      <w:r>
        <w:rPr>
          <w:rFonts w:ascii="Roboto Thin" w:hAnsi="Roboto Thin" w:cs="Times New Roman"/>
          <w:lang w:val="en-US"/>
        </w:rPr>
        <w:t xml:space="preserve"> </w:t>
      </w:r>
      <w:proofErr w:type="spellStart"/>
      <w:r>
        <w:rPr>
          <w:rFonts w:ascii="Roboto Thin" w:hAnsi="Roboto Thin" w:cs="Times New Roman"/>
          <w:lang w:val="en-US"/>
        </w:rPr>
        <w:t>daktarė</w:t>
      </w:r>
      <w:proofErr w:type="spellEnd"/>
      <w:r>
        <w:rPr>
          <w:rFonts w:ascii="Roboto Thin" w:hAnsi="Roboto Thin" w:cs="Times New Roman"/>
          <w:lang w:val="en-US"/>
        </w:rPr>
        <w:t>,</w:t>
      </w:r>
    </w:p>
    <w:p w14:paraId="06591983" w14:textId="006717E6" w:rsidR="007A2CD6" w:rsidRDefault="002A38F2" w:rsidP="007A2CD6">
      <w:pPr>
        <w:pStyle w:val="ListParagraph"/>
        <w:ind w:left="0"/>
        <w:contextualSpacing w:val="0"/>
        <w:jc w:val="right"/>
        <w:rPr>
          <w:rFonts w:ascii="Roboto Thin" w:hAnsi="Roboto Thin" w:cs="Times New Roman"/>
          <w:lang w:val="en-US"/>
        </w:rPr>
      </w:pPr>
      <w:proofErr w:type="spellStart"/>
      <w:r w:rsidRPr="00315988">
        <w:rPr>
          <w:rFonts w:ascii="Roboto Thin" w:hAnsi="Roboto Thin" w:cs="Times New Roman"/>
          <w:lang w:val="en-US"/>
        </w:rPr>
        <w:t>Lietuvo</w:t>
      </w:r>
      <w:r w:rsidR="007A2CD6">
        <w:rPr>
          <w:rFonts w:ascii="Roboto Thin" w:hAnsi="Roboto Thin" w:cs="Times New Roman"/>
          <w:lang w:val="en-US"/>
        </w:rPr>
        <w:t>s</w:t>
      </w:r>
      <w:proofErr w:type="spellEnd"/>
      <w:r w:rsidR="007A2CD6">
        <w:rPr>
          <w:rFonts w:ascii="Roboto Thin" w:hAnsi="Roboto Thin" w:cs="Times New Roman"/>
          <w:lang w:val="en-US"/>
        </w:rPr>
        <w:t xml:space="preserve"> </w:t>
      </w:r>
      <w:proofErr w:type="spellStart"/>
      <w:r w:rsidR="007A2CD6">
        <w:rPr>
          <w:rFonts w:ascii="Roboto Thin" w:hAnsi="Roboto Thin" w:cs="Times New Roman"/>
          <w:lang w:val="en-US"/>
        </w:rPr>
        <w:t>muzikos</w:t>
      </w:r>
      <w:proofErr w:type="spellEnd"/>
      <w:r w:rsidR="007A2CD6">
        <w:rPr>
          <w:rFonts w:ascii="Roboto Thin" w:hAnsi="Roboto Thin" w:cs="Times New Roman"/>
          <w:lang w:val="en-US"/>
        </w:rPr>
        <w:t xml:space="preserve"> </w:t>
      </w:r>
      <w:proofErr w:type="spellStart"/>
      <w:r w:rsidR="007A2CD6">
        <w:rPr>
          <w:rFonts w:ascii="Roboto Thin" w:hAnsi="Roboto Thin" w:cs="Times New Roman"/>
          <w:lang w:val="en-US"/>
        </w:rPr>
        <w:t>ir</w:t>
      </w:r>
      <w:proofErr w:type="spellEnd"/>
      <w:r w:rsidR="007A2CD6">
        <w:rPr>
          <w:rFonts w:ascii="Roboto Thin" w:hAnsi="Roboto Thin" w:cs="Times New Roman"/>
          <w:lang w:val="en-US"/>
        </w:rPr>
        <w:t xml:space="preserve"> </w:t>
      </w:r>
      <w:proofErr w:type="spellStart"/>
      <w:r w:rsidR="007A2CD6">
        <w:rPr>
          <w:rFonts w:ascii="Roboto Thin" w:hAnsi="Roboto Thin" w:cs="Times New Roman"/>
          <w:lang w:val="en-US"/>
        </w:rPr>
        <w:t>teatro</w:t>
      </w:r>
      <w:proofErr w:type="spellEnd"/>
      <w:r w:rsidR="007A2CD6">
        <w:rPr>
          <w:rFonts w:ascii="Roboto Thin" w:hAnsi="Roboto Thin" w:cs="Times New Roman"/>
          <w:lang w:val="en-US"/>
        </w:rPr>
        <w:t xml:space="preserve"> </w:t>
      </w:r>
      <w:proofErr w:type="spellStart"/>
      <w:r w:rsidR="007A2CD6">
        <w:rPr>
          <w:rFonts w:ascii="Roboto Thin" w:hAnsi="Roboto Thin" w:cs="Times New Roman"/>
          <w:lang w:val="en-US"/>
        </w:rPr>
        <w:t>akademijos</w:t>
      </w:r>
      <w:proofErr w:type="spellEnd"/>
    </w:p>
    <w:p w14:paraId="13841B4E" w14:textId="77777777" w:rsidR="007A2CD6" w:rsidRDefault="007A2CD6" w:rsidP="007A2CD6">
      <w:pPr>
        <w:pStyle w:val="ListParagraph"/>
        <w:ind w:left="0"/>
        <w:contextualSpacing w:val="0"/>
        <w:jc w:val="right"/>
        <w:rPr>
          <w:rFonts w:ascii="Roboto Thin" w:hAnsi="Roboto Thin" w:cs="Times New Roman"/>
          <w:lang w:val="en-US"/>
        </w:rPr>
      </w:pPr>
      <w:proofErr w:type="spellStart"/>
      <w:r>
        <w:rPr>
          <w:rFonts w:ascii="Roboto Thin" w:hAnsi="Roboto Thin" w:cs="Times New Roman"/>
          <w:lang w:val="en-US"/>
        </w:rPr>
        <w:t>Pedagogikos</w:t>
      </w:r>
      <w:proofErr w:type="spellEnd"/>
      <w:r>
        <w:rPr>
          <w:rFonts w:ascii="Roboto Thin" w:hAnsi="Roboto Thin" w:cs="Times New Roman"/>
          <w:lang w:val="en-US"/>
        </w:rPr>
        <w:t xml:space="preserve"> </w:t>
      </w:r>
      <w:proofErr w:type="spellStart"/>
      <w:r>
        <w:rPr>
          <w:rFonts w:ascii="Roboto Thin" w:hAnsi="Roboto Thin" w:cs="Times New Roman"/>
          <w:lang w:val="en-US"/>
        </w:rPr>
        <w:t>katedros</w:t>
      </w:r>
      <w:proofErr w:type="spellEnd"/>
      <w:r>
        <w:rPr>
          <w:rFonts w:ascii="Roboto Thin" w:hAnsi="Roboto Thin" w:cs="Times New Roman"/>
          <w:lang w:val="en-US"/>
        </w:rPr>
        <w:t xml:space="preserve"> </w:t>
      </w:r>
      <w:proofErr w:type="spellStart"/>
      <w:r>
        <w:rPr>
          <w:rFonts w:ascii="Roboto Thin" w:hAnsi="Roboto Thin" w:cs="Times New Roman"/>
          <w:lang w:val="en-US"/>
        </w:rPr>
        <w:t>docentė</w:t>
      </w:r>
      <w:proofErr w:type="spellEnd"/>
      <w:r>
        <w:rPr>
          <w:rFonts w:ascii="Roboto Thin" w:hAnsi="Roboto Thin" w:cs="Times New Roman"/>
          <w:lang w:val="en-US"/>
        </w:rPr>
        <w:t>,</w:t>
      </w:r>
    </w:p>
    <w:p w14:paraId="76C21D77" w14:textId="4E1833D7" w:rsidR="002A38F2" w:rsidRPr="00315988" w:rsidRDefault="002A38F2" w:rsidP="007A2CD6">
      <w:pPr>
        <w:pStyle w:val="ListParagraph"/>
        <w:ind w:left="0"/>
        <w:contextualSpacing w:val="0"/>
        <w:jc w:val="right"/>
        <w:rPr>
          <w:rFonts w:ascii="Roboto Thin" w:hAnsi="Roboto Thin" w:cs="Times New Roman"/>
          <w:lang w:val="en-US"/>
        </w:rPr>
      </w:pPr>
      <w:proofErr w:type="spellStart"/>
      <w:proofErr w:type="gramStart"/>
      <w:r w:rsidRPr="00315988">
        <w:rPr>
          <w:rFonts w:ascii="Roboto Thin" w:hAnsi="Roboto Thin" w:cs="Times New Roman"/>
          <w:lang w:val="en-US"/>
        </w:rPr>
        <w:t>muzikos</w:t>
      </w:r>
      <w:proofErr w:type="spellEnd"/>
      <w:proofErr w:type="gramEnd"/>
      <w:r w:rsidRPr="00315988">
        <w:rPr>
          <w:rFonts w:ascii="Roboto Thin" w:hAnsi="Roboto Thin" w:cs="Times New Roman"/>
          <w:lang w:val="en-US"/>
        </w:rPr>
        <w:t xml:space="preserve"> </w:t>
      </w:r>
      <w:proofErr w:type="spellStart"/>
      <w:r w:rsidRPr="00315988">
        <w:rPr>
          <w:rFonts w:ascii="Roboto Thin" w:hAnsi="Roboto Thin" w:cs="Times New Roman"/>
          <w:lang w:val="en-US"/>
        </w:rPr>
        <w:t>mokytoja</w:t>
      </w:r>
      <w:proofErr w:type="spellEnd"/>
      <w:r w:rsidRPr="00315988">
        <w:rPr>
          <w:rFonts w:ascii="Roboto Thin" w:hAnsi="Roboto Thin" w:cs="Times New Roman"/>
          <w:lang w:val="en-US"/>
        </w:rPr>
        <w:t xml:space="preserve"> </w:t>
      </w:r>
      <w:proofErr w:type="spellStart"/>
      <w:r w:rsidRPr="00315988">
        <w:rPr>
          <w:rFonts w:ascii="Roboto Thin" w:hAnsi="Roboto Thin" w:cs="Times New Roman"/>
          <w:lang w:val="en-US"/>
        </w:rPr>
        <w:t>ekspertė</w:t>
      </w:r>
      <w:proofErr w:type="spellEnd"/>
      <w:r w:rsidRPr="00315988">
        <w:rPr>
          <w:rFonts w:ascii="Roboto Thin" w:hAnsi="Roboto Thin" w:cs="Times New Roman"/>
          <w:lang w:val="en-US"/>
        </w:rPr>
        <w:t>.</w:t>
      </w:r>
    </w:p>
    <w:p w14:paraId="0FF159A4" w14:textId="77777777" w:rsidR="002A38F2" w:rsidRDefault="002A38F2" w:rsidP="00315988">
      <w:pPr>
        <w:pStyle w:val="ListParagraph"/>
        <w:ind w:left="0"/>
        <w:contextualSpacing w:val="0"/>
        <w:rPr>
          <w:rFonts w:ascii="Roboto Thin" w:hAnsi="Roboto Thin" w:cs="Times New Roman"/>
          <w:lang w:val="en-US"/>
        </w:rPr>
      </w:pPr>
    </w:p>
    <w:p w14:paraId="789BDD10" w14:textId="77777777" w:rsidR="00105306" w:rsidRDefault="00105306" w:rsidP="00315988">
      <w:pPr>
        <w:pStyle w:val="ListParagraph"/>
        <w:ind w:left="0"/>
        <w:contextualSpacing w:val="0"/>
        <w:rPr>
          <w:rFonts w:ascii="Roboto Thin" w:hAnsi="Roboto Thin" w:cs="Times New Roman"/>
          <w:lang w:val="en-US"/>
        </w:rPr>
      </w:pPr>
    </w:p>
    <w:p w14:paraId="0E7CB23D" w14:textId="77777777" w:rsidR="00105306" w:rsidRDefault="00105306" w:rsidP="00315988">
      <w:pPr>
        <w:pStyle w:val="ListParagraph"/>
        <w:ind w:left="0"/>
        <w:contextualSpacing w:val="0"/>
        <w:rPr>
          <w:rFonts w:ascii="Roboto Thin" w:hAnsi="Roboto Thin" w:cs="Times New Roman"/>
          <w:lang w:val="en-US"/>
        </w:rPr>
      </w:pPr>
    </w:p>
    <w:p w14:paraId="60CE98B6" w14:textId="77777777" w:rsidR="00105306" w:rsidRDefault="00105306" w:rsidP="00315988">
      <w:pPr>
        <w:pStyle w:val="ListParagraph"/>
        <w:ind w:left="0"/>
        <w:contextualSpacing w:val="0"/>
        <w:rPr>
          <w:rFonts w:ascii="Roboto Thin" w:hAnsi="Roboto Thin" w:cs="Times New Roman"/>
          <w:lang w:val="en-US"/>
        </w:rPr>
      </w:pPr>
    </w:p>
    <w:p w14:paraId="6202132D" w14:textId="77777777" w:rsidR="00105306" w:rsidRDefault="00105306" w:rsidP="00315988">
      <w:pPr>
        <w:pStyle w:val="ListParagraph"/>
        <w:ind w:left="0"/>
        <w:contextualSpacing w:val="0"/>
        <w:rPr>
          <w:rFonts w:ascii="Roboto Thin" w:hAnsi="Roboto Thin" w:cs="Times New Roman"/>
          <w:lang w:val="en-US"/>
        </w:rPr>
      </w:pPr>
    </w:p>
    <w:p w14:paraId="04A69A51" w14:textId="77777777" w:rsidR="00105306" w:rsidRPr="00315988" w:rsidRDefault="00105306" w:rsidP="00315988">
      <w:pPr>
        <w:pStyle w:val="ListParagraph"/>
        <w:ind w:left="0"/>
        <w:contextualSpacing w:val="0"/>
        <w:rPr>
          <w:rFonts w:ascii="Roboto Thin" w:hAnsi="Roboto Thin" w:cs="Times New Roman"/>
          <w:lang w:val="en-US"/>
        </w:rPr>
      </w:pPr>
    </w:p>
    <w:p w14:paraId="3908A259" w14:textId="77777777" w:rsidR="002A38F2" w:rsidRPr="00315988" w:rsidRDefault="00315988" w:rsidP="00315988">
      <w:pPr>
        <w:pStyle w:val="ListParagraph"/>
        <w:ind w:left="0"/>
        <w:contextualSpacing w:val="0"/>
        <w:rPr>
          <w:rFonts w:ascii="Roboto" w:hAnsi="Roboto" w:cs="Times New Roman"/>
          <w:color w:val="7F7F7F" w:themeColor="text1" w:themeTint="80"/>
        </w:rPr>
      </w:pPr>
      <w:r w:rsidRPr="00315988">
        <w:rPr>
          <w:rFonts w:ascii="Roboto" w:hAnsi="Roboto" w:cs="Times New Roman"/>
          <w:color w:val="7F7F7F" w:themeColor="text1" w:themeTint="80"/>
        </w:rPr>
        <w:t>APDOVANOJIMAI</w:t>
      </w:r>
    </w:p>
    <w:p w14:paraId="1B490BE6" w14:textId="77777777" w:rsidR="002A38F2" w:rsidRPr="00315988" w:rsidRDefault="002A38F2" w:rsidP="00315988">
      <w:pPr>
        <w:pStyle w:val="CVNormal-FirstLine"/>
        <w:numPr>
          <w:ilvl w:val="0"/>
          <w:numId w:val="2"/>
        </w:numPr>
        <w:spacing w:before="0"/>
        <w:ind w:left="425" w:hanging="425"/>
        <w:rPr>
          <w:rFonts w:ascii="Roboto Thin" w:hAnsi="Roboto Thin"/>
          <w:sz w:val="24"/>
          <w:szCs w:val="24"/>
        </w:rPr>
      </w:pPr>
      <w:r w:rsidRPr="00315988">
        <w:rPr>
          <w:rFonts w:ascii="Roboto Thin" w:hAnsi="Roboto Thin"/>
          <w:sz w:val="24"/>
          <w:szCs w:val="24"/>
        </w:rPr>
        <w:t>„2005 metų Metų mokytojo“ vardas,  2006;</w:t>
      </w:r>
    </w:p>
    <w:p w14:paraId="5C5A28AE" w14:textId="77777777" w:rsidR="002A38F2" w:rsidRPr="00315988" w:rsidRDefault="002A38F2" w:rsidP="00315988">
      <w:pPr>
        <w:numPr>
          <w:ilvl w:val="0"/>
          <w:numId w:val="2"/>
        </w:numPr>
        <w:ind w:left="425" w:hanging="425"/>
        <w:rPr>
          <w:rFonts w:ascii="Roboto Thin" w:hAnsi="Roboto Thin" w:cs="Times New Roman"/>
          <w:lang w:val="lt-LT"/>
        </w:rPr>
      </w:pPr>
      <w:r w:rsidRPr="00315988">
        <w:rPr>
          <w:rFonts w:ascii="Roboto Thin" w:hAnsi="Roboto Thin" w:cs="Times New Roman"/>
          <w:lang w:val="lt-LT"/>
        </w:rPr>
        <w:t xml:space="preserve">Trakų </w:t>
      </w:r>
      <w:r w:rsidRPr="00315988">
        <w:rPr>
          <w:rFonts w:ascii="Roboto Thin" w:hAnsi="Roboto Thin" w:cs="Times New Roman"/>
          <w:color w:val="3C3C3C"/>
          <w:lang w:val="lt-LT"/>
        </w:rPr>
        <w:t>rajono</w:t>
      </w:r>
      <w:r w:rsidRPr="00315988">
        <w:rPr>
          <w:rFonts w:ascii="Roboto Thin" w:hAnsi="Roboto Thin" w:cs="Times New Roman"/>
          <w:lang w:val="lt-LT"/>
        </w:rPr>
        <w:t xml:space="preserve"> savivaldybės Kunigaikščio Vytauto Didžiojo nominacijos I laipsnio diplomas už švietimo naujovių diegimą ugdymo procese, įgyvendinant gėrio ir grožio idėjas, 2010;</w:t>
      </w:r>
    </w:p>
    <w:p w14:paraId="09D788E9" w14:textId="77777777" w:rsidR="002A38F2" w:rsidRPr="00315988" w:rsidRDefault="002A38F2" w:rsidP="00315988">
      <w:pPr>
        <w:numPr>
          <w:ilvl w:val="0"/>
          <w:numId w:val="2"/>
        </w:numPr>
        <w:ind w:left="425" w:hanging="425"/>
        <w:rPr>
          <w:rFonts w:ascii="Roboto Thin" w:hAnsi="Roboto Thin" w:cs="Times New Roman"/>
          <w:lang w:val="lt-LT"/>
        </w:rPr>
      </w:pPr>
      <w:r w:rsidRPr="00315988">
        <w:rPr>
          <w:rFonts w:ascii="Roboto Thin" w:hAnsi="Roboto Thin" w:cs="Times New Roman"/>
          <w:lang w:val="lt-LT"/>
        </w:rPr>
        <w:t>Už žmogiškojo kapitalo ugdymą, spartinant Vilniaus apskrities (regiono) socialinę – ekonominę plėtrą, Kunigaikščio Gedimino apdovanojimas, 2011;</w:t>
      </w:r>
    </w:p>
    <w:p w14:paraId="2CAC0320" w14:textId="77777777" w:rsidR="002A38F2" w:rsidRPr="00315988" w:rsidRDefault="002A38F2" w:rsidP="00315988">
      <w:pPr>
        <w:numPr>
          <w:ilvl w:val="0"/>
          <w:numId w:val="2"/>
        </w:numPr>
        <w:ind w:left="425" w:hanging="425"/>
        <w:rPr>
          <w:rFonts w:ascii="Roboto Thin" w:hAnsi="Roboto Thin" w:cs="Times New Roman"/>
          <w:lang w:val="lt-LT"/>
        </w:rPr>
      </w:pPr>
      <w:r w:rsidRPr="00315988">
        <w:rPr>
          <w:rFonts w:ascii="Roboto Thin" w:hAnsi="Roboto Thin" w:cs="Times New Roman"/>
          <w:lang w:val="lt-LT"/>
        </w:rPr>
        <w:t>Už Vilniaus apskrities (regiono) socialinės – ekonominės plėtros spartinimą, Kunigaikščio Gedimino apdovanojimas, 2012.</w:t>
      </w:r>
    </w:p>
    <w:p w14:paraId="5E00AA1B" w14:textId="77777777" w:rsidR="002A38F2" w:rsidRPr="00315988" w:rsidRDefault="002A38F2" w:rsidP="00315988">
      <w:pPr>
        <w:rPr>
          <w:rFonts w:ascii="Roboto Thin" w:hAnsi="Roboto Thin" w:cs="Times New Roman"/>
          <w:lang w:val="lt-LT"/>
        </w:rPr>
      </w:pPr>
    </w:p>
    <w:p w14:paraId="5A8AB296" w14:textId="77777777" w:rsidR="002A38F2" w:rsidRPr="00315988" w:rsidRDefault="00315988" w:rsidP="00315988">
      <w:pPr>
        <w:pStyle w:val="ListParagraph"/>
        <w:ind w:left="0"/>
        <w:contextualSpacing w:val="0"/>
        <w:rPr>
          <w:rFonts w:ascii="Roboto" w:hAnsi="Roboto" w:cs="Times New Roman"/>
          <w:color w:val="7F7F7F" w:themeColor="text1" w:themeTint="80"/>
        </w:rPr>
      </w:pPr>
      <w:r>
        <w:rPr>
          <w:rFonts w:ascii="Roboto" w:hAnsi="Roboto" w:cs="Times New Roman"/>
          <w:color w:val="7F7F7F" w:themeColor="text1" w:themeTint="80"/>
        </w:rPr>
        <w:t>PUBLIKACIJOS</w:t>
      </w:r>
    </w:p>
    <w:p w14:paraId="15F20A19" w14:textId="77777777" w:rsidR="002A38F2" w:rsidRPr="00315988" w:rsidRDefault="002A38F2" w:rsidP="00315988">
      <w:pPr>
        <w:pStyle w:val="CVNormal-FirstLine"/>
        <w:numPr>
          <w:ilvl w:val="0"/>
          <w:numId w:val="2"/>
        </w:numPr>
        <w:spacing w:before="0"/>
        <w:ind w:left="425" w:hanging="425"/>
        <w:rPr>
          <w:rFonts w:ascii="Roboto Thin" w:hAnsi="Roboto Thin"/>
          <w:sz w:val="24"/>
          <w:szCs w:val="24"/>
        </w:rPr>
      </w:pPr>
      <w:r w:rsidRPr="00315988">
        <w:rPr>
          <w:rFonts w:ascii="Roboto Thin" w:hAnsi="Roboto Thin"/>
          <w:sz w:val="24"/>
          <w:szCs w:val="24"/>
        </w:rPr>
        <w:t xml:space="preserve">Angelų kalva. </w:t>
      </w:r>
      <w:r w:rsidRPr="004A5452">
        <w:rPr>
          <w:rFonts w:ascii="Roboto Thin" w:hAnsi="Roboto Thin"/>
        </w:rPr>
        <w:t>– Vilnius, 2016.</w:t>
      </w:r>
    </w:p>
    <w:p w14:paraId="017A2040" w14:textId="77777777" w:rsidR="002A38F2" w:rsidRPr="00315988" w:rsidRDefault="002A38F2" w:rsidP="00315988">
      <w:pPr>
        <w:pStyle w:val="CVNormal-FirstLine"/>
        <w:numPr>
          <w:ilvl w:val="0"/>
          <w:numId w:val="2"/>
        </w:numPr>
        <w:spacing w:before="0"/>
        <w:ind w:left="425" w:hanging="425"/>
        <w:rPr>
          <w:rFonts w:ascii="Roboto Thin" w:hAnsi="Roboto Thin"/>
          <w:sz w:val="24"/>
          <w:szCs w:val="24"/>
        </w:rPr>
      </w:pPr>
      <w:r w:rsidRPr="00315988">
        <w:rPr>
          <w:rFonts w:ascii="Roboto Thin" w:hAnsi="Roboto Thin"/>
          <w:sz w:val="24"/>
          <w:szCs w:val="24"/>
        </w:rPr>
        <w:t xml:space="preserve">Pedagoginio dvasingumo link. Sud. – Lolita Piličiauskaitė Navickienė. – </w:t>
      </w:r>
      <w:r w:rsidRPr="004A5452">
        <w:rPr>
          <w:rFonts w:ascii="Roboto Thin" w:hAnsi="Roboto Thin"/>
        </w:rPr>
        <w:t>Vilnius: Margi raštai, 2012.</w:t>
      </w:r>
    </w:p>
    <w:p w14:paraId="4533EF72" w14:textId="5C33380B" w:rsidR="002A38F2" w:rsidRPr="00315988" w:rsidRDefault="004A5452" w:rsidP="00315988">
      <w:pPr>
        <w:pStyle w:val="CVNormal-FirstLine"/>
        <w:numPr>
          <w:ilvl w:val="0"/>
          <w:numId w:val="2"/>
        </w:numPr>
        <w:spacing w:before="0"/>
        <w:ind w:left="425" w:hanging="425"/>
        <w:rPr>
          <w:rFonts w:ascii="Roboto Thin" w:hAnsi="Roboto Thin"/>
          <w:sz w:val="24"/>
          <w:szCs w:val="24"/>
        </w:rPr>
      </w:pPr>
      <w:r>
        <w:rPr>
          <w:rFonts w:ascii="Roboto Thin" w:hAnsi="Roboto Thin"/>
          <w:sz w:val="24"/>
          <w:szCs w:val="24"/>
        </w:rPr>
        <w:t>Lolita Navickienė,</w:t>
      </w:r>
      <w:r w:rsidR="002A38F2" w:rsidRPr="00315988">
        <w:rPr>
          <w:rFonts w:ascii="Roboto Thin" w:hAnsi="Roboto Thin"/>
          <w:sz w:val="24"/>
          <w:szCs w:val="24"/>
        </w:rPr>
        <w:t xml:space="preserve"> </w:t>
      </w:r>
      <w:r w:rsidR="002A38F2" w:rsidRPr="004A5452">
        <w:rPr>
          <w:rFonts w:ascii="Roboto Thin" w:hAnsi="Roboto Thin"/>
          <w:i/>
          <w:sz w:val="24"/>
          <w:szCs w:val="24"/>
        </w:rPr>
        <w:t>et al.</w:t>
      </w:r>
      <w:r w:rsidR="002A38F2" w:rsidRPr="00315988">
        <w:rPr>
          <w:rFonts w:ascii="Roboto Thin" w:hAnsi="Roboto Thin"/>
          <w:sz w:val="24"/>
          <w:szCs w:val="24"/>
        </w:rPr>
        <w:t xml:space="preserve"> Gėrio ir grožio link. Pilietiškumo ir demokratinių vertybių ugdymas taikant inovatyvius metodus</w:t>
      </w:r>
      <w:r w:rsidR="002A38F2" w:rsidRPr="004A5452">
        <w:rPr>
          <w:rFonts w:ascii="Roboto Thin" w:hAnsi="Roboto Thin"/>
        </w:rPr>
        <w:t>. – Vilnius: Ciklonas, 2007.</w:t>
      </w:r>
    </w:p>
    <w:p w14:paraId="7475CB18" w14:textId="77777777" w:rsidR="002A38F2" w:rsidRPr="004A5452" w:rsidRDefault="002A38F2" w:rsidP="00315988">
      <w:pPr>
        <w:pStyle w:val="CVNormal-FirstLine"/>
        <w:numPr>
          <w:ilvl w:val="0"/>
          <w:numId w:val="2"/>
        </w:numPr>
        <w:spacing w:before="0"/>
        <w:ind w:left="425" w:hanging="425"/>
        <w:rPr>
          <w:rFonts w:ascii="Roboto Thin" w:hAnsi="Roboto Thin"/>
        </w:rPr>
      </w:pPr>
      <w:r w:rsidRPr="00315988">
        <w:rPr>
          <w:rFonts w:ascii="Roboto Thin" w:hAnsi="Roboto Thin"/>
          <w:sz w:val="24"/>
          <w:szCs w:val="24"/>
        </w:rPr>
        <w:t>Lolita Navickienė, Albertas Navickas. Būsimų mamų dainos</w:t>
      </w:r>
      <w:r w:rsidRPr="004A5452">
        <w:rPr>
          <w:rFonts w:ascii="Roboto Thin" w:hAnsi="Roboto Thin"/>
        </w:rPr>
        <w:t>. –  Vilnius: Kronta, 2006.</w:t>
      </w:r>
    </w:p>
    <w:p w14:paraId="65FD457D" w14:textId="3D4FA517" w:rsidR="002A38F2" w:rsidRPr="004A5452" w:rsidRDefault="004A5452" w:rsidP="00315988">
      <w:pPr>
        <w:pStyle w:val="CVNormal-FirstLine"/>
        <w:numPr>
          <w:ilvl w:val="0"/>
          <w:numId w:val="2"/>
        </w:numPr>
        <w:spacing w:before="0"/>
        <w:ind w:left="425" w:hanging="425"/>
        <w:rPr>
          <w:rFonts w:ascii="Roboto Thin" w:hAnsi="Roboto Thin"/>
        </w:rPr>
      </w:pPr>
      <w:r>
        <w:rPr>
          <w:rFonts w:ascii="Roboto Thin" w:hAnsi="Roboto Thin"/>
          <w:sz w:val="24"/>
          <w:szCs w:val="24"/>
        </w:rPr>
        <w:t>Lolita Navickienė</w:t>
      </w:r>
      <w:r w:rsidR="002A38F2" w:rsidRPr="00315988">
        <w:rPr>
          <w:rFonts w:ascii="Roboto Thin" w:hAnsi="Roboto Thin"/>
          <w:sz w:val="24"/>
          <w:szCs w:val="24"/>
        </w:rPr>
        <w:t xml:space="preserve">. Emocinio imitavimo metodas muzikos pamokoje </w:t>
      </w:r>
      <w:r w:rsidR="002A38F2" w:rsidRPr="004A5452">
        <w:rPr>
          <w:rFonts w:ascii="Roboto Thin" w:hAnsi="Roboto Thin"/>
        </w:rPr>
        <w:t>(papildytas leidimas su dviem CD priedu). – Vilnius: Kronta, 2005.</w:t>
      </w:r>
    </w:p>
    <w:p w14:paraId="405FAA4C" w14:textId="602DF9E6" w:rsidR="002A38F2" w:rsidRPr="004A5452" w:rsidRDefault="004A5452" w:rsidP="00315988">
      <w:pPr>
        <w:pStyle w:val="CVNormal-FirstLine"/>
        <w:numPr>
          <w:ilvl w:val="0"/>
          <w:numId w:val="2"/>
        </w:numPr>
        <w:spacing w:before="0"/>
        <w:ind w:left="425" w:hanging="425"/>
        <w:rPr>
          <w:rFonts w:ascii="Roboto Thin" w:hAnsi="Roboto Thin"/>
        </w:rPr>
      </w:pPr>
      <w:r>
        <w:rPr>
          <w:rFonts w:ascii="Roboto Thin" w:hAnsi="Roboto Thin"/>
          <w:sz w:val="24"/>
          <w:szCs w:val="24"/>
        </w:rPr>
        <w:t>Lolita Navickienė</w:t>
      </w:r>
      <w:r w:rsidR="002A38F2" w:rsidRPr="00315988">
        <w:rPr>
          <w:rFonts w:ascii="Roboto Thin" w:hAnsi="Roboto Thin"/>
          <w:sz w:val="24"/>
          <w:szCs w:val="24"/>
        </w:rPr>
        <w:t xml:space="preserve">. Emocinio imitavimo metodas muzikos pamokoje. </w:t>
      </w:r>
      <w:r w:rsidR="002A38F2" w:rsidRPr="004A5452">
        <w:rPr>
          <w:rFonts w:ascii="Roboto Thin" w:hAnsi="Roboto Thin"/>
        </w:rPr>
        <w:t>– Vilnius: Mokslo aidai, 2002.</w:t>
      </w:r>
    </w:p>
    <w:p w14:paraId="1357C66F" w14:textId="1AD9D08D" w:rsidR="004A5452" w:rsidRDefault="004A5452">
      <w:pPr>
        <w:rPr>
          <w:rFonts w:ascii="Roboto" w:hAnsi="Roboto" w:cs="Times New Roman"/>
          <w:color w:val="7F7F7F" w:themeColor="text1" w:themeTint="80"/>
        </w:rPr>
      </w:pPr>
      <w:r>
        <w:rPr>
          <w:rFonts w:ascii="Roboto" w:hAnsi="Roboto" w:cs="Times New Roman"/>
          <w:color w:val="7F7F7F" w:themeColor="text1" w:themeTint="80"/>
        </w:rPr>
        <w:br w:type="page"/>
      </w:r>
    </w:p>
    <w:p w14:paraId="0AC665CE" w14:textId="77777777" w:rsidR="002A38F2" w:rsidRPr="00315988" w:rsidRDefault="00315988" w:rsidP="00315988">
      <w:pPr>
        <w:pStyle w:val="ListParagraph"/>
        <w:ind w:left="0"/>
        <w:contextualSpacing w:val="0"/>
        <w:rPr>
          <w:rFonts w:ascii="Roboto" w:hAnsi="Roboto" w:cs="Times New Roman"/>
          <w:color w:val="7F7F7F" w:themeColor="text1" w:themeTint="80"/>
        </w:rPr>
      </w:pPr>
      <w:r w:rsidRPr="00315988">
        <w:rPr>
          <w:rFonts w:ascii="Roboto" w:hAnsi="Roboto" w:cs="Times New Roman"/>
          <w:color w:val="7F7F7F" w:themeColor="text1" w:themeTint="80"/>
        </w:rPr>
        <w:lastRenderedPageBreak/>
        <w:t>MOKSLINIAI STRAIPSNIAI</w:t>
      </w:r>
    </w:p>
    <w:p w14:paraId="783C36DF" w14:textId="77777777" w:rsidR="002A38F2" w:rsidRPr="00315988" w:rsidRDefault="002A38F2" w:rsidP="00DE5AD4">
      <w:pPr>
        <w:pStyle w:val="CVNormal"/>
        <w:numPr>
          <w:ilvl w:val="0"/>
          <w:numId w:val="5"/>
        </w:numPr>
        <w:shd w:val="clear" w:color="auto" w:fill="FFFFFF"/>
        <w:ind w:left="425" w:right="0" w:hanging="425"/>
        <w:rPr>
          <w:rFonts w:ascii="Roboto Thin" w:hAnsi="Roboto Thin"/>
          <w:sz w:val="24"/>
          <w:szCs w:val="24"/>
        </w:rPr>
      </w:pPr>
      <w:r w:rsidRPr="00315988">
        <w:rPr>
          <w:rFonts w:ascii="Roboto Thin" w:hAnsi="Roboto Thin"/>
          <w:sz w:val="24"/>
          <w:szCs w:val="24"/>
        </w:rPr>
        <w:t xml:space="preserve">Navickienė L. </w:t>
      </w:r>
      <w:r w:rsidRPr="00315988">
        <w:rPr>
          <w:rFonts w:ascii="Roboto Thin" w:hAnsi="Roboto Thin"/>
          <w:sz w:val="24"/>
          <w:szCs w:val="24"/>
          <w:lang w:val="en-US"/>
        </w:rPr>
        <w:t xml:space="preserve"> Prenatal music education in Lithuania: Pregnant Women’s Perspective (</w:t>
      </w:r>
      <w:proofErr w:type="spellStart"/>
      <w:r w:rsidRPr="00315988">
        <w:rPr>
          <w:rFonts w:ascii="Roboto Thin" w:hAnsi="Roboto Thin"/>
          <w:sz w:val="24"/>
          <w:szCs w:val="24"/>
          <w:lang w:val="en-US"/>
        </w:rPr>
        <w:t>Prenatalinis</w:t>
      </w:r>
      <w:proofErr w:type="spellEnd"/>
      <w:r w:rsidRPr="00315988">
        <w:rPr>
          <w:rFonts w:ascii="Roboto Thin" w:hAnsi="Roboto Thin"/>
          <w:sz w:val="24"/>
          <w:szCs w:val="24"/>
          <w:lang w:val="en-US"/>
        </w:rPr>
        <w:t xml:space="preserve"> </w:t>
      </w:r>
      <w:proofErr w:type="spellStart"/>
      <w:r w:rsidRPr="00315988">
        <w:rPr>
          <w:rFonts w:ascii="Roboto Thin" w:hAnsi="Roboto Thin"/>
          <w:sz w:val="24"/>
          <w:szCs w:val="24"/>
          <w:lang w:val="en-US"/>
        </w:rPr>
        <w:t>muzikinis</w:t>
      </w:r>
      <w:proofErr w:type="spellEnd"/>
      <w:r w:rsidRPr="00315988">
        <w:rPr>
          <w:rFonts w:ascii="Roboto Thin" w:hAnsi="Roboto Thin"/>
          <w:sz w:val="24"/>
          <w:szCs w:val="24"/>
          <w:lang w:val="en-US"/>
        </w:rPr>
        <w:t xml:space="preserve"> </w:t>
      </w:r>
      <w:proofErr w:type="spellStart"/>
      <w:r w:rsidRPr="00315988">
        <w:rPr>
          <w:rFonts w:ascii="Roboto Thin" w:hAnsi="Roboto Thin"/>
          <w:sz w:val="24"/>
          <w:szCs w:val="24"/>
          <w:lang w:val="en-US"/>
        </w:rPr>
        <w:t>ugdymas</w:t>
      </w:r>
      <w:proofErr w:type="spellEnd"/>
      <w:r w:rsidRPr="00315988">
        <w:rPr>
          <w:rFonts w:ascii="Roboto Thin" w:hAnsi="Roboto Thin"/>
          <w:sz w:val="24"/>
          <w:szCs w:val="24"/>
          <w:lang w:val="en-US"/>
        </w:rPr>
        <w:t xml:space="preserve"> </w:t>
      </w:r>
      <w:proofErr w:type="spellStart"/>
      <w:r w:rsidRPr="00315988">
        <w:rPr>
          <w:rFonts w:ascii="Roboto Thin" w:hAnsi="Roboto Thin"/>
          <w:sz w:val="24"/>
          <w:szCs w:val="24"/>
          <w:lang w:val="en-US"/>
        </w:rPr>
        <w:t>Lietuvoje</w:t>
      </w:r>
      <w:proofErr w:type="spellEnd"/>
      <w:r w:rsidRPr="00315988">
        <w:rPr>
          <w:rFonts w:ascii="Roboto Thin" w:hAnsi="Roboto Thin"/>
          <w:sz w:val="24"/>
          <w:szCs w:val="24"/>
          <w:lang w:val="en-US"/>
        </w:rPr>
        <w:t>: n</w:t>
      </w:r>
      <w:r w:rsidRPr="00315988">
        <w:rPr>
          <w:rFonts w:ascii="Roboto Thin" w:hAnsi="Roboto Thin"/>
          <w:sz w:val="24"/>
          <w:szCs w:val="24"/>
        </w:rPr>
        <w:t xml:space="preserve">ėščių moterų požiūrio kontekstas). </w:t>
      </w:r>
      <w:r w:rsidRPr="00315988">
        <w:rPr>
          <w:rFonts w:ascii="Roboto Thin" w:hAnsi="Roboto Thin"/>
          <w:sz w:val="24"/>
          <w:szCs w:val="24"/>
          <w:lang w:val="en-GB"/>
        </w:rPr>
        <w:t>The 12th International Scientific Conference Music Science Today: the permanent and the changeable, Daugavpils University, Faculty of Music and Art, 201</w:t>
      </w:r>
      <w:r w:rsidRPr="00315988">
        <w:rPr>
          <w:rFonts w:ascii="Roboto Thin" w:hAnsi="Roboto Thin"/>
          <w:sz w:val="24"/>
          <w:szCs w:val="24"/>
          <w:lang w:val="en-US"/>
        </w:rPr>
        <w:t>7 (</w:t>
      </w:r>
      <w:r w:rsidRPr="00315988">
        <w:rPr>
          <w:rFonts w:ascii="Roboto Thin" w:hAnsi="Roboto Thin"/>
          <w:sz w:val="24"/>
          <w:szCs w:val="24"/>
        </w:rPr>
        <w:t>rengiamas spaudai).</w:t>
      </w:r>
    </w:p>
    <w:p w14:paraId="3911FB34" w14:textId="77777777" w:rsidR="002A38F2" w:rsidRPr="00315988" w:rsidRDefault="002A38F2" w:rsidP="00DE5AD4">
      <w:pPr>
        <w:pStyle w:val="CVNormal"/>
        <w:numPr>
          <w:ilvl w:val="0"/>
          <w:numId w:val="5"/>
        </w:numPr>
        <w:shd w:val="clear" w:color="auto" w:fill="FFFFFF"/>
        <w:ind w:left="425" w:right="0" w:hanging="425"/>
        <w:rPr>
          <w:rFonts w:ascii="Roboto Thin" w:hAnsi="Roboto Thin"/>
          <w:sz w:val="24"/>
          <w:szCs w:val="24"/>
        </w:rPr>
      </w:pPr>
      <w:r w:rsidRPr="00315988">
        <w:rPr>
          <w:rFonts w:ascii="Roboto Thin" w:hAnsi="Roboto Thin"/>
          <w:sz w:val="24"/>
          <w:szCs w:val="24"/>
        </w:rPr>
        <w:t xml:space="preserve">Navickienė L. The parity of educational aims: the potential of Methods of Personal Meaning and Emotional Imitation in structuring music class </w:t>
      </w:r>
      <w:r w:rsidRPr="00315988">
        <w:rPr>
          <w:rFonts w:ascii="Roboto Thin" w:hAnsi="Roboto Thin"/>
          <w:sz w:val="24"/>
          <w:szCs w:val="24"/>
          <w:lang w:val="en-GB"/>
        </w:rPr>
        <w:t>(</w:t>
      </w:r>
      <w:proofErr w:type="spellStart"/>
      <w:r w:rsidRPr="00315988">
        <w:rPr>
          <w:rFonts w:ascii="Roboto Thin" w:hAnsi="Roboto Thin"/>
          <w:sz w:val="24"/>
          <w:szCs w:val="24"/>
          <w:lang w:val="en-GB"/>
        </w:rPr>
        <w:t>Ugdomųjų</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tikslų</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paritetiškumo</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reikšmė</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Asmeninės</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prasmės</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ir</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Emocinio</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imitavimo</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metodų</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muzikos</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pamokoje</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panaudojimo</w:t>
      </w:r>
      <w:proofErr w:type="spellEnd"/>
      <w:r w:rsidRPr="00315988">
        <w:rPr>
          <w:rFonts w:ascii="Roboto Thin" w:hAnsi="Roboto Thin"/>
          <w:sz w:val="24"/>
          <w:szCs w:val="24"/>
          <w:lang w:val="en-GB"/>
        </w:rPr>
        <w:t xml:space="preserve"> </w:t>
      </w:r>
      <w:proofErr w:type="spellStart"/>
      <w:r w:rsidRPr="00315988">
        <w:rPr>
          <w:rFonts w:ascii="Roboto Thin" w:hAnsi="Roboto Thin"/>
          <w:sz w:val="24"/>
          <w:szCs w:val="24"/>
          <w:lang w:val="en-GB"/>
        </w:rPr>
        <w:t>galimybės</w:t>
      </w:r>
      <w:proofErr w:type="spellEnd"/>
      <w:r w:rsidRPr="00315988">
        <w:rPr>
          <w:rFonts w:ascii="Roboto Thin" w:hAnsi="Roboto Thin"/>
          <w:sz w:val="24"/>
          <w:szCs w:val="24"/>
          <w:lang w:val="en-GB"/>
        </w:rPr>
        <w:t>”</w:t>
      </w:r>
      <w:r w:rsidRPr="00315988">
        <w:rPr>
          <w:rFonts w:ascii="Roboto Thin" w:hAnsi="Roboto Thin"/>
          <w:sz w:val="24"/>
          <w:szCs w:val="24"/>
        </w:rPr>
        <w:t>).</w:t>
      </w:r>
      <w:r w:rsidRPr="00315988">
        <w:rPr>
          <w:rFonts w:ascii="Roboto Thin" w:hAnsi="Roboto Thin"/>
          <w:sz w:val="24"/>
          <w:szCs w:val="24"/>
          <w:lang w:val="en-GB"/>
        </w:rPr>
        <w:t xml:space="preserve"> Music Science Today: the permanent and the changeable, Daugavpils University, Faculty of Music and Art, 2015 </w:t>
      </w:r>
    </w:p>
    <w:p w14:paraId="01DECCD7" w14:textId="77777777" w:rsidR="002A38F2" w:rsidRPr="00315988" w:rsidRDefault="002A38F2" w:rsidP="00DE5AD4">
      <w:pPr>
        <w:pStyle w:val="CVNormal"/>
        <w:numPr>
          <w:ilvl w:val="0"/>
          <w:numId w:val="5"/>
        </w:numPr>
        <w:shd w:val="clear" w:color="auto" w:fill="FFFFFF"/>
        <w:ind w:left="425" w:right="0" w:hanging="425"/>
        <w:rPr>
          <w:rFonts w:ascii="Roboto Thin" w:hAnsi="Roboto Thin"/>
          <w:sz w:val="24"/>
          <w:szCs w:val="24"/>
        </w:rPr>
      </w:pPr>
      <w:r w:rsidRPr="00315988">
        <w:rPr>
          <w:rFonts w:ascii="Roboto Thin" w:hAnsi="Roboto Thin"/>
          <w:sz w:val="24"/>
          <w:szCs w:val="24"/>
        </w:rPr>
        <w:t xml:space="preserve">Navickienė L. Emocinio imitavimo metodas kaip pozityvios tėvystės formavimo priemonė. Kūrybos erdvės. Nr. </w:t>
      </w:r>
      <w:r w:rsidRPr="00315988">
        <w:rPr>
          <w:rFonts w:ascii="Roboto Thin" w:hAnsi="Roboto Thin"/>
          <w:sz w:val="24"/>
          <w:szCs w:val="24"/>
          <w:lang w:val="en-US"/>
        </w:rPr>
        <w:t xml:space="preserve">21, </w:t>
      </w:r>
      <w:r w:rsidRPr="00315988">
        <w:rPr>
          <w:rFonts w:ascii="Roboto Thin" w:hAnsi="Roboto Thin"/>
          <w:sz w:val="24"/>
          <w:szCs w:val="24"/>
        </w:rPr>
        <w:t xml:space="preserve">2014, </w:t>
      </w:r>
      <w:r w:rsidRPr="00315988">
        <w:rPr>
          <w:rFonts w:ascii="Roboto Thin" w:hAnsi="Roboto Thin"/>
          <w:sz w:val="24"/>
          <w:szCs w:val="24"/>
          <w:lang w:val="en-US"/>
        </w:rPr>
        <w:t>ISSN 1822-1076</w:t>
      </w:r>
    </w:p>
    <w:p w14:paraId="5B650A81" w14:textId="77777777" w:rsidR="002A38F2" w:rsidRPr="00315988" w:rsidRDefault="002A38F2" w:rsidP="00DE5AD4">
      <w:pPr>
        <w:pStyle w:val="CVNormal"/>
        <w:numPr>
          <w:ilvl w:val="0"/>
          <w:numId w:val="5"/>
        </w:numPr>
        <w:shd w:val="clear" w:color="auto" w:fill="FFFFFF"/>
        <w:ind w:left="425" w:right="0" w:hanging="425"/>
        <w:rPr>
          <w:rFonts w:ascii="Roboto Thin" w:hAnsi="Roboto Thin"/>
          <w:sz w:val="24"/>
          <w:szCs w:val="24"/>
        </w:rPr>
      </w:pPr>
      <w:r w:rsidRPr="00315988">
        <w:rPr>
          <w:rFonts w:ascii="Roboto Thin" w:hAnsi="Roboto Thin"/>
          <w:sz w:val="24"/>
          <w:szCs w:val="24"/>
        </w:rPr>
        <w:t xml:space="preserve">Navickienė L. </w:t>
      </w:r>
      <w:r w:rsidRPr="00315988">
        <w:rPr>
          <w:rFonts w:ascii="Roboto Thin" w:hAnsi="Roboto Thin"/>
          <w:noProof/>
          <w:sz w:val="24"/>
          <w:szCs w:val="24"/>
          <w:lang w:val="lv-LV"/>
        </w:rPr>
        <w:t xml:space="preserve">Pedagoginis dvasingumas: inovatyvi sėkmingo ugdymo strategija. </w:t>
      </w:r>
      <w:r w:rsidRPr="00315988">
        <w:rPr>
          <w:rFonts w:ascii="Roboto Thin" w:hAnsi="Roboto Thin"/>
          <w:noProof/>
          <w:sz w:val="24"/>
          <w:szCs w:val="24"/>
        </w:rPr>
        <w:t xml:space="preserve">Ars &amp; Praxis Nr. </w:t>
      </w:r>
      <w:r w:rsidRPr="00315988">
        <w:rPr>
          <w:rFonts w:ascii="Roboto Thin" w:hAnsi="Roboto Thin"/>
          <w:noProof/>
          <w:sz w:val="24"/>
          <w:szCs w:val="24"/>
          <w:lang w:val="en-US"/>
        </w:rPr>
        <w:t xml:space="preserve">1, </w:t>
      </w:r>
      <w:r w:rsidRPr="00315988">
        <w:rPr>
          <w:rFonts w:ascii="Roboto Thin" w:hAnsi="Roboto Thin"/>
          <w:sz w:val="24"/>
          <w:szCs w:val="24"/>
        </w:rPr>
        <w:t xml:space="preserve">2013, </w:t>
      </w:r>
      <w:r w:rsidRPr="00315988">
        <w:rPr>
          <w:rFonts w:ascii="Roboto Thin" w:hAnsi="Roboto Thin"/>
          <w:noProof/>
          <w:sz w:val="24"/>
          <w:szCs w:val="24"/>
          <w:lang w:val="en-US"/>
        </w:rPr>
        <w:t>ISSN 2351-4744</w:t>
      </w:r>
    </w:p>
    <w:p w14:paraId="4E50CBC2" w14:textId="77777777" w:rsidR="002A38F2" w:rsidRPr="00315988" w:rsidRDefault="002A38F2" w:rsidP="00DE5AD4">
      <w:pPr>
        <w:pStyle w:val="CVNormal"/>
        <w:numPr>
          <w:ilvl w:val="0"/>
          <w:numId w:val="5"/>
        </w:numPr>
        <w:shd w:val="clear" w:color="auto" w:fill="FFFFFF"/>
        <w:ind w:left="425" w:right="0" w:hanging="425"/>
        <w:rPr>
          <w:rFonts w:ascii="Roboto Thin" w:hAnsi="Roboto Thin"/>
          <w:sz w:val="24"/>
          <w:szCs w:val="24"/>
        </w:rPr>
      </w:pPr>
      <w:r w:rsidRPr="00315988">
        <w:rPr>
          <w:rFonts w:ascii="Roboto Thin" w:hAnsi="Roboto Thin"/>
          <w:sz w:val="24"/>
          <w:szCs w:val="24"/>
        </w:rPr>
        <w:t xml:space="preserve">Navickienė L. Nėščiosios vokalinis ugdomasis sveikatinimas: kvėpavimo dažnio ir jo minutinio tūrio normalizavimo galimybės. Kūrybos erdvės. Nr. </w:t>
      </w:r>
      <w:r w:rsidRPr="00315988">
        <w:rPr>
          <w:rFonts w:ascii="Roboto Thin" w:hAnsi="Roboto Thin"/>
          <w:sz w:val="24"/>
          <w:szCs w:val="24"/>
          <w:lang w:val="en-US"/>
        </w:rPr>
        <w:t>17, 2012, ISSN 1822-1076</w:t>
      </w:r>
    </w:p>
    <w:p w14:paraId="0CA5BA9B" w14:textId="77777777" w:rsidR="002A38F2" w:rsidRPr="00315988" w:rsidRDefault="002A38F2" w:rsidP="00DE5AD4">
      <w:pPr>
        <w:pStyle w:val="CVNormal"/>
        <w:numPr>
          <w:ilvl w:val="0"/>
          <w:numId w:val="5"/>
        </w:numPr>
        <w:shd w:val="clear" w:color="auto" w:fill="FFFFFF"/>
        <w:ind w:left="425" w:right="0" w:hanging="425"/>
        <w:rPr>
          <w:rFonts w:ascii="Roboto Thin" w:hAnsi="Roboto Thin"/>
          <w:sz w:val="24"/>
          <w:szCs w:val="24"/>
        </w:rPr>
      </w:pPr>
      <w:r w:rsidRPr="00315988">
        <w:rPr>
          <w:rFonts w:ascii="Roboto Thin" w:hAnsi="Roboto Thin"/>
          <w:sz w:val="24"/>
          <w:szCs w:val="24"/>
        </w:rPr>
        <w:t xml:space="preserve">Navickienė L. Muzikos pamoka aukštesnėse klasėse: istorinių žinių pateikimo optimizavimo galimybės. Pedagogika. Nr. 63, 2002, </w:t>
      </w:r>
      <w:r w:rsidRPr="00315988">
        <w:rPr>
          <w:rFonts w:ascii="Roboto Thin" w:hAnsi="Roboto Thin"/>
          <w:sz w:val="24"/>
          <w:szCs w:val="24"/>
          <w:lang w:val="en-US"/>
        </w:rPr>
        <w:t>ISSN 1392-0340</w:t>
      </w:r>
    </w:p>
    <w:p w14:paraId="4CF479B7" w14:textId="77777777" w:rsidR="002A38F2" w:rsidRPr="00315988" w:rsidRDefault="002A38F2" w:rsidP="00DE5AD4">
      <w:pPr>
        <w:pStyle w:val="CVNormal"/>
        <w:numPr>
          <w:ilvl w:val="0"/>
          <w:numId w:val="5"/>
        </w:numPr>
        <w:ind w:left="425" w:right="0" w:hanging="425"/>
        <w:rPr>
          <w:rFonts w:ascii="Roboto Thin" w:hAnsi="Roboto Thin"/>
          <w:sz w:val="24"/>
          <w:szCs w:val="24"/>
        </w:rPr>
      </w:pPr>
      <w:r w:rsidRPr="00315988">
        <w:rPr>
          <w:rFonts w:ascii="Roboto Thin" w:hAnsi="Roboto Thin"/>
          <w:sz w:val="24"/>
          <w:szCs w:val="24"/>
        </w:rPr>
        <w:t xml:space="preserve">Navickienė L. Popamokinės muzikinės veiklos optimizavimo galimybės. Pedagogika. Nr. 44, 2000, </w:t>
      </w:r>
      <w:r w:rsidRPr="00315988">
        <w:rPr>
          <w:rFonts w:ascii="Roboto Thin" w:hAnsi="Roboto Thin"/>
          <w:sz w:val="24"/>
          <w:szCs w:val="24"/>
          <w:lang w:val="en-US"/>
        </w:rPr>
        <w:t>ISSN 1392-0340</w:t>
      </w:r>
    </w:p>
    <w:p w14:paraId="59EE3E2A" w14:textId="77777777" w:rsidR="002A38F2" w:rsidRPr="00315988" w:rsidRDefault="002A38F2" w:rsidP="00DE5AD4">
      <w:pPr>
        <w:pStyle w:val="CVNormal"/>
        <w:numPr>
          <w:ilvl w:val="0"/>
          <w:numId w:val="5"/>
        </w:numPr>
        <w:ind w:left="425" w:right="0" w:hanging="425"/>
        <w:rPr>
          <w:rFonts w:ascii="Roboto Thin" w:hAnsi="Roboto Thin"/>
          <w:sz w:val="24"/>
          <w:szCs w:val="24"/>
        </w:rPr>
      </w:pPr>
      <w:r w:rsidRPr="00315988">
        <w:rPr>
          <w:rFonts w:ascii="Roboto Thin" w:hAnsi="Roboto Thin"/>
          <w:sz w:val="24"/>
          <w:szCs w:val="24"/>
        </w:rPr>
        <w:t>Navickienė L. Muzikinio ugdymo bendrojo lavinimo mokykloje optimizavimo būdai. Socialiniai mokslai. Nr. 4 (25), 2000</w:t>
      </w:r>
    </w:p>
    <w:p w14:paraId="23D3C58C" w14:textId="77777777" w:rsidR="002A38F2" w:rsidRPr="00315988" w:rsidRDefault="002A38F2" w:rsidP="00DE5AD4">
      <w:pPr>
        <w:pStyle w:val="CVNormal"/>
        <w:numPr>
          <w:ilvl w:val="0"/>
          <w:numId w:val="5"/>
        </w:numPr>
        <w:ind w:left="425" w:right="0" w:hanging="425"/>
        <w:rPr>
          <w:rFonts w:ascii="Roboto Thin" w:hAnsi="Roboto Thin"/>
          <w:sz w:val="24"/>
          <w:szCs w:val="24"/>
        </w:rPr>
      </w:pPr>
      <w:r w:rsidRPr="00315988">
        <w:rPr>
          <w:rFonts w:ascii="Roboto Thin" w:hAnsi="Roboto Thin"/>
          <w:sz w:val="24"/>
          <w:szCs w:val="24"/>
        </w:rPr>
        <w:t xml:space="preserve">Navickienė L. Emocinio imitavimo metodas – muzikinio ugdymo optimizavimo priemonė. Pedagogika. Nr. </w:t>
      </w:r>
      <w:r w:rsidRPr="00315988">
        <w:rPr>
          <w:rFonts w:ascii="Roboto Thin" w:hAnsi="Roboto Thin"/>
          <w:sz w:val="24"/>
          <w:szCs w:val="24"/>
          <w:lang w:val="en-US"/>
        </w:rPr>
        <w:t>42, 2000, ISSN 1392-0340</w:t>
      </w:r>
    </w:p>
    <w:p w14:paraId="0E4E621B" w14:textId="77777777" w:rsidR="002A38F2" w:rsidRPr="00315988" w:rsidRDefault="002A38F2" w:rsidP="00DE5AD4">
      <w:pPr>
        <w:pStyle w:val="CVNormal"/>
        <w:numPr>
          <w:ilvl w:val="0"/>
          <w:numId w:val="5"/>
        </w:numPr>
        <w:shd w:val="clear" w:color="auto" w:fill="FFFFFF"/>
        <w:ind w:left="425" w:right="0" w:hanging="425"/>
        <w:rPr>
          <w:rFonts w:ascii="Roboto Thin" w:hAnsi="Roboto Thin"/>
          <w:sz w:val="24"/>
          <w:szCs w:val="24"/>
        </w:rPr>
      </w:pPr>
      <w:r w:rsidRPr="00315988">
        <w:rPr>
          <w:rFonts w:ascii="Roboto Thin" w:hAnsi="Roboto Thin"/>
          <w:sz w:val="24"/>
          <w:szCs w:val="24"/>
        </w:rPr>
        <w:t xml:space="preserve">Navickienė L. Emocinio imitavimo metodas muzikos pamokoje: moksleivių asmenybės diagnostikos galimybės. Pedagogika. Nr. 41, 2000, </w:t>
      </w:r>
      <w:r w:rsidRPr="00315988">
        <w:rPr>
          <w:rFonts w:ascii="Roboto Thin" w:hAnsi="Roboto Thin"/>
          <w:sz w:val="24"/>
          <w:szCs w:val="24"/>
          <w:lang w:val="en-US"/>
        </w:rPr>
        <w:t>ISSN 1392-0340</w:t>
      </w:r>
    </w:p>
    <w:p w14:paraId="52654D6A" w14:textId="77777777" w:rsidR="00DE5AD4" w:rsidRDefault="00DE5AD4" w:rsidP="00DE5AD4">
      <w:pPr>
        <w:pStyle w:val="CVNormal"/>
        <w:ind w:left="425" w:right="0" w:hanging="425"/>
        <w:rPr>
          <w:rFonts w:ascii="Roboto Thin" w:hAnsi="Roboto Thin"/>
          <w:sz w:val="24"/>
          <w:szCs w:val="24"/>
        </w:rPr>
      </w:pPr>
    </w:p>
    <w:p w14:paraId="70165BE7" w14:textId="69B12E53" w:rsidR="002A38F2" w:rsidRPr="00DE5AD4" w:rsidRDefault="00DE5AD4" w:rsidP="00DE5AD4">
      <w:pPr>
        <w:pStyle w:val="ListParagraph"/>
        <w:ind w:left="0"/>
        <w:contextualSpacing w:val="0"/>
        <w:rPr>
          <w:rFonts w:ascii="Roboto" w:hAnsi="Roboto" w:cs="Times New Roman"/>
          <w:color w:val="7F7F7F" w:themeColor="text1" w:themeTint="80"/>
        </w:rPr>
      </w:pPr>
      <w:r w:rsidRPr="00DE5AD4">
        <w:rPr>
          <w:rFonts w:ascii="Roboto" w:hAnsi="Roboto" w:cs="Times New Roman"/>
          <w:color w:val="7F7F7F" w:themeColor="text1" w:themeTint="80"/>
        </w:rPr>
        <w:t>EDUKACINĖS LITERATŪROS LEIDINIAI</w:t>
      </w:r>
    </w:p>
    <w:p w14:paraId="24D0B2AB" w14:textId="77777777" w:rsidR="002A38F2" w:rsidRPr="00315988" w:rsidRDefault="002A38F2" w:rsidP="00DE5AD4">
      <w:pPr>
        <w:pStyle w:val="CVNormal-FirstLine"/>
        <w:numPr>
          <w:ilvl w:val="0"/>
          <w:numId w:val="2"/>
        </w:numPr>
        <w:spacing w:before="0"/>
        <w:ind w:left="425" w:hanging="425"/>
        <w:rPr>
          <w:rFonts w:ascii="Roboto Thin" w:hAnsi="Roboto Thin"/>
          <w:sz w:val="24"/>
          <w:szCs w:val="24"/>
        </w:rPr>
      </w:pPr>
      <w:r w:rsidRPr="00315988">
        <w:rPr>
          <w:rFonts w:ascii="Roboto Thin" w:hAnsi="Roboto Thin"/>
          <w:sz w:val="24"/>
          <w:szCs w:val="24"/>
        </w:rPr>
        <w:t>Lolita Navickienė. Trakų kraštas LT. – Vilnius: Lietuvos ryto spaustuvė, 2011.</w:t>
      </w:r>
    </w:p>
    <w:p w14:paraId="277BBFC9" w14:textId="77777777" w:rsidR="004A5452" w:rsidRDefault="004A5452" w:rsidP="00315988">
      <w:pPr>
        <w:pStyle w:val="CVNormal"/>
        <w:rPr>
          <w:rFonts w:ascii="Roboto Thin" w:hAnsi="Roboto Thin"/>
          <w:sz w:val="24"/>
          <w:szCs w:val="24"/>
        </w:rPr>
      </w:pPr>
    </w:p>
    <w:p w14:paraId="72FAD8FE" w14:textId="33F1A4B2" w:rsidR="002A38F2" w:rsidRPr="004A5452" w:rsidRDefault="004A5452" w:rsidP="004A5452">
      <w:pPr>
        <w:pStyle w:val="ListParagraph"/>
        <w:ind w:left="0"/>
        <w:contextualSpacing w:val="0"/>
        <w:rPr>
          <w:rFonts w:ascii="Roboto" w:hAnsi="Roboto" w:cs="Times New Roman"/>
          <w:color w:val="7F7F7F" w:themeColor="text1" w:themeTint="80"/>
        </w:rPr>
      </w:pPr>
      <w:r w:rsidRPr="004A5452">
        <w:rPr>
          <w:rFonts w:ascii="Roboto" w:hAnsi="Roboto" w:cs="Times New Roman"/>
          <w:color w:val="7F7F7F" w:themeColor="text1" w:themeTint="80"/>
        </w:rPr>
        <w:t>GROŽINĖS LITERATŪROS LEIDINIAI</w:t>
      </w:r>
    </w:p>
    <w:p w14:paraId="1C636E1A" w14:textId="77777777" w:rsidR="002A38F2" w:rsidRPr="00315988" w:rsidRDefault="002A38F2" w:rsidP="004A5452">
      <w:pPr>
        <w:pStyle w:val="CVNormal-FirstLine"/>
        <w:numPr>
          <w:ilvl w:val="0"/>
          <w:numId w:val="2"/>
        </w:numPr>
        <w:spacing w:before="0"/>
        <w:ind w:left="425" w:hanging="425"/>
        <w:rPr>
          <w:rFonts w:ascii="Roboto Thin" w:hAnsi="Roboto Thin"/>
          <w:sz w:val="24"/>
          <w:szCs w:val="24"/>
        </w:rPr>
      </w:pPr>
      <w:r w:rsidRPr="00315988">
        <w:rPr>
          <w:rFonts w:ascii="Roboto Thin" w:hAnsi="Roboto Thin"/>
          <w:sz w:val="24"/>
          <w:szCs w:val="24"/>
        </w:rPr>
        <w:t xml:space="preserve">Lolita Piličiauskaitė Navickienė. Laukinio sodo siena. Trakų krašto literatai. Almanachas. – Vilnius: Aukuras, </w:t>
      </w:r>
      <w:r w:rsidRPr="004A5452">
        <w:rPr>
          <w:rFonts w:ascii="Roboto Thin" w:hAnsi="Roboto Thin"/>
          <w:sz w:val="24"/>
          <w:szCs w:val="24"/>
        </w:rPr>
        <w:t>2015.</w:t>
      </w:r>
    </w:p>
    <w:p w14:paraId="2D83AF97" w14:textId="77777777" w:rsidR="002A38F2" w:rsidRPr="00315988" w:rsidRDefault="002A38F2" w:rsidP="004A5452">
      <w:pPr>
        <w:pStyle w:val="CVNormal-FirstLine"/>
        <w:numPr>
          <w:ilvl w:val="0"/>
          <w:numId w:val="2"/>
        </w:numPr>
        <w:spacing w:before="0"/>
        <w:ind w:left="425" w:hanging="425"/>
        <w:rPr>
          <w:rFonts w:ascii="Roboto Thin" w:hAnsi="Roboto Thin"/>
          <w:sz w:val="24"/>
          <w:szCs w:val="24"/>
        </w:rPr>
      </w:pPr>
      <w:r w:rsidRPr="00315988">
        <w:rPr>
          <w:rFonts w:ascii="Roboto Thin" w:hAnsi="Roboto Thin"/>
          <w:sz w:val="24"/>
          <w:szCs w:val="24"/>
        </w:rPr>
        <w:t>Lolita Piličiauskaitė Navickienė. Slėptų sapnų tyrlaukiai, romanas. – Vilnius: Baltos lankos, 2011.</w:t>
      </w:r>
    </w:p>
    <w:p w14:paraId="2FF40D05" w14:textId="77777777" w:rsidR="002A38F2" w:rsidRPr="00315988" w:rsidRDefault="002A38F2" w:rsidP="004A5452">
      <w:pPr>
        <w:pStyle w:val="CVNormal-FirstLine"/>
        <w:numPr>
          <w:ilvl w:val="0"/>
          <w:numId w:val="2"/>
        </w:numPr>
        <w:spacing w:before="0"/>
        <w:ind w:left="425" w:hanging="425"/>
        <w:rPr>
          <w:rFonts w:ascii="Roboto Thin" w:hAnsi="Roboto Thin"/>
          <w:sz w:val="24"/>
          <w:szCs w:val="24"/>
        </w:rPr>
      </w:pPr>
      <w:r w:rsidRPr="00315988">
        <w:rPr>
          <w:rFonts w:ascii="Roboto Thin" w:hAnsi="Roboto Thin"/>
          <w:sz w:val="24"/>
          <w:szCs w:val="24"/>
        </w:rPr>
        <w:t>Trakuvos literatų kūryba. Almanachas. – Vilnius: Laiko spalvos, 2010.</w:t>
      </w:r>
    </w:p>
    <w:p w14:paraId="40A45880" w14:textId="77777777" w:rsidR="002A38F2" w:rsidRPr="00315988" w:rsidRDefault="002A38F2" w:rsidP="004A5452">
      <w:pPr>
        <w:pStyle w:val="CVNormal-FirstLine"/>
        <w:numPr>
          <w:ilvl w:val="0"/>
          <w:numId w:val="2"/>
        </w:numPr>
        <w:spacing w:before="0"/>
        <w:ind w:left="425" w:hanging="425"/>
        <w:rPr>
          <w:rFonts w:ascii="Roboto Thin" w:hAnsi="Roboto Thin"/>
          <w:sz w:val="24"/>
          <w:szCs w:val="24"/>
        </w:rPr>
      </w:pPr>
      <w:r w:rsidRPr="00315988">
        <w:rPr>
          <w:rFonts w:ascii="Roboto Thin" w:hAnsi="Roboto Thin"/>
          <w:sz w:val="24"/>
          <w:szCs w:val="24"/>
        </w:rPr>
        <w:t>Lolita Piličiauskaitė Navickienė. Ir tada bus geriau..., romanas. – Vilnius: Baltos lankos, 2008.</w:t>
      </w:r>
    </w:p>
    <w:p w14:paraId="7BE3FE9D" w14:textId="77777777" w:rsidR="002A38F2" w:rsidRPr="00315988" w:rsidRDefault="002A38F2" w:rsidP="004A5452">
      <w:pPr>
        <w:pStyle w:val="CVNormal-FirstLine"/>
        <w:numPr>
          <w:ilvl w:val="0"/>
          <w:numId w:val="2"/>
        </w:numPr>
        <w:spacing w:before="0"/>
        <w:ind w:left="425" w:hanging="425"/>
        <w:rPr>
          <w:rFonts w:ascii="Roboto Thin" w:hAnsi="Roboto Thin"/>
          <w:sz w:val="24"/>
          <w:szCs w:val="24"/>
        </w:rPr>
      </w:pPr>
      <w:r w:rsidRPr="00315988">
        <w:rPr>
          <w:rFonts w:ascii="Roboto Thin" w:hAnsi="Roboto Thin"/>
          <w:sz w:val="24"/>
          <w:szCs w:val="24"/>
        </w:rPr>
        <w:t>Paparčio žydėjimas. Trakų literatų kūrybos almanachas. – Trakai: Aukuras, 2001.</w:t>
      </w:r>
    </w:p>
    <w:p w14:paraId="74ABBE40" w14:textId="77777777" w:rsidR="002A38F2" w:rsidRDefault="002A38F2" w:rsidP="004A5452">
      <w:pPr>
        <w:pStyle w:val="CVNormal-FirstLine"/>
        <w:spacing w:before="0"/>
        <w:ind w:left="0"/>
        <w:rPr>
          <w:rFonts w:ascii="Roboto Thin" w:hAnsi="Roboto Thin"/>
          <w:sz w:val="24"/>
          <w:szCs w:val="24"/>
        </w:rPr>
      </w:pPr>
    </w:p>
    <w:p w14:paraId="17FFABC7" w14:textId="77777777" w:rsidR="009A4471" w:rsidRDefault="009A4471" w:rsidP="009A4471"/>
    <w:p w14:paraId="466DA272" w14:textId="77777777" w:rsidR="009A4471" w:rsidRPr="009A4471" w:rsidRDefault="009A4471" w:rsidP="009A4471"/>
    <w:p w14:paraId="7BAE88C5" w14:textId="457C7095" w:rsidR="002A38F2" w:rsidRPr="004A5452" w:rsidRDefault="004A5452" w:rsidP="004A5452">
      <w:pPr>
        <w:pStyle w:val="ListParagraph"/>
        <w:ind w:left="0"/>
        <w:contextualSpacing w:val="0"/>
        <w:rPr>
          <w:rFonts w:ascii="Roboto" w:hAnsi="Roboto" w:cs="Times New Roman"/>
          <w:color w:val="7F7F7F" w:themeColor="text1" w:themeTint="80"/>
        </w:rPr>
      </w:pPr>
      <w:r>
        <w:rPr>
          <w:rFonts w:ascii="Roboto" w:hAnsi="Roboto" w:cs="Times New Roman"/>
          <w:color w:val="7F7F7F" w:themeColor="text1" w:themeTint="80"/>
        </w:rPr>
        <w:t>VEDAMI METODINIAI SEMINARAI</w:t>
      </w:r>
    </w:p>
    <w:p w14:paraId="71C1E094" w14:textId="77777777" w:rsidR="002A38F2" w:rsidRPr="004A5452" w:rsidRDefault="002A38F2" w:rsidP="009A4471">
      <w:pPr>
        <w:pStyle w:val="CVNormal-FirstLine"/>
        <w:numPr>
          <w:ilvl w:val="0"/>
          <w:numId w:val="2"/>
        </w:numPr>
        <w:spacing w:before="0" w:after="240"/>
        <w:ind w:left="425" w:hanging="425"/>
        <w:rPr>
          <w:rFonts w:ascii="Roboto Thin" w:hAnsi="Roboto Thin"/>
          <w:sz w:val="24"/>
          <w:szCs w:val="24"/>
        </w:rPr>
      </w:pPr>
      <w:r w:rsidRPr="004A5452">
        <w:rPr>
          <w:rFonts w:ascii="Roboto Thin" w:hAnsi="Roboto Thin"/>
          <w:sz w:val="24"/>
          <w:szCs w:val="24"/>
        </w:rPr>
        <w:t xml:space="preserve">,,Emocinio imitavimo metodas muzikos pamokoje” </w:t>
      </w:r>
      <w:r w:rsidRPr="009A4471">
        <w:rPr>
          <w:rFonts w:ascii="Roboto Thin" w:hAnsi="Roboto Thin"/>
        </w:rPr>
        <w:t>(L. Navickienė – šio metodo autorė). Seminare, skirtame bendrojo lavinimo bei muzikos mokyklų pedagogams, pateikiama nemažai metodo taikymo praktinių pavyzdžių, padedančių muzikos (ir ne tik) pamokose ne tik mokinti, bet ir doriškai auklėti mokinius, t.y. realizuoti visus ugdomojo proceso tikslus (pažintinius, psichomotorinius lavinamuosius, emocinius ir dorinius).</w:t>
      </w:r>
    </w:p>
    <w:p w14:paraId="35D18713" w14:textId="77777777" w:rsidR="002A38F2" w:rsidRPr="009A4471" w:rsidRDefault="002A38F2" w:rsidP="009A4471">
      <w:pPr>
        <w:pStyle w:val="CVNormal-FirstLine"/>
        <w:numPr>
          <w:ilvl w:val="0"/>
          <w:numId w:val="2"/>
        </w:numPr>
        <w:spacing w:before="0" w:after="240"/>
        <w:ind w:left="425" w:hanging="425"/>
        <w:rPr>
          <w:rFonts w:ascii="Roboto Thin" w:hAnsi="Roboto Thin"/>
        </w:rPr>
      </w:pPr>
      <w:r w:rsidRPr="004A5452">
        <w:rPr>
          <w:rFonts w:ascii="Roboto Thin" w:hAnsi="Roboto Thin"/>
          <w:sz w:val="24"/>
          <w:szCs w:val="24"/>
        </w:rPr>
        <w:t xml:space="preserve">,,Ankstyvasis muzikinis ugdomasis sveikatinimas: esmė, savitumai ir taikymo galimybės” </w:t>
      </w:r>
      <w:r w:rsidRPr="009A4471">
        <w:rPr>
          <w:rFonts w:ascii="Roboto Thin" w:hAnsi="Roboto Thin"/>
        </w:rPr>
        <w:t>– seminaras skirtas darželio auklėtojams ir muzikos pedagogams. Darbo metu, dalyviai bus supažindinami su inovatyvių Asmeninės prasmės ir Emocinio imitavimo metodo taikymo galimybėmis, gaus autorinio repertuaro, skirto kūdikiams ir vaikams iki penkių metų, pavyzdžių ir įsisąvins juos praktiškai.</w:t>
      </w:r>
    </w:p>
    <w:p w14:paraId="4237C0BD" w14:textId="77777777" w:rsidR="002A38F2" w:rsidRPr="009A4471" w:rsidRDefault="002A38F2" w:rsidP="009A4471">
      <w:pPr>
        <w:pStyle w:val="CVNormal-FirstLine"/>
        <w:numPr>
          <w:ilvl w:val="0"/>
          <w:numId w:val="2"/>
        </w:numPr>
        <w:spacing w:before="0" w:after="240"/>
        <w:ind w:left="425" w:hanging="425"/>
        <w:rPr>
          <w:rFonts w:ascii="Roboto Thin" w:hAnsi="Roboto Thin"/>
        </w:rPr>
      </w:pPr>
      <w:r w:rsidRPr="004A5452">
        <w:rPr>
          <w:rFonts w:ascii="Roboto Thin" w:hAnsi="Roboto Thin"/>
          <w:sz w:val="24"/>
          <w:szCs w:val="24"/>
        </w:rPr>
        <w:t xml:space="preserve">,,Sąmoningos tėvystės ir motinystės puoselėjimas taikant inovatyvius metodus” </w:t>
      </w:r>
      <w:r w:rsidRPr="009A4471">
        <w:rPr>
          <w:rFonts w:ascii="Roboto Thin" w:hAnsi="Roboto Thin"/>
        </w:rPr>
        <w:t>– suteiks bendrojo lavinimo mokyklų gimnazinių klasių auklėtojams informacijos, aktualios jų ugdytiniams. Seminaro dalyviai bus susipažinti su prenatalinio (iki gimties) laikotarpio ugdymo galimybėmis ir paskatinti į nėštumo laikotarpį bei tėvystę pažvelgti naujai.</w:t>
      </w:r>
    </w:p>
    <w:p w14:paraId="6FE9EE85" w14:textId="77777777" w:rsidR="002A38F2" w:rsidRPr="009A4471" w:rsidRDefault="002A38F2" w:rsidP="009A4471">
      <w:pPr>
        <w:pStyle w:val="CVNormal-FirstLine"/>
        <w:numPr>
          <w:ilvl w:val="0"/>
          <w:numId w:val="2"/>
        </w:numPr>
        <w:spacing w:before="0" w:after="240"/>
        <w:ind w:left="425" w:hanging="425"/>
        <w:rPr>
          <w:rFonts w:ascii="Roboto Thin" w:hAnsi="Roboto Thin"/>
        </w:rPr>
      </w:pPr>
      <w:r w:rsidRPr="004A5452">
        <w:rPr>
          <w:rFonts w:ascii="Roboto Thin" w:hAnsi="Roboto Thin"/>
          <w:sz w:val="24"/>
          <w:szCs w:val="24"/>
        </w:rPr>
        <w:t xml:space="preserve">,,Pedagoginis dvasingumas – inovatyvi sėkmingo ugdymo strategija” </w:t>
      </w:r>
      <w:r w:rsidRPr="009A4471">
        <w:rPr>
          <w:rFonts w:ascii="Roboto Thin" w:hAnsi="Roboto Thin"/>
        </w:rPr>
        <w:t>– šis seminaras supažindins bendrojo lavinimo mokyklos (ir ne tik) pedagogus su Pedagoginiu dvasingumu (termino autorius – prof. habil. dr. Albertas Piličiauskas), padedančiu spręsti su dvasingumo edukaciškumu susijusias problemas, atliks įvairias praktines šios strategijos taikymo užduotis.</w:t>
      </w:r>
    </w:p>
    <w:p w14:paraId="7C7058AD" w14:textId="77777777" w:rsidR="002A38F2" w:rsidRPr="009A4471" w:rsidRDefault="002A38F2" w:rsidP="009A4471">
      <w:pPr>
        <w:pStyle w:val="CVNormal-FirstLine"/>
        <w:numPr>
          <w:ilvl w:val="0"/>
          <w:numId w:val="2"/>
        </w:numPr>
        <w:spacing w:before="0" w:after="240"/>
        <w:ind w:left="425" w:hanging="425"/>
        <w:rPr>
          <w:rFonts w:ascii="Roboto Thin" w:hAnsi="Roboto Thin"/>
        </w:rPr>
      </w:pPr>
      <w:r w:rsidRPr="004A5452">
        <w:rPr>
          <w:rFonts w:ascii="Roboto Thin" w:hAnsi="Roboto Thin"/>
          <w:sz w:val="24"/>
          <w:szCs w:val="24"/>
        </w:rPr>
        <w:t xml:space="preserve">,,Z kartos mokinio pažinimas ir pripažinimas, taikant Asmeninės prasmės ir Emocinio imitavimo metodus" </w:t>
      </w:r>
      <w:r w:rsidRPr="009A4471">
        <w:rPr>
          <w:rFonts w:ascii="Roboto Thin" w:hAnsi="Roboto Thin"/>
        </w:rPr>
        <w:t>– padės pažvelgti į dabarties mokinius kartų aspektu ir, taikant šiuos aktyvaus ugdymo metodus, realizuoti užslėptą, nedeklaratyvų auklėjimą. Darbo metu seminaro dalyviai atliks įvairias atraktyvias praktines užduotis.</w:t>
      </w:r>
    </w:p>
    <w:p w14:paraId="7D06E87E" w14:textId="77777777" w:rsidR="002A38F2" w:rsidRPr="009A4471" w:rsidRDefault="002A38F2" w:rsidP="009A4471">
      <w:pPr>
        <w:pStyle w:val="CVNormal-FirstLine"/>
        <w:numPr>
          <w:ilvl w:val="0"/>
          <w:numId w:val="2"/>
        </w:numPr>
        <w:spacing w:before="0" w:after="240"/>
        <w:ind w:left="425" w:hanging="425"/>
        <w:rPr>
          <w:rFonts w:ascii="Roboto Thin" w:hAnsi="Roboto Thin"/>
        </w:rPr>
      </w:pPr>
      <w:r w:rsidRPr="004A5452">
        <w:rPr>
          <w:rFonts w:ascii="Roboto Thin" w:hAnsi="Roboto Thin"/>
          <w:sz w:val="24"/>
          <w:szCs w:val="24"/>
        </w:rPr>
        <w:t xml:space="preserve">,,Emocinio imitavimo metodo taikymas ugdant jaunąjį atlikėją” </w:t>
      </w:r>
      <w:r w:rsidRPr="009A4471">
        <w:rPr>
          <w:rFonts w:ascii="Roboto Thin" w:hAnsi="Roboto Thin"/>
        </w:rPr>
        <w:t xml:space="preserve">– šis seminaras, vedamas drauge su Lietuvos muzikos ir teatro akademijos, Pedagogikos katedros docente, pianiste dr. Giedre Gabnyte, yra skirtas muzikos mokyklų mokytojams. Darbo metu pedagogams bus fortepijonu demonstruojami praktiniai kūrinių interpretavimo pavyzdžiai (metodiką galima taikyti ir kitiems muzikos instrumentams), skirti ugdyti jaunuosius atlikėjus. </w:t>
      </w:r>
    </w:p>
    <w:p w14:paraId="0DB5E400" w14:textId="77777777" w:rsidR="002A38F2" w:rsidRPr="00315988" w:rsidRDefault="002A38F2" w:rsidP="00315988">
      <w:pPr>
        <w:pStyle w:val="ListParagraph"/>
        <w:ind w:left="0"/>
        <w:contextualSpacing w:val="0"/>
        <w:rPr>
          <w:rFonts w:ascii="Roboto Thin" w:hAnsi="Roboto Thin" w:cs="Times New Roman"/>
        </w:rPr>
      </w:pPr>
    </w:p>
    <w:p w14:paraId="15F88FF2" w14:textId="05EE1CF7" w:rsidR="002A38F2" w:rsidRPr="004A5452" w:rsidRDefault="004A5452" w:rsidP="004A5452">
      <w:pPr>
        <w:pStyle w:val="ListParagraph"/>
        <w:ind w:left="0"/>
        <w:contextualSpacing w:val="0"/>
        <w:rPr>
          <w:rFonts w:ascii="Roboto" w:hAnsi="Roboto" w:cs="Times New Roman"/>
          <w:color w:val="7F7F7F" w:themeColor="text1" w:themeTint="80"/>
        </w:rPr>
      </w:pPr>
      <w:r w:rsidRPr="004A5452">
        <w:rPr>
          <w:rFonts w:ascii="Roboto" w:hAnsi="Roboto" w:cs="Times New Roman"/>
          <w:color w:val="7F7F7F" w:themeColor="text1" w:themeTint="80"/>
        </w:rPr>
        <w:t xml:space="preserve">VISUOMENINĖ VEIKLA </w:t>
      </w:r>
    </w:p>
    <w:p w14:paraId="7BB6F660" w14:textId="77777777" w:rsidR="002A38F2" w:rsidRPr="00315988" w:rsidRDefault="002A38F2" w:rsidP="004A5452">
      <w:pPr>
        <w:pStyle w:val="CVNormal-FirstLine"/>
        <w:numPr>
          <w:ilvl w:val="0"/>
          <w:numId w:val="2"/>
        </w:numPr>
        <w:spacing w:before="0"/>
        <w:ind w:left="425" w:hanging="425"/>
        <w:rPr>
          <w:rFonts w:ascii="Roboto Thin" w:hAnsi="Roboto Thin"/>
          <w:sz w:val="24"/>
          <w:szCs w:val="24"/>
        </w:rPr>
      </w:pPr>
      <w:r w:rsidRPr="00315988">
        <w:rPr>
          <w:rFonts w:ascii="Roboto Thin" w:hAnsi="Roboto Thin"/>
          <w:sz w:val="24"/>
          <w:szCs w:val="24"/>
        </w:rPr>
        <w:t xml:space="preserve">2009 metais netoli Trakų plačios visuomenės poreikiams įkurta Lietuvos Tūkstantmečiui bei Trakų Švč. Mergelės Marijos Apsilankymo bažnyčios 600 metų jubiliejams įprasminti skirta  sakrali  erdvė – Angelų kalva, kurioje šiuo metu yra  </w:t>
      </w:r>
      <w:r w:rsidRPr="004A5452">
        <w:rPr>
          <w:rFonts w:ascii="Roboto Thin" w:hAnsi="Roboto Thin"/>
          <w:sz w:val="24"/>
          <w:szCs w:val="24"/>
        </w:rPr>
        <w:t>43</w:t>
      </w:r>
      <w:r w:rsidRPr="00315988">
        <w:rPr>
          <w:rFonts w:ascii="Roboto Thin" w:hAnsi="Roboto Thin"/>
          <w:sz w:val="24"/>
          <w:szCs w:val="24"/>
        </w:rPr>
        <w:t xml:space="preserve"> ąžuolinės, žymiausių Lietuvos drožėjų sukurtos angelų skulptūros (idėjos bendraautorė – Dominyka Semionovė, išsamiau – </w:t>
      </w:r>
      <w:hyperlink r:id="rId7" w:history="1">
        <w:r w:rsidRPr="004A5452">
          <w:t>www.angelukalva.lt</w:t>
        </w:r>
      </w:hyperlink>
      <w:r w:rsidRPr="00315988">
        <w:rPr>
          <w:rFonts w:ascii="Roboto Thin" w:hAnsi="Roboto Thin"/>
          <w:sz w:val="24"/>
          <w:szCs w:val="24"/>
        </w:rPr>
        <w:t xml:space="preserve"> )</w:t>
      </w:r>
    </w:p>
    <w:p w14:paraId="3516BB4F" w14:textId="352800DB" w:rsidR="002A38F2" w:rsidRPr="00315988" w:rsidRDefault="002A38F2" w:rsidP="004A5452">
      <w:pPr>
        <w:pStyle w:val="CVNormal-FirstLine"/>
        <w:numPr>
          <w:ilvl w:val="0"/>
          <w:numId w:val="2"/>
        </w:numPr>
        <w:spacing w:before="0"/>
        <w:ind w:left="425" w:hanging="425"/>
        <w:rPr>
          <w:rFonts w:ascii="Roboto Thin" w:hAnsi="Roboto Thin"/>
          <w:sz w:val="24"/>
          <w:szCs w:val="24"/>
        </w:rPr>
      </w:pPr>
      <w:r w:rsidRPr="00315988">
        <w:rPr>
          <w:rFonts w:ascii="Roboto Thin" w:hAnsi="Roboto Thin"/>
          <w:sz w:val="24"/>
          <w:szCs w:val="24"/>
        </w:rPr>
        <w:t xml:space="preserve">Nuo </w:t>
      </w:r>
      <w:r w:rsidRPr="004A5452">
        <w:rPr>
          <w:rFonts w:ascii="Roboto Thin" w:hAnsi="Roboto Thin"/>
          <w:sz w:val="24"/>
          <w:szCs w:val="24"/>
        </w:rPr>
        <w:t xml:space="preserve">2009- ųjų </w:t>
      </w:r>
      <w:r w:rsidRPr="00315988">
        <w:rPr>
          <w:rFonts w:ascii="Roboto Thin" w:hAnsi="Roboto Thin"/>
          <w:sz w:val="24"/>
          <w:szCs w:val="24"/>
        </w:rPr>
        <w:t xml:space="preserve">organizuojamas kasmetinis Angelų kalvos įkūrimo metinėms skirtas jau tradiciniu tapęs Sakralinės muzikos festivalis ,,Skamba giesmės Angelų kalvoje” (išsamiau apie renginį - </w:t>
      </w:r>
      <w:hyperlink r:id="rId8" w:history="1">
        <w:r w:rsidRPr="004A5452">
          <w:t>www.angelukalva.lt</w:t>
        </w:r>
      </w:hyperlink>
      <w:r w:rsidRPr="00315988">
        <w:rPr>
          <w:rFonts w:ascii="Roboto Thin" w:hAnsi="Roboto Thin"/>
          <w:sz w:val="24"/>
          <w:szCs w:val="24"/>
        </w:rPr>
        <w:t xml:space="preserve">; </w:t>
      </w:r>
      <w:hyperlink r:id="rId9" w:history="1">
        <w:r w:rsidRPr="004A5452">
          <w:t>https://www.facebook.com/lolita.navickiene</w:t>
        </w:r>
      </w:hyperlink>
      <w:r w:rsidRPr="00315988">
        <w:rPr>
          <w:rFonts w:ascii="Roboto Thin" w:hAnsi="Roboto Thin"/>
          <w:sz w:val="24"/>
          <w:szCs w:val="24"/>
        </w:rPr>
        <w:t xml:space="preserve">; </w:t>
      </w:r>
      <w:hyperlink r:id="rId10" w:history="1">
        <w:r w:rsidR="009A4471">
          <w:t>https://www.facebook.com/groups/angelukalvosbendruomene</w:t>
        </w:r>
      </w:hyperlink>
      <w:r w:rsidR="009A4471" w:rsidRPr="009A4471">
        <w:rPr>
          <w:rFonts w:ascii="Roboto Thin" w:hAnsi="Roboto Thin"/>
        </w:rPr>
        <w:t>)</w:t>
      </w:r>
    </w:p>
    <w:p w14:paraId="441C980C" w14:textId="77777777" w:rsidR="00225DC1" w:rsidRPr="004A5452" w:rsidRDefault="00225DC1" w:rsidP="004A5452">
      <w:pPr>
        <w:pStyle w:val="CVNormal-FirstLine"/>
        <w:spacing w:before="0"/>
        <w:ind w:left="0"/>
        <w:rPr>
          <w:rFonts w:ascii="Roboto Thin" w:hAnsi="Roboto Thin"/>
          <w:sz w:val="24"/>
          <w:szCs w:val="24"/>
        </w:rPr>
      </w:pPr>
    </w:p>
    <w:sectPr w:rsidR="00225DC1" w:rsidRPr="004A5452" w:rsidSect="00042E1E">
      <w:pgSz w:w="12240" w:h="15840"/>
      <w:pgMar w:top="1440" w:right="1800" w:bottom="1440" w:left="1800" w:header="708" w:footer="708" w:gutter="0"/>
      <w:cols w:space="708"/>
      <w:docGrid w:linePitch="360"/>
      <w:printerSettings r:id="rId1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Roboto">
    <w:panose1 w:val="02000000000000000000"/>
    <w:charset w:val="00"/>
    <w:family w:val="auto"/>
    <w:pitch w:val="variable"/>
    <w:sig w:usb0="E00002FF" w:usb1="5000205B" w:usb2="00000020" w:usb3="00000000" w:csb0="0000019F" w:csb1="00000000"/>
  </w:font>
  <w:font w:name="Roboto Thin">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4080CFB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0372DB"/>
    <w:multiLevelType w:val="hybridMultilevel"/>
    <w:tmpl w:val="88D00BBA"/>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nsid w:val="15842B0A"/>
    <w:multiLevelType w:val="hybridMultilevel"/>
    <w:tmpl w:val="B6625672"/>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3">
    <w:nsid w:val="47D33D36"/>
    <w:multiLevelType w:val="hybridMultilevel"/>
    <w:tmpl w:val="02B2E34A"/>
    <w:lvl w:ilvl="0" w:tplc="04270001">
      <w:start w:val="1"/>
      <w:numFmt w:val="bullet"/>
      <w:lvlText w:val=""/>
      <w:lvlJc w:val="left"/>
      <w:pPr>
        <w:ind w:left="833" w:hanging="360"/>
      </w:pPr>
      <w:rPr>
        <w:rFonts w:ascii="Symbol" w:hAnsi="Symbol"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4">
    <w:nsid w:val="4AFA1A6E"/>
    <w:multiLevelType w:val="hybridMultilevel"/>
    <w:tmpl w:val="6758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095F17"/>
    <w:multiLevelType w:val="hybridMultilevel"/>
    <w:tmpl w:val="8A3A3D22"/>
    <w:lvl w:ilvl="0" w:tplc="04270001">
      <w:start w:val="1"/>
      <w:numFmt w:val="bullet"/>
      <w:lvlText w:val=""/>
      <w:lvlJc w:val="left"/>
      <w:pPr>
        <w:ind w:left="833" w:hanging="360"/>
      </w:pPr>
      <w:rPr>
        <w:rFonts w:ascii="Symbol" w:hAnsi="Symbol" w:hint="default"/>
      </w:rPr>
    </w:lvl>
    <w:lvl w:ilvl="1" w:tplc="04270003" w:tentative="1">
      <w:start w:val="1"/>
      <w:numFmt w:val="bullet"/>
      <w:lvlText w:val="o"/>
      <w:lvlJc w:val="left"/>
      <w:pPr>
        <w:ind w:left="1553" w:hanging="360"/>
      </w:pPr>
      <w:rPr>
        <w:rFonts w:ascii="Courier New" w:hAnsi="Courier New" w:cs="Courier New" w:hint="default"/>
      </w:rPr>
    </w:lvl>
    <w:lvl w:ilvl="2" w:tplc="04270005" w:tentative="1">
      <w:start w:val="1"/>
      <w:numFmt w:val="bullet"/>
      <w:lvlText w:val=""/>
      <w:lvlJc w:val="left"/>
      <w:pPr>
        <w:ind w:left="2273" w:hanging="360"/>
      </w:pPr>
      <w:rPr>
        <w:rFonts w:ascii="Wingdings" w:hAnsi="Wingdings" w:hint="default"/>
      </w:rPr>
    </w:lvl>
    <w:lvl w:ilvl="3" w:tplc="04270001" w:tentative="1">
      <w:start w:val="1"/>
      <w:numFmt w:val="bullet"/>
      <w:lvlText w:val=""/>
      <w:lvlJc w:val="left"/>
      <w:pPr>
        <w:ind w:left="2993" w:hanging="360"/>
      </w:pPr>
      <w:rPr>
        <w:rFonts w:ascii="Symbol" w:hAnsi="Symbol" w:hint="default"/>
      </w:rPr>
    </w:lvl>
    <w:lvl w:ilvl="4" w:tplc="04270003" w:tentative="1">
      <w:start w:val="1"/>
      <w:numFmt w:val="bullet"/>
      <w:lvlText w:val="o"/>
      <w:lvlJc w:val="left"/>
      <w:pPr>
        <w:ind w:left="3713" w:hanging="360"/>
      </w:pPr>
      <w:rPr>
        <w:rFonts w:ascii="Courier New" w:hAnsi="Courier New" w:cs="Courier New" w:hint="default"/>
      </w:rPr>
    </w:lvl>
    <w:lvl w:ilvl="5" w:tplc="04270005" w:tentative="1">
      <w:start w:val="1"/>
      <w:numFmt w:val="bullet"/>
      <w:lvlText w:val=""/>
      <w:lvlJc w:val="left"/>
      <w:pPr>
        <w:ind w:left="4433" w:hanging="360"/>
      </w:pPr>
      <w:rPr>
        <w:rFonts w:ascii="Wingdings" w:hAnsi="Wingdings" w:hint="default"/>
      </w:rPr>
    </w:lvl>
    <w:lvl w:ilvl="6" w:tplc="04270001" w:tentative="1">
      <w:start w:val="1"/>
      <w:numFmt w:val="bullet"/>
      <w:lvlText w:val=""/>
      <w:lvlJc w:val="left"/>
      <w:pPr>
        <w:ind w:left="5153" w:hanging="360"/>
      </w:pPr>
      <w:rPr>
        <w:rFonts w:ascii="Symbol" w:hAnsi="Symbol" w:hint="default"/>
      </w:rPr>
    </w:lvl>
    <w:lvl w:ilvl="7" w:tplc="04270003" w:tentative="1">
      <w:start w:val="1"/>
      <w:numFmt w:val="bullet"/>
      <w:lvlText w:val="o"/>
      <w:lvlJc w:val="left"/>
      <w:pPr>
        <w:ind w:left="5873" w:hanging="360"/>
      </w:pPr>
      <w:rPr>
        <w:rFonts w:ascii="Courier New" w:hAnsi="Courier New" w:cs="Courier New" w:hint="default"/>
      </w:rPr>
    </w:lvl>
    <w:lvl w:ilvl="8" w:tplc="04270005" w:tentative="1">
      <w:start w:val="1"/>
      <w:numFmt w:val="bullet"/>
      <w:lvlText w:val=""/>
      <w:lvlJc w:val="left"/>
      <w:pPr>
        <w:ind w:left="6593" w:hanging="360"/>
      </w:pPr>
      <w:rPr>
        <w:rFonts w:ascii="Wingdings" w:hAnsi="Wingdings" w:hint="default"/>
      </w:rPr>
    </w:lvl>
  </w:abstractNum>
  <w:abstractNum w:abstractNumId="6">
    <w:nsid w:val="7FA9587B"/>
    <w:multiLevelType w:val="hybridMultilevel"/>
    <w:tmpl w:val="48BA86FA"/>
    <w:lvl w:ilvl="0" w:tplc="04270001">
      <w:start w:val="1"/>
      <w:numFmt w:val="bullet"/>
      <w:lvlText w:val=""/>
      <w:lvlJc w:val="left"/>
      <w:pPr>
        <w:ind w:left="1004" w:hanging="360"/>
      </w:pPr>
      <w:rPr>
        <w:rFonts w:ascii="Symbol" w:hAnsi="Symbol" w:hint="default"/>
      </w:rPr>
    </w:lvl>
    <w:lvl w:ilvl="1" w:tplc="04270003" w:tentative="1">
      <w:start w:val="1"/>
      <w:numFmt w:val="bullet"/>
      <w:lvlText w:val="o"/>
      <w:lvlJc w:val="left"/>
      <w:pPr>
        <w:ind w:left="1724" w:hanging="360"/>
      </w:pPr>
      <w:rPr>
        <w:rFonts w:ascii="Courier New" w:hAnsi="Courier New" w:cs="Courier New" w:hint="default"/>
      </w:rPr>
    </w:lvl>
    <w:lvl w:ilvl="2" w:tplc="04270005" w:tentative="1">
      <w:start w:val="1"/>
      <w:numFmt w:val="bullet"/>
      <w:lvlText w:val=""/>
      <w:lvlJc w:val="left"/>
      <w:pPr>
        <w:ind w:left="2444" w:hanging="360"/>
      </w:pPr>
      <w:rPr>
        <w:rFonts w:ascii="Wingdings" w:hAnsi="Wingdings" w:hint="default"/>
      </w:rPr>
    </w:lvl>
    <w:lvl w:ilvl="3" w:tplc="04270001" w:tentative="1">
      <w:start w:val="1"/>
      <w:numFmt w:val="bullet"/>
      <w:lvlText w:val=""/>
      <w:lvlJc w:val="left"/>
      <w:pPr>
        <w:ind w:left="3164" w:hanging="360"/>
      </w:pPr>
      <w:rPr>
        <w:rFonts w:ascii="Symbol" w:hAnsi="Symbol" w:hint="default"/>
      </w:rPr>
    </w:lvl>
    <w:lvl w:ilvl="4" w:tplc="04270003" w:tentative="1">
      <w:start w:val="1"/>
      <w:numFmt w:val="bullet"/>
      <w:lvlText w:val="o"/>
      <w:lvlJc w:val="left"/>
      <w:pPr>
        <w:ind w:left="3884" w:hanging="360"/>
      </w:pPr>
      <w:rPr>
        <w:rFonts w:ascii="Courier New" w:hAnsi="Courier New" w:cs="Courier New" w:hint="default"/>
      </w:rPr>
    </w:lvl>
    <w:lvl w:ilvl="5" w:tplc="04270005" w:tentative="1">
      <w:start w:val="1"/>
      <w:numFmt w:val="bullet"/>
      <w:lvlText w:val=""/>
      <w:lvlJc w:val="left"/>
      <w:pPr>
        <w:ind w:left="4604" w:hanging="360"/>
      </w:pPr>
      <w:rPr>
        <w:rFonts w:ascii="Wingdings" w:hAnsi="Wingdings" w:hint="default"/>
      </w:rPr>
    </w:lvl>
    <w:lvl w:ilvl="6" w:tplc="04270001" w:tentative="1">
      <w:start w:val="1"/>
      <w:numFmt w:val="bullet"/>
      <w:lvlText w:val=""/>
      <w:lvlJc w:val="left"/>
      <w:pPr>
        <w:ind w:left="5324" w:hanging="360"/>
      </w:pPr>
      <w:rPr>
        <w:rFonts w:ascii="Symbol" w:hAnsi="Symbol" w:hint="default"/>
      </w:rPr>
    </w:lvl>
    <w:lvl w:ilvl="7" w:tplc="04270003" w:tentative="1">
      <w:start w:val="1"/>
      <w:numFmt w:val="bullet"/>
      <w:lvlText w:val="o"/>
      <w:lvlJc w:val="left"/>
      <w:pPr>
        <w:ind w:left="6044" w:hanging="360"/>
      </w:pPr>
      <w:rPr>
        <w:rFonts w:ascii="Courier New" w:hAnsi="Courier New" w:cs="Courier New" w:hint="default"/>
      </w:rPr>
    </w:lvl>
    <w:lvl w:ilvl="8" w:tplc="0427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F2"/>
    <w:rsid w:val="00042E1E"/>
    <w:rsid w:val="00105306"/>
    <w:rsid w:val="00225DC1"/>
    <w:rsid w:val="002A38F2"/>
    <w:rsid w:val="00315988"/>
    <w:rsid w:val="004A5452"/>
    <w:rsid w:val="005B7DEC"/>
    <w:rsid w:val="006C4C38"/>
    <w:rsid w:val="007A2CD6"/>
    <w:rsid w:val="009A4471"/>
    <w:rsid w:val="00DE5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8B55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8F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F2"/>
    <w:pPr>
      <w:ind w:left="720"/>
      <w:contextualSpacing/>
    </w:pPr>
  </w:style>
  <w:style w:type="character" w:styleId="Hyperlink">
    <w:name w:val="Hyperlink"/>
    <w:basedOn w:val="DefaultParagraphFont"/>
    <w:uiPriority w:val="99"/>
    <w:unhideWhenUsed/>
    <w:rsid w:val="002A38F2"/>
    <w:rPr>
      <w:color w:val="0000FF" w:themeColor="hyperlink"/>
      <w:u w:val="single"/>
    </w:rPr>
  </w:style>
  <w:style w:type="paragraph" w:customStyle="1" w:styleId="CVNormal-FirstLine">
    <w:name w:val="CV Normal - First Line"/>
    <w:basedOn w:val="Normal"/>
    <w:next w:val="Normal"/>
    <w:rsid w:val="002A38F2"/>
    <w:pPr>
      <w:suppressAutoHyphens/>
      <w:spacing w:before="74"/>
      <w:ind w:left="113" w:right="113"/>
    </w:pPr>
    <w:rPr>
      <w:rFonts w:ascii="Arial Narrow" w:eastAsia="Times New Roman" w:hAnsi="Arial Narrow" w:cs="Times New Roman"/>
      <w:sz w:val="20"/>
      <w:szCs w:val="20"/>
      <w:lang w:val="lt-LT" w:eastAsia="ar-SA"/>
    </w:rPr>
  </w:style>
  <w:style w:type="paragraph" w:customStyle="1" w:styleId="CVNormal">
    <w:name w:val="CV Normal"/>
    <w:basedOn w:val="Normal"/>
    <w:rsid w:val="002A38F2"/>
    <w:pPr>
      <w:suppressAutoHyphens/>
      <w:ind w:left="113" w:right="113"/>
    </w:pPr>
    <w:rPr>
      <w:rFonts w:ascii="Arial Narrow" w:eastAsia="Times New Roman" w:hAnsi="Arial Narrow" w:cs="Times New Roman"/>
      <w:sz w:val="20"/>
      <w:szCs w:val="20"/>
      <w:lang w:val="lt-LT" w:eastAsia="ar-SA"/>
    </w:rPr>
  </w:style>
  <w:style w:type="paragraph" w:styleId="BalloonText">
    <w:name w:val="Balloon Text"/>
    <w:basedOn w:val="Normal"/>
    <w:link w:val="BalloonTextChar"/>
    <w:uiPriority w:val="99"/>
    <w:semiHidden/>
    <w:unhideWhenUsed/>
    <w:rsid w:val="001053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306"/>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8F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F2"/>
    <w:pPr>
      <w:ind w:left="720"/>
      <w:contextualSpacing/>
    </w:pPr>
  </w:style>
  <w:style w:type="character" w:styleId="Hyperlink">
    <w:name w:val="Hyperlink"/>
    <w:basedOn w:val="DefaultParagraphFont"/>
    <w:uiPriority w:val="99"/>
    <w:unhideWhenUsed/>
    <w:rsid w:val="002A38F2"/>
    <w:rPr>
      <w:color w:val="0000FF" w:themeColor="hyperlink"/>
      <w:u w:val="single"/>
    </w:rPr>
  </w:style>
  <w:style w:type="paragraph" w:customStyle="1" w:styleId="CVNormal-FirstLine">
    <w:name w:val="CV Normal - First Line"/>
    <w:basedOn w:val="Normal"/>
    <w:next w:val="Normal"/>
    <w:rsid w:val="002A38F2"/>
    <w:pPr>
      <w:suppressAutoHyphens/>
      <w:spacing w:before="74"/>
      <w:ind w:left="113" w:right="113"/>
    </w:pPr>
    <w:rPr>
      <w:rFonts w:ascii="Arial Narrow" w:eastAsia="Times New Roman" w:hAnsi="Arial Narrow" w:cs="Times New Roman"/>
      <w:sz w:val="20"/>
      <w:szCs w:val="20"/>
      <w:lang w:val="lt-LT" w:eastAsia="ar-SA"/>
    </w:rPr>
  </w:style>
  <w:style w:type="paragraph" w:customStyle="1" w:styleId="CVNormal">
    <w:name w:val="CV Normal"/>
    <w:basedOn w:val="Normal"/>
    <w:rsid w:val="002A38F2"/>
    <w:pPr>
      <w:suppressAutoHyphens/>
      <w:ind w:left="113" w:right="113"/>
    </w:pPr>
    <w:rPr>
      <w:rFonts w:ascii="Arial Narrow" w:eastAsia="Times New Roman" w:hAnsi="Arial Narrow" w:cs="Times New Roman"/>
      <w:sz w:val="20"/>
      <w:szCs w:val="20"/>
      <w:lang w:val="lt-LT" w:eastAsia="ar-SA"/>
    </w:rPr>
  </w:style>
  <w:style w:type="paragraph" w:styleId="BalloonText">
    <w:name w:val="Balloon Text"/>
    <w:basedOn w:val="Normal"/>
    <w:link w:val="BalloonTextChar"/>
    <w:uiPriority w:val="99"/>
    <w:semiHidden/>
    <w:unhideWhenUsed/>
    <w:rsid w:val="001053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306"/>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www.angelukalva.lt" TargetMode="External"/><Relationship Id="rId8" Type="http://schemas.openxmlformats.org/officeDocument/2006/relationships/hyperlink" Target="http://www.angelukalva.lt" TargetMode="External"/><Relationship Id="rId9" Type="http://schemas.openxmlformats.org/officeDocument/2006/relationships/hyperlink" Target="https://www.facebook.com/lolita.navickiene" TargetMode="External"/><Relationship Id="rId10" Type="http://schemas.openxmlformats.org/officeDocument/2006/relationships/hyperlink" Target="https://www.facebook.com/groups/angelukalvosbendruomene/?fref=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1028</Words>
  <Characters>5860</Characters>
  <Application>Microsoft Macintosh Word</Application>
  <DocSecurity>0</DocSecurity>
  <Lines>48</Lines>
  <Paragraphs>13</Paragraphs>
  <ScaleCrop>false</ScaleCrop>
  <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Albertas Navickas</dc:creator>
  <cp:keywords/>
  <dc:description/>
  <cp:lastModifiedBy>Albertas Navickas</cp:lastModifiedBy>
  <cp:revision>3</cp:revision>
  <cp:lastPrinted>2017-08-29T12:35:00Z</cp:lastPrinted>
  <dcterms:created xsi:type="dcterms:W3CDTF">2017-08-29T12:35:00Z</dcterms:created>
  <dcterms:modified xsi:type="dcterms:W3CDTF">2017-08-29T12:36:00Z</dcterms:modified>
</cp:coreProperties>
</file>