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LouvainTibirescale (cloglog,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LouvainTibirescale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0.9969***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0.9974***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0.9957***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0.9970***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0.9975***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0.9958***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[0.9963, 0.9976]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[0.9967, 0.9982]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[0.9951, 0.9963]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[0.9963, 0.9976]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[0.9968, 0.9982]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[0.9953, 0.9963]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1.000050***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[1.000038, 1.000048]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[1.000044, 1.000056]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[1.000039, 1.000047]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[1.000038, 1.000047]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[1.000042, 1.000053]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[1.000039, 1.000046]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0.99147***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0.99129***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0.99448***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0.99109***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0.99125***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0.99385***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[0.99047, 0.99246]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[0.99012, 0.99247]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[0.99348, 0.99547]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[0.99010, 0.99208]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[0.99008, 0.99243]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[0.99285, 0.99485]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[1.24,    1.35]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[1.21,    1.30]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[1.13,    1.22]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[1.21,    1.31]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[1.17,    1.26]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[1.11,    1.19]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[0.66,    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[0.66,    0.68]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[0.66,    0.68]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[0.68,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[0.68,    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[0.68,    0.70]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[1.64,    1.78]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[1.79,    1.92]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[1.78,    1.91]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[1.69,    1.83]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[1.83,    1.96]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[1.83,    1.96]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[1.24,    1.64]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[1.43,    1.81]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[1.46,    1.83]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[1.16,    1.55]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[1.35,    1.72]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[1.37,    1.74]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[0.42,    0.64]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[0.49,    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[0.47,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[0.55,    0.77]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[0.55,    0.77]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[3.02,    3.74]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[3.60,    4.28]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[3.60,    4.28]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[2.42,    2.92]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[2.86,    3.33]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[2.86,    3.33]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3.81***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[2.69,    3.93]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[3.36,    4.51]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[3.37,    4.53]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[2.59,    3.78]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[3.28,    4.39]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[3.29,    4.40]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4,147,820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3,992,075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161,646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160,402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Log-likelihood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-360871.9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-412860.0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-412765.2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-372037.9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-427574.2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-427437.6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