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mc="http://schemas.openxmlformats.org/markup-compatibility/2006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gridSpan w:val="6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reghdfe, year fixed effects</w:t>
            </w:r>
          </w:p>
        </w:tc>
      </w:tr>
      <w:tr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7800" w:type="dxa"/>
            <w:gridSpan w:val="5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Start trade (excluding very small flows and failed splits)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7800" w:type="dxa"/>
            <w:gridSpan w:val="5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Time since appearance with zero trade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Tibi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LouvainMaxtrade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LouvainTibirescale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IntraMax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AN</w:t>
            </w:r>
          </w:p>
        </w:tc>
      </w:tr>
      <w:tr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Hazard (years)</w:t>
            </w:r>
          </w:p>
        </w:tc>
        <w:tc>
          <w:tcPr>
            <w:tcW w:w="1560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-1.05e-04***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-9.72e-05***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-1.07e-04***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-8.91e-05***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-1.48e-04***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[-1.21e-04, -8.99e-05]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[-1.13e-04, -8.17e-05]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[-1.23e-04, -9.18e-05]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[-1.04e-04, -7.38e-05]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[-1.63e-04, -1.33e-04]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Hazard²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1.47e-06***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1.48e-06***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1.46e-06***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1.48e-06***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1.59e-06***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[1.32e-06,  1.61e-06]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[1.33e-06,  1.62e-06]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[1.31e-06,  1.61e-06]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[1.34e-06,  1.63e-06]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[1.44e-06,  1.74e-06]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Nb. years in same community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-2.17e-04***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-2.37e-04***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-2.30e-04***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-3.00e-04***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-1.13e-05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[-2.36e-04, -1.98e-04]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[-2.55e-04, -2.18e-04]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[-2.55e-04, -2.05e-04]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[-3.23e-04, -2.77e-04]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[-2.75e-05,  4.82e-06]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Share years in same community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0.006***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0.009***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0.009***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0.011***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-0.006***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[0.006,   0.007]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[0.008,   0.009]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[0.008,   0.010]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[0.011,   0.012]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[-0.007,  -0.005]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Ln(distance)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-0.009***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-0.009***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-0.008***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-0.008***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-0.011***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[-0.009,  -0.008]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[-0.009,  -0.008]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[-0.009,  -0.008]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[-0.009,  -0.008]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[-0.011,  -0.010]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Same empire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0.007***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0.007***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0.007***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0.007***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0.008***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[0.007,   0.008]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[0.006,   0.008]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[0.007,   0.008]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[0.006,   0.008]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[0.008,   0.009]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Contiguity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0.029***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0.029***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0.029***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0.030***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0.030***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[0.022,   0.037]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[0.022,   0.037]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[0.022,   0.037]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[0.022,   0.037]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[0.022,   0.038]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Conflict (MID)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-0.006***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-0.006***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-0.006***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-0.006***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-0.006***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[-0.008,  -0.004]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[-0.008,  -0.004]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[-0.008,  -0.004]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[-0.008,  -0.004]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[-0.008,  -0.004]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Alliance (ATOP)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0.008***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0.009***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0.009***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0.008***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0.008***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[0.008,   0.009]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[0.008,   0.009]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[0.008,   0.009]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[0.008,   0.009]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[0.008,   0.009]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Trade agreement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0.022***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0.022***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0.022***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0.022***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0.021***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[0.016,   0.028]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[0.016,   0.028]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[0.016,   0.028]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[0.016,   0.028]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[0.015,   0.027]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Observations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4,147,820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4,147,820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4,147,820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4,147,820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4,147,820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Pairs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161,646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161,646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161,646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161,646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161,646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R²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0.014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0.014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0.014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0.014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0.014</w:t>
            </w:r>
          </w:p>
        </w:tc>
      </w:tr>
      <w:tr>
        <w:tc>
          <w:tcPr>
            <w:gridSpan w:val="6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 w:lineRule="auto"/>
            </w:pPr>
            <w:r>
              <w:t xml:space="preserve">*** p&lt;.01, ** p&lt;.05, * p&lt;.1</w:t>
              <w:br w:type="textWrapping"/>
            </w:r>
            <w:r>
              <w:t xml:space="preserve">95 % confidence intervals in brackets.</w:t>
              <w:br w:type="textWrapping"/>
            </w:r>
            <w:r>
              <w:t xml:space="preserve">dur3 = dur_n_fs for flag_trade_entry_n_fs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mc="http://schemas.openxmlformats.org/markup-compatibility/2006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mc="http://schemas.openxmlformats.org/markup-compatibility/2006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