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585A2" w14:textId="4F70B987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</w:p>
    <w:p w14:paraId="25FEC747" w14:textId="77777777" w:rsidR="0063683F" w:rsidRDefault="00BA1026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 xml:space="preserve">Doctoral Student and </w:t>
      </w:r>
      <w:r w:rsidR="0063683F">
        <w:rPr>
          <w:b/>
          <w:i/>
          <w:color w:val="808080" w:themeColor="background1" w:themeShade="80"/>
          <w:sz w:val="28"/>
        </w:rPr>
        <w:t xml:space="preserve">Graduate </w:t>
      </w:r>
      <w:r w:rsidRPr="001766C4">
        <w:rPr>
          <w:b/>
          <w:i/>
          <w:color w:val="808080" w:themeColor="background1" w:themeShade="80"/>
          <w:sz w:val="28"/>
        </w:rPr>
        <w:t>Research Assistant</w:t>
      </w:r>
    </w:p>
    <w:p w14:paraId="5EABB613" w14:textId="425084AD" w:rsidR="00BA1026" w:rsidRPr="001766C4" w:rsidRDefault="00BA1026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 xml:space="preserve">Applied </w:t>
      </w:r>
      <w:r w:rsidR="001766C4" w:rsidRPr="001766C4">
        <w:rPr>
          <w:b/>
          <w:i/>
          <w:color w:val="808080" w:themeColor="background1" w:themeShade="80"/>
          <w:sz w:val="28"/>
        </w:rPr>
        <w:t xml:space="preserve">Exercise </w:t>
      </w:r>
      <w:r w:rsidRPr="001766C4">
        <w:rPr>
          <w:b/>
          <w:i/>
          <w:color w:val="808080" w:themeColor="background1" w:themeShade="80"/>
          <w:sz w:val="28"/>
        </w:rPr>
        <w:t>Physiology Lab</w:t>
      </w:r>
    </w:p>
    <w:p w14:paraId="3DFE93CD" w14:textId="7C74E75E" w:rsidR="00BA1026" w:rsidRPr="001766C4" w:rsidRDefault="008F4564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 xml:space="preserve">Department of Kinesiology, </w:t>
      </w:r>
      <w:r w:rsidR="00BA1026" w:rsidRPr="001766C4">
        <w:rPr>
          <w:b/>
          <w:i/>
          <w:color w:val="808080" w:themeColor="background1" w:themeShade="80"/>
          <w:sz w:val="28"/>
        </w:rPr>
        <w:t>Recreation, and Sport Studies</w:t>
      </w:r>
    </w:p>
    <w:p w14:paraId="14D7BB8F" w14:textId="31FC81DE" w:rsidR="008F4564" w:rsidRPr="001766C4" w:rsidRDefault="00BA1026" w:rsidP="008F4564">
      <w:pPr>
        <w:rPr>
          <w:b/>
          <w:i/>
          <w:color w:val="808080" w:themeColor="background1" w:themeShade="80"/>
          <w:sz w:val="28"/>
        </w:rPr>
      </w:pPr>
      <w:r w:rsidRPr="001766C4">
        <w:rPr>
          <w:b/>
          <w:i/>
          <w:color w:val="808080" w:themeColor="background1" w:themeShade="80"/>
          <w:sz w:val="28"/>
        </w:rPr>
        <w:t>University of Tennessee</w:t>
      </w:r>
      <w:r w:rsidR="001766C4" w:rsidRPr="001766C4">
        <w:rPr>
          <w:b/>
          <w:i/>
          <w:color w:val="808080" w:themeColor="background1" w:themeShade="80"/>
          <w:sz w:val="28"/>
        </w:rPr>
        <w:t>, Knoxville</w:t>
      </w:r>
    </w:p>
    <w:p w14:paraId="2BDCF3A4" w14:textId="77777777" w:rsidR="00BA1026" w:rsidRDefault="00BA1026" w:rsidP="00765429">
      <w:pPr>
        <w:rPr>
          <w:sz w:val="24"/>
        </w:rPr>
      </w:pPr>
    </w:p>
    <w:p w14:paraId="3BD4810D" w14:textId="744611BA" w:rsidR="00C41E8F" w:rsidRPr="001766C4" w:rsidRDefault="00BA1026" w:rsidP="00765429">
      <w:pPr>
        <w:rPr>
          <w:i/>
        </w:rPr>
      </w:pPr>
      <w:r w:rsidRPr="001766C4">
        <w:rPr>
          <w:i/>
        </w:rPr>
        <w:t xml:space="preserve">307 HPER </w:t>
      </w:r>
      <w:r w:rsidR="00C41E8F" w:rsidRPr="001766C4">
        <w:rPr>
          <w:i/>
        </w:rPr>
        <w:t>Building</w:t>
      </w:r>
    </w:p>
    <w:p w14:paraId="3F22FAF1" w14:textId="77777777" w:rsidR="00BA1026" w:rsidRPr="001766C4" w:rsidRDefault="00BA1026" w:rsidP="00765429">
      <w:pPr>
        <w:rPr>
          <w:i/>
        </w:rPr>
      </w:pPr>
      <w:r w:rsidRPr="001766C4">
        <w:rPr>
          <w:i/>
        </w:rPr>
        <w:t>1914 Andy Holt Ave</w:t>
      </w:r>
    </w:p>
    <w:p w14:paraId="6267AA76" w14:textId="7E78C7AA" w:rsidR="00C41E8F" w:rsidRDefault="00BA1026" w:rsidP="00765429">
      <w:pPr>
        <w:rPr>
          <w:i/>
        </w:rPr>
      </w:pPr>
      <w:r w:rsidRPr="001766C4">
        <w:rPr>
          <w:i/>
        </w:rPr>
        <w:t>Knoxville, TN 37996</w:t>
      </w:r>
    </w:p>
    <w:p w14:paraId="7A90C6AE" w14:textId="34E4374B" w:rsidR="005E124A" w:rsidRPr="001766C4" w:rsidRDefault="005E124A" w:rsidP="00765429">
      <w:pPr>
        <w:rPr>
          <w:i/>
        </w:rPr>
      </w:pPr>
      <w:r>
        <w:rPr>
          <w:i/>
        </w:rPr>
        <w:t>865.974.5651</w:t>
      </w:r>
    </w:p>
    <w:p w14:paraId="3E03496F" w14:textId="4190A83D" w:rsidR="00C41E8F" w:rsidRPr="001766C4" w:rsidRDefault="00BA1026" w:rsidP="00765429">
      <w:pPr>
        <w:rPr>
          <w:i/>
        </w:rPr>
      </w:pPr>
      <w:r w:rsidRPr="001766C4">
        <w:rPr>
          <w:i/>
        </w:rPr>
        <w:t>p</w:t>
      </w:r>
      <w:r w:rsidR="00C41E8F" w:rsidRPr="001766C4">
        <w:rPr>
          <w:i/>
        </w:rPr>
        <w:t>hibbing@</w:t>
      </w:r>
      <w:r w:rsidRPr="001766C4">
        <w:rPr>
          <w:i/>
        </w:rPr>
        <w:t>vols.utk.edu</w:t>
      </w:r>
    </w:p>
    <w:p w14:paraId="75B8C5AF" w14:textId="51D98EF2" w:rsidR="00C41E8F" w:rsidRDefault="00C41E8F" w:rsidP="009269A7">
      <w:pPr>
        <w:pStyle w:val="Heading1"/>
      </w:pPr>
      <w:r w:rsidRPr="00C41E8F">
        <w:t>Education</w:t>
      </w:r>
    </w:p>
    <w:p w14:paraId="5A0193AE" w14:textId="77777777" w:rsidR="006F6F1B" w:rsidRDefault="006F6F1B" w:rsidP="006F6F1B">
      <w:pPr>
        <w:pStyle w:val="Heading2"/>
        <w:tabs>
          <w:tab w:val="clear" w:pos="1440"/>
          <w:tab w:val="left" w:pos="1710"/>
        </w:tabs>
      </w:pPr>
      <w:r>
        <w:t>Doctor of Philosophy</w:t>
      </w:r>
    </w:p>
    <w:p w14:paraId="098B7240" w14:textId="0D8102DD" w:rsidR="006F6F1B" w:rsidRDefault="006F6F1B" w:rsidP="006F6F1B">
      <w:pPr>
        <w:tabs>
          <w:tab w:val="clear" w:pos="1440"/>
          <w:tab w:val="left" w:pos="1710"/>
        </w:tabs>
        <w:rPr>
          <w:i/>
          <w:u w:val="single"/>
        </w:rPr>
      </w:pPr>
      <w:r>
        <w:rPr>
          <w:i/>
          <w:u w:val="single"/>
        </w:rPr>
        <w:t xml:space="preserve">University of Tennessee, Knoxville (expected completion </w:t>
      </w:r>
      <w:r w:rsidR="0055139A">
        <w:rPr>
          <w:i/>
          <w:u w:val="single"/>
        </w:rPr>
        <w:t>May 2020</w:t>
      </w:r>
      <w:r>
        <w:rPr>
          <w:i/>
          <w:u w:val="single"/>
        </w:rPr>
        <w:t>)</w:t>
      </w:r>
    </w:p>
    <w:p w14:paraId="45AAB447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>Specialization:</w:t>
      </w:r>
      <w:r>
        <w:tab/>
        <w:t>Exercise Physiology</w:t>
      </w:r>
    </w:p>
    <w:p w14:paraId="73694991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>Cognate:</w:t>
      </w:r>
      <w:r>
        <w:tab/>
      </w:r>
      <w:r>
        <w:tab/>
        <w:t>Statistics</w:t>
      </w:r>
    </w:p>
    <w:p w14:paraId="2938320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</w:p>
    <w:p w14:paraId="6BE3A47C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>Program of Study Committee:</w:t>
      </w:r>
    </w:p>
    <w:p w14:paraId="172A0B81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Scott E. Crouter (Major Professor)</w:t>
      </w:r>
    </w:p>
    <w:p w14:paraId="4308216A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David R. Bassett</w:t>
      </w:r>
    </w:p>
    <w:p w14:paraId="29F6B946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Dawn P. Coe</w:t>
      </w:r>
    </w:p>
    <w:p w14:paraId="792E7D21" w14:textId="00122122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Haileab Hilafu</w:t>
      </w:r>
    </w:p>
    <w:p w14:paraId="689D4501" w14:textId="77777777" w:rsidR="006F6F1B" w:rsidRDefault="006F6F1B" w:rsidP="006F6F1B">
      <w:pPr>
        <w:pStyle w:val="Heading2"/>
        <w:tabs>
          <w:tab w:val="clear" w:pos="1440"/>
          <w:tab w:val="left" w:pos="1710"/>
        </w:tabs>
      </w:pPr>
      <w:r>
        <w:t>Master of Science</w:t>
      </w:r>
    </w:p>
    <w:p w14:paraId="746D38FD" w14:textId="77777777" w:rsidR="006F6F1B" w:rsidRPr="009B1243" w:rsidRDefault="006F6F1B" w:rsidP="006F6F1B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>
        <w:rPr>
          <w:i/>
          <w:u w:val="single"/>
        </w:rPr>
        <w:t>, July 2016</w:t>
      </w:r>
    </w:p>
    <w:p w14:paraId="1D3024E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6F6F1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  <w:t>Thesis:</w:t>
      </w:r>
      <w:r>
        <w:tab/>
      </w:r>
      <w:r>
        <w:tab/>
        <w:t>Estimation of physical activity intensity using triaxial ActiGraph accelerometers in youth populations: Impact of data type, attachment site, and modeling approach, including adaptations of the Sojourn method for varied use in youth</w:t>
      </w:r>
    </w:p>
    <w:p w14:paraId="46E86D28" w14:textId="77777777" w:rsidR="006F6F1B" w:rsidRDefault="006F6F1B" w:rsidP="006F6F1B">
      <w:pPr>
        <w:tabs>
          <w:tab w:val="clear" w:pos="1440"/>
          <w:tab w:val="left" w:pos="1710"/>
        </w:tabs>
        <w:ind w:left="1440" w:hanging="1440"/>
      </w:pPr>
    </w:p>
    <w:p w14:paraId="5DB068FA" w14:textId="77777777" w:rsidR="006F6F1B" w:rsidRDefault="006F6F1B" w:rsidP="006F6F1B">
      <w:pPr>
        <w:tabs>
          <w:tab w:val="clear" w:pos="1440"/>
          <w:tab w:val="left" w:pos="360"/>
          <w:tab w:val="left" w:pos="1710"/>
        </w:tabs>
        <w:ind w:left="1440" w:hanging="1440"/>
      </w:pPr>
      <w:r>
        <w:tab/>
        <w:t>Program of Study Committee:</w:t>
      </w:r>
    </w:p>
    <w:p w14:paraId="53B829AB" w14:textId="77777777" w:rsidR="006F6F1B" w:rsidRDefault="006F6F1B" w:rsidP="006F6F1B">
      <w:pPr>
        <w:tabs>
          <w:tab w:val="clear" w:pos="1440"/>
          <w:tab w:val="left" w:pos="1710"/>
        </w:tabs>
        <w:ind w:left="1080"/>
      </w:pPr>
      <w:r>
        <w:tab/>
      </w:r>
      <w:r>
        <w:tab/>
        <w:t>Gregory J. Welk (Major Professor)</w:t>
      </w:r>
    </w:p>
    <w:p w14:paraId="5B235FB5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Laura D. Ellingson</w:t>
      </w:r>
    </w:p>
    <w:p w14:paraId="771B93BE" w14:textId="77777777" w:rsidR="006F6F1B" w:rsidRDefault="006F6F1B" w:rsidP="006F6F1B">
      <w:pPr>
        <w:tabs>
          <w:tab w:val="clear" w:pos="1440"/>
          <w:tab w:val="left" w:pos="360"/>
          <w:tab w:val="left" w:pos="1710"/>
        </w:tabs>
      </w:pPr>
      <w:r>
        <w:tab/>
      </w:r>
      <w:r>
        <w:tab/>
      </w:r>
      <w:r>
        <w:tab/>
        <w:t>Philip M. Dixon</w:t>
      </w:r>
    </w:p>
    <w:p w14:paraId="6E82C954" w14:textId="77777777" w:rsidR="009D1BE6" w:rsidRDefault="009D1BE6" w:rsidP="009D1BE6">
      <w:pPr>
        <w:pStyle w:val="Heading2"/>
      </w:pPr>
      <w:r>
        <w:t>Bachelor of Science</w:t>
      </w:r>
    </w:p>
    <w:p w14:paraId="2A7283AB" w14:textId="3E643056" w:rsidR="009D1BE6" w:rsidRPr="009B1243" w:rsidRDefault="009D1BE6" w:rsidP="007F6349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 xml:space="preserve">Iowa State University, </w:t>
      </w:r>
      <w:r w:rsidR="00D43D9A">
        <w:rPr>
          <w:i/>
          <w:u w:val="single"/>
        </w:rPr>
        <w:t xml:space="preserve">August </w:t>
      </w:r>
      <w:r w:rsidRPr="009B1243">
        <w:rPr>
          <w:i/>
          <w:u w:val="single"/>
        </w:rPr>
        <w:t>2014</w:t>
      </w:r>
    </w:p>
    <w:p w14:paraId="0631FD2F" w14:textId="77777777" w:rsidR="009D1BE6" w:rsidRDefault="009D1BE6" w:rsidP="00BF2FFA">
      <w:pPr>
        <w:tabs>
          <w:tab w:val="clear" w:pos="1440"/>
          <w:tab w:val="left" w:pos="360"/>
          <w:tab w:val="left" w:pos="1710"/>
        </w:tabs>
      </w:pPr>
      <w:r>
        <w:tab/>
        <w:t xml:space="preserve">Major: </w:t>
      </w:r>
      <w:r>
        <w:tab/>
      </w:r>
      <w:r>
        <w:tab/>
        <w:t>Kinesiology and Health</w:t>
      </w:r>
    </w:p>
    <w:p w14:paraId="46CAA12E" w14:textId="77777777" w:rsidR="009D1BE6" w:rsidRDefault="009D1BE6" w:rsidP="00BF2FFA">
      <w:pPr>
        <w:tabs>
          <w:tab w:val="clear" w:pos="1440"/>
          <w:tab w:val="left" w:pos="360"/>
          <w:tab w:val="left" w:pos="1260"/>
          <w:tab w:val="left" w:pos="1710"/>
        </w:tabs>
      </w:pPr>
      <w:r>
        <w:tab/>
        <w:t>Minors:</w:t>
      </w:r>
      <w:r>
        <w:tab/>
      </w:r>
      <w:r>
        <w:tab/>
      </w:r>
      <w:r>
        <w:tab/>
        <w:t>German Language</w:t>
      </w:r>
    </w:p>
    <w:p w14:paraId="669648E3" w14:textId="77777777" w:rsidR="009D1BE6" w:rsidRDefault="009D1BE6" w:rsidP="00BF2FFA">
      <w:pPr>
        <w:tabs>
          <w:tab w:val="clear" w:pos="1440"/>
          <w:tab w:val="left" w:pos="360"/>
          <w:tab w:val="left" w:pos="1260"/>
          <w:tab w:val="left" w:pos="1710"/>
        </w:tabs>
      </w:pPr>
      <w:r>
        <w:tab/>
      </w:r>
      <w:r>
        <w:tab/>
      </w:r>
      <w:r>
        <w:tab/>
      </w:r>
      <w:r>
        <w:tab/>
        <w:t>Music Technology</w:t>
      </w:r>
    </w:p>
    <w:p w14:paraId="2DCB6882" w14:textId="77777777" w:rsidR="006F6F1B" w:rsidRDefault="006F6F1B" w:rsidP="006F6F1B">
      <w:pPr>
        <w:pStyle w:val="Heading1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1F521018" w14:textId="280E8186" w:rsidR="009D7DB7" w:rsidRPr="00D96603" w:rsidRDefault="00D96603" w:rsidP="00C311E9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Teaching</w:t>
      </w:r>
    </w:p>
    <w:p w14:paraId="0C9245B4" w14:textId="64634442" w:rsidR="00C311E9" w:rsidRPr="0034694B" w:rsidRDefault="00C311E9" w:rsidP="00EA72E1">
      <w:pPr>
        <w:pStyle w:val="Heading3"/>
        <w:rPr>
          <w:i/>
          <w:u w:val="single"/>
        </w:rPr>
      </w:pPr>
      <w:r w:rsidRPr="0034694B">
        <w:t>Undergraduate Teaching Assistant</w:t>
      </w:r>
      <w:r w:rsidR="00DC4B3D">
        <w:t xml:space="preserve"> </w:t>
      </w:r>
      <w:r w:rsidR="00DC4B3D" w:rsidRPr="00DC4B3D">
        <w:rPr>
          <w:i/>
        </w:rPr>
        <w:t>(Fall 2013)</w:t>
      </w:r>
    </w:p>
    <w:p w14:paraId="6288AF1B" w14:textId="06FF71E6" w:rsidR="00C311E9" w:rsidRPr="0034694B" w:rsidRDefault="00C311E9" w:rsidP="00DC4B3D">
      <w:pPr>
        <w:tabs>
          <w:tab w:val="left" w:pos="720"/>
        </w:tabs>
        <w:ind w:left="720"/>
      </w:pPr>
      <w:r w:rsidRPr="0034694B">
        <w:t>Iowa State University</w:t>
      </w:r>
    </w:p>
    <w:p w14:paraId="30B278CC" w14:textId="140FEC8A" w:rsidR="00C311E9" w:rsidRPr="00DC4B3D" w:rsidRDefault="00881C51" w:rsidP="00DC4B3D">
      <w:pPr>
        <w:tabs>
          <w:tab w:val="left" w:pos="360"/>
          <w:tab w:val="left" w:pos="720"/>
        </w:tabs>
        <w:ind w:left="720"/>
      </w:pPr>
      <w:r>
        <w:t>BIOL 255L (</w:t>
      </w:r>
      <w:r w:rsidR="00C45E9D" w:rsidRPr="00DC4B3D">
        <w:t xml:space="preserve">Undergraduate </w:t>
      </w:r>
      <w:r w:rsidR="00DC4B3D">
        <w:t>Human Anatomy Lab</w:t>
      </w:r>
      <w:r w:rsidR="00734311">
        <w:t>oratory</w:t>
      </w:r>
      <w:r w:rsidR="00DC4B3D">
        <w:t>)</w:t>
      </w:r>
      <w:r w:rsidR="00C311E9" w:rsidRPr="00DC4B3D">
        <w:t xml:space="preserve"> </w:t>
      </w:r>
    </w:p>
    <w:p w14:paraId="49D109B8" w14:textId="0AA9B1FD" w:rsidR="00C311E9" w:rsidRPr="00DC4B3D" w:rsidRDefault="00C311E9" w:rsidP="00DC4B3D">
      <w:pPr>
        <w:tabs>
          <w:tab w:val="left" w:pos="360"/>
          <w:tab w:val="left" w:pos="720"/>
        </w:tabs>
        <w:ind w:left="720"/>
      </w:pPr>
      <w:r w:rsidRPr="00DC4B3D">
        <w:t>Department of Biololgy</w:t>
      </w:r>
    </w:p>
    <w:p w14:paraId="736EA8FD" w14:textId="24728B8D" w:rsidR="00C311E9" w:rsidRPr="00DC4B3D" w:rsidRDefault="00C311E9" w:rsidP="00DC4B3D">
      <w:pPr>
        <w:tabs>
          <w:tab w:val="left" w:pos="360"/>
          <w:tab w:val="left" w:pos="720"/>
        </w:tabs>
        <w:ind w:left="720"/>
      </w:pPr>
      <w:r w:rsidRPr="00DC4B3D">
        <w:t>Course Director: Barbara Krumhardt, Ph.D.</w:t>
      </w:r>
    </w:p>
    <w:p w14:paraId="75E3A8D8" w14:textId="386D2F8D" w:rsidR="00D96603" w:rsidRPr="00DC4B3D" w:rsidRDefault="00D96603" w:rsidP="00EA72E1">
      <w:pPr>
        <w:pStyle w:val="Heading3"/>
      </w:pPr>
      <w:r w:rsidRPr="0034694B">
        <w:t xml:space="preserve">Graduate </w:t>
      </w:r>
      <w:r w:rsidRPr="00DC4B3D">
        <w:t>Teaching</w:t>
      </w:r>
      <w:r w:rsidRPr="0034694B">
        <w:t xml:space="preserve"> Assistant</w:t>
      </w:r>
      <w:r w:rsidR="00DC4B3D">
        <w:t xml:space="preserve"> </w:t>
      </w:r>
      <w:r w:rsidR="00DC4B3D" w:rsidRPr="00DC4B3D">
        <w:rPr>
          <w:i/>
        </w:rPr>
        <w:t>(</w:t>
      </w:r>
      <w:r w:rsidRPr="00DC4B3D">
        <w:rPr>
          <w:i/>
        </w:rPr>
        <w:t>May Term, 2017</w:t>
      </w:r>
      <w:r w:rsidR="00DC4B3D" w:rsidRPr="00DC4B3D">
        <w:rPr>
          <w:i/>
        </w:rPr>
        <w:t>)</w:t>
      </w:r>
    </w:p>
    <w:p w14:paraId="39D15BF5" w14:textId="580471BA" w:rsidR="00D96603" w:rsidRPr="00DC4B3D" w:rsidRDefault="00D96603" w:rsidP="00DC4B3D">
      <w:pPr>
        <w:tabs>
          <w:tab w:val="left" w:pos="720"/>
          <w:tab w:val="left" w:leader="dot" w:pos="1224"/>
        </w:tabs>
        <w:ind w:left="720"/>
      </w:pPr>
      <w:r w:rsidRPr="00DC4B3D">
        <w:t>University of Tennessee, Knoxville</w:t>
      </w:r>
    </w:p>
    <w:p w14:paraId="2FC198A7" w14:textId="7C2B3252" w:rsidR="00D96603" w:rsidRPr="00DC4B3D" w:rsidRDefault="00881C51" w:rsidP="00DC4B3D">
      <w:pPr>
        <w:tabs>
          <w:tab w:val="left" w:pos="360"/>
          <w:tab w:val="left" w:pos="720"/>
        </w:tabs>
        <w:ind w:left="720"/>
      </w:pPr>
      <w:r>
        <w:t>KNS 414 (</w:t>
      </w:r>
      <w:r w:rsidR="00D96603" w:rsidRPr="00DC4B3D">
        <w:t>Undergraduate Fitness Testing and Exercise Prescription Laboratory)</w:t>
      </w:r>
    </w:p>
    <w:p w14:paraId="3109FF8F" w14:textId="5BBAC00E" w:rsidR="00D96603" w:rsidRPr="00DC4B3D" w:rsidRDefault="00D96603" w:rsidP="00DC4B3D">
      <w:pPr>
        <w:tabs>
          <w:tab w:val="left" w:pos="360"/>
          <w:tab w:val="left" w:pos="720"/>
        </w:tabs>
        <w:ind w:left="720"/>
      </w:pPr>
      <w:r w:rsidRPr="00DC4B3D">
        <w:t>Department of Kinesiology, Recreation and Sport Studies</w:t>
      </w:r>
    </w:p>
    <w:p w14:paraId="63606161" w14:textId="480E85BA" w:rsidR="00D96603" w:rsidRPr="00DC4B3D" w:rsidRDefault="00D96603" w:rsidP="00DC4B3D">
      <w:pPr>
        <w:tabs>
          <w:tab w:val="left" w:pos="360"/>
          <w:tab w:val="left" w:pos="720"/>
        </w:tabs>
        <w:ind w:left="720"/>
      </w:pPr>
      <w:r w:rsidRPr="00DC4B3D">
        <w:t>Course Director: Lyndsey Hornbuckle, Ph.D, RD</w:t>
      </w:r>
    </w:p>
    <w:p w14:paraId="13383801" w14:textId="6A2A2EDF" w:rsidR="00D96603" w:rsidRPr="00DC4B3D" w:rsidRDefault="00D96603" w:rsidP="00EA72E1">
      <w:pPr>
        <w:pStyle w:val="Heading3"/>
      </w:pPr>
      <w:r w:rsidRPr="009B13AD">
        <w:t>Graduate Teaching</w:t>
      </w:r>
      <w:r>
        <w:t xml:space="preserve"> </w:t>
      </w:r>
      <w:r w:rsidRPr="00DC4B3D">
        <w:t>Assistant</w:t>
      </w:r>
      <w:r w:rsidR="00DC4B3D" w:rsidRPr="00DC4B3D">
        <w:t xml:space="preserve"> </w:t>
      </w:r>
      <w:r w:rsidR="00DC4B3D" w:rsidRPr="00DC4B3D">
        <w:rPr>
          <w:i/>
        </w:rPr>
        <w:t>(</w:t>
      </w:r>
      <w:r w:rsidRPr="00DC4B3D">
        <w:rPr>
          <w:i/>
        </w:rPr>
        <w:t>Fall 2017</w:t>
      </w:r>
      <w:r w:rsidR="00DC4B3D" w:rsidRPr="00DC4B3D">
        <w:rPr>
          <w:i/>
        </w:rPr>
        <w:t>)</w:t>
      </w:r>
    </w:p>
    <w:p w14:paraId="6EC92F4A" w14:textId="3935E0A2" w:rsidR="00D96603" w:rsidRPr="00DC4B3D" w:rsidRDefault="00D96603" w:rsidP="00DC4B3D">
      <w:pPr>
        <w:tabs>
          <w:tab w:val="left" w:pos="720"/>
          <w:tab w:val="left" w:leader="dot" w:pos="1224"/>
        </w:tabs>
        <w:ind w:left="720"/>
      </w:pPr>
      <w:r w:rsidRPr="00DC4B3D">
        <w:t>University of Tennessee, Knoxville</w:t>
      </w:r>
    </w:p>
    <w:p w14:paraId="37281B2D" w14:textId="35C2115F" w:rsidR="00D96603" w:rsidRPr="00DC4B3D" w:rsidRDefault="00881C51" w:rsidP="00DC4B3D">
      <w:pPr>
        <w:tabs>
          <w:tab w:val="left" w:pos="360"/>
          <w:tab w:val="left" w:pos="720"/>
        </w:tabs>
        <w:ind w:left="720"/>
      </w:pPr>
      <w:r>
        <w:t>KNS 532 (</w:t>
      </w:r>
      <w:r w:rsidR="00D96603" w:rsidRPr="00DC4B3D">
        <w:t>Graduate Exercise Physiology Laboratory)</w:t>
      </w:r>
    </w:p>
    <w:p w14:paraId="18A75967" w14:textId="3C557277" w:rsidR="00D96603" w:rsidRPr="00DC4B3D" w:rsidRDefault="00D96603" w:rsidP="00DC4B3D">
      <w:pPr>
        <w:tabs>
          <w:tab w:val="left" w:pos="360"/>
          <w:tab w:val="left" w:pos="720"/>
        </w:tabs>
        <w:ind w:left="720"/>
      </w:pPr>
      <w:r w:rsidRPr="00DC4B3D">
        <w:t>Department of Kinesiology, Recreation and Sport Studies</w:t>
      </w:r>
    </w:p>
    <w:p w14:paraId="671D85E7" w14:textId="4312D8F1" w:rsidR="00D96603" w:rsidRPr="00DC4B3D" w:rsidRDefault="00D96603" w:rsidP="00DC4B3D">
      <w:pPr>
        <w:tabs>
          <w:tab w:val="left" w:pos="360"/>
          <w:tab w:val="left" w:pos="720"/>
        </w:tabs>
        <w:ind w:left="720"/>
      </w:pPr>
      <w:r w:rsidRPr="00DC4B3D">
        <w:t>Course Director: Scott Crouter, Ph.D.</w:t>
      </w:r>
    </w:p>
    <w:p w14:paraId="72A6E5AD" w14:textId="77777777" w:rsidR="00D96603" w:rsidRDefault="00D96603" w:rsidP="00EA72E1">
      <w:pPr>
        <w:pStyle w:val="Heading3"/>
      </w:pPr>
      <w:r>
        <w:t>Guest Lecturer</w:t>
      </w:r>
    </w:p>
    <w:p w14:paraId="07C61A3B" w14:textId="77777777" w:rsidR="00D96603" w:rsidRPr="00DC4B3D" w:rsidRDefault="00D96603" w:rsidP="00DC4B3D">
      <w:pPr>
        <w:tabs>
          <w:tab w:val="left" w:pos="720"/>
          <w:tab w:val="left" w:leader="dot" w:pos="1224"/>
        </w:tabs>
        <w:ind w:left="720"/>
      </w:pPr>
      <w:r w:rsidRPr="00DC4B3D">
        <w:t>University of Tennessee, Knoxville</w:t>
      </w:r>
    </w:p>
    <w:p w14:paraId="693DA5A8" w14:textId="6B9A0EA6" w:rsidR="00D96603" w:rsidRPr="00DC4B3D" w:rsidRDefault="00D96603" w:rsidP="00D43D9A">
      <w:pPr>
        <w:pStyle w:val="ListParagraph"/>
        <w:numPr>
          <w:ilvl w:val="0"/>
          <w:numId w:val="13"/>
        </w:numPr>
        <w:tabs>
          <w:tab w:val="left" w:pos="720"/>
          <w:tab w:val="left" w:pos="990"/>
          <w:tab w:val="left" w:leader="dot" w:pos="1224"/>
        </w:tabs>
        <w:ind w:left="1080"/>
        <w:rPr>
          <w:i/>
        </w:rPr>
      </w:pPr>
      <w:r w:rsidRPr="00BD40CB">
        <w:t>“Current Research in the Applied Physiology Laboratory”</w:t>
      </w:r>
      <w:r w:rsidR="00DC4B3D">
        <w:br/>
        <w:t xml:space="preserve">   </w:t>
      </w:r>
      <w:r w:rsidR="00D43D9A">
        <w:t xml:space="preserve"> </w:t>
      </w:r>
      <w:r w:rsidRPr="00DC4B3D">
        <w:rPr>
          <w:i/>
        </w:rPr>
        <w:t>Presented 04/20/2017 in KNS 350 (Physical Activity Epidemiology)</w:t>
      </w:r>
    </w:p>
    <w:p w14:paraId="7AFA98A6" w14:textId="61D7C968" w:rsidR="00D96603" w:rsidRDefault="00D96603" w:rsidP="00D43D9A">
      <w:pPr>
        <w:pStyle w:val="ListParagraph"/>
        <w:numPr>
          <w:ilvl w:val="0"/>
          <w:numId w:val="13"/>
        </w:numPr>
        <w:tabs>
          <w:tab w:val="left" w:pos="720"/>
          <w:tab w:val="left" w:pos="990"/>
          <w:tab w:val="left" w:leader="dot" w:pos="1224"/>
        </w:tabs>
        <w:ind w:left="1080"/>
        <w:rPr>
          <w:i/>
        </w:rPr>
      </w:pPr>
      <w:r>
        <w:t>“Physical Activity</w:t>
      </w:r>
      <w:r w:rsidR="00D43D9A">
        <w:t xml:space="preserve"> and Wellness</w:t>
      </w:r>
      <w:r>
        <w:t>”</w:t>
      </w:r>
      <w:r w:rsidR="00DC4B3D">
        <w:br/>
        <w:t xml:space="preserve">   </w:t>
      </w:r>
      <w:r w:rsidR="00D43D9A">
        <w:t xml:space="preserve"> </w:t>
      </w:r>
      <w:r w:rsidRPr="00DC4B3D">
        <w:rPr>
          <w:i/>
        </w:rPr>
        <w:t>Presented 09/13/2017 in FYS 129 (Wellness: The Art and Science)</w:t>
      </w:r>
    </w:p>
    <w:p w14:paraId="2E567FB6" w14:textId="43DAB872" w:rsidR="00DF6657" w:rsidRDefault="00DF6657" w:rsidP="00D43D9A">
      <w:pPr>
        <w:pStyle w:val="ListParagraph"/>
        <w:numPr>
          <w:ilvl w:val="0"/>
          <w:numId w:val="13"/>
        </w:numPr>
        <w:tabs>
          <w:tab w:val="left" w:pos="720"/>
          <w:tab w:val="left" w:pos="990"/>
          <w:tab w:val="left" w:leader="dot" w:pos="1224"/>
        </w:tabs>
        <w:ind w:left="1080"/>
      </w:pPr>
      <w:r w:rsidRPr="00DF6657">
        <w:t>“Cardio</w:t>
      </w:r>
      <w:r>
        <w:t xml:space="preserve">vascular </w:t>
      </w:r>
      <w:r w:rsidR="00905B72">
        <w:t>Physiology</w:t>
      </w:r>
      <w:r>
        <w:t xml:space="preserve"> I”</w:t>
      </w:r>
      <w:r>
        <w:br/>
        <w:t xml:space="preserve">     </w:t>
      </w:r>
      <w:r>
        <w:rPr>
          <w:i/>
        </w:rPr>
        <w:t>Presented 10/18/2017 in KNS 532 (Graduate Exercise Physiology)</w:t>
      </w:r>
    </w:p>
    <w:p w14:paraId="211700E1" w14:textId="48A65063" w:rsidR="00734311" w:rsidRPr="00DF6657" w:rsidRDefault="00734311" w:rsidP="00D43D9A">
      <w:pPr>
        <w:pStyle w:val="ListParagraph"/>
        <w:numPr>
          <w:ilvl w:val="0"/>
          <w:numId w:val="13"/>
        </w:numPr>
        <w:tabs>
          <w:tab w:val="left" w:pos="720"/>
          <w:tab w:val="left" w:pos="990"/>
          <w:tab w:val="left" w:leader="dot" w:pos="1224"/>
        </w:tabs>
        <w:ind w:left="1080"/>
      </w:pPr>
      <w:r>
        <w:t xml:space="preserve">“Cardiovascular </w:t>
      </w:r>
      <w:r w:rsidR="00905B72">
        <w:t>Physiology</w:t>
      </w:r>
      <w:r>
        <w:t xml:space="preserve"> II”</w:t>
      </w:r>
      <w:r>
        <w:br/>
        <w:t xml:space="preserve">     </w:t>
      </w:r>
      <w:r>
        <w:rPr>
          <w:i/>
        </w:rPr>
        <w:t>Presented 10/23/2017 in KNS 532 (Graduate Exercise Physiology)</w:t>
      </w:r>
    </w:p>
    <w:p w14:paraId="187B63C7" w14:textId="77777777" w:rsidR="0079089F" w:rsidRPr="0079089F" w:rsidRDefault="0079089F" w:rsidP="00D96603">
      <w:pPr>
        <w:pStyle w:val="Heading2"/>
        <w:rPr>
          <w:color w:val="808080" w:themeColor="background1" w:themeShade="80"/>
          <w:u w:val="single"/>
        </w:rPr>
      </w:pPr>
      <w:r w:rsidRPr="0079089F">
        <w:rPr>
          <w:color w:val="808080" w:themeColor="background1" w:themeShade="80"/>
          <w:u w:val="single"/>
        </w:rPr>
        <w:t>Research</w:t>
      </w:r>
    </w:p>
    <w:p w14:paraId="4BF58AAC" w14:textId="237254E8" w:rsidR="009C55E4" w:rsidRPr="00D43D9A" w:rsidRDefault="009C55E4" w:rsidP="00EA72E1">
      <w:pPr>
        <w:pStyle w:val="Heading3"/>
      </w:pPr>
      <w:r w:rsidRPr="0034694B">
        <w:t>Undergraduate Research Assistant</w:t>
      </w:r>
      <w:r w:rsidR="00D43D9A">
        <w:t xml:space="preserve"> </w:t>
      </w:r>
      <w:r w:rsidR="00D43D9A" w:rsidRPr="00D43D9A">
        <w:rPr>
          <w:i/>
        </w:rPr>
        <w:t>(</w:t>
      </w:r>
      <w:r w:rsidRPr="00D43D9A">
        <w:rPr>
          <w:i/>
        </w:rPr>
        <w:t>September 2013</w:t>
      </w:r>
      <w:r w:rsidR="00B41550" w:rsidRPr="00D43D9A">
        <w:rPr>
          <w:i/>
        </w:rPr>
        <w:t xml:space="preserve"> </w:t>
      </w:r>
      <w:r w:rsidRPr="00D43D9A">
        <w:rPr>
          <w:i/>
        </w:rPr>
        <w:t>-</w:t>
      </w:r>
      <w:r w:rsidR="00B41550" w:rsidRPr="00D43D9A">
        <w:rPr>
          <w:i/>
        </w:rPr>
        <w:t xml:space="preserve"> </w:t>
      </w:r>
      <w:r w:rsidRPr="00D43D9A">
        <w:rPr>
          <w:i/>
        </w:rPr>
        <w:t>August 2014</w:t>
      </w:r>
      <w:r w:rsidR="00D43D9A" w:rsidRPr="00D43D9A">
        <w:rPr>
          <w:i/>
        </w:rPr>
        <w:t>)</w:t>
      </w:r>
    </w:p>
    <w:p w14:paraId="25D5B91C" w14:textId="43E5EAB3" w:rsidR="009C55E4" w:rsidRPr="00D43D9A" w:rsidRDefault="002F213B" w:rsidP="00D43D9A">
      <w:pPr>
        <w:tabs>
          <w:tab w:val="left" w:pos="720"/>
        </w:tabs>
        <w:ind w:left="720"/>
      </w:pPr>
      <w:r w:rsidRPr="00D43D9A">
        <w:t>Iowa State University</w:t>
      </w:r>
    </w:p>
    <w:p w14:paraId="3996879A" w14:textId="3A74E91A" w:rsidR="003856CC" w:rsidRPr="00D43D9A" w:rsidRDefault="003856CC" w:rsidP="00D43D9A">
      <w:pPr>
        <w:tabs>
          <w:tab w:val="left" w:pos="360"/>
          <w:tab w:val="left" w:pos="720"/>
        </w:tabs>
        <w:ind w:left="720"/>
      </w:pPr>
      <w:r w:rsidRPr="00D43D9A">
        <w:t>Physical Ac</w:t>
      </w:r>
      <w:r w:rsidR="00D43D9A">
        <w:t>tivity and Health Promotion Lab</w:t>
      </w:r>
      <w:r w:rsidRPr="00D43D9A">
        <w:t xml:space="preserve"> </w:t>
      </w:r>
    </w:p>
    <w:p w14:paraId="016CCB71" w14:textId="1646AE41" w:rsidR="003856CC" w:rsidRPr="00D43D9A" w:rsidRDefault="003856CC" w:rsidP="00D43D9A">
      <w:pPr>
        <w:tabs>
          <w:tab w:val="left" w:pos="360"/>
          <w:tab w:val="left" w:pos="720"/>
        </w:tabs>
        <w:ind w:left="720"/>
      </w:pPr>
      <w:r w:rsidRPr="00D43D9A">
        <w:t xml:space="preserve">Department of Kinesiology </w:t>
      </w:r>
    </w:p>
    <w:p w14:paraId="49CE7F5B" w14:textId="17384035" w:rsidR="00AA70DB" w:rsidRPr="00D43D9A" w:rsidRDefault="003856CC" w:rsidP="00D43D9A">
      <w:pPr>
        <w:tabs>
          <w:tab w:val="left" w:pos="360"/>
          <w:tab w:val="left" w:pos="720"/>
        </w:tabs>
        <w:ind w:left="720"/>
      </w:pPr>
      <w:r w:rsidRPr="00D43D9A">
        <w:t xml:space="preserve">Lab </w:t>
      </w:r>
      <w:r w:rsidR="00AA70DB" w:rsidRPr="00D43D9A">
        <w:t>Director: Greg Welk, Ph.D.</w:t>
      </w:r>
    </w:p>
    <w:p w14:paraId="22272F98" w14:textId="7CE7D408" w:rsidR="00C311E9" w:rsidRPr="00881C51" w:rsidRDefault="00C311E9" w:rsidP="00EA72E1">
      <w:pPr>
        <w:pStyle w:val="Heading3"/>
      </w:pPr>
      <w:r w:rsidRPr="0034694B">
        <w:t>Summer Research Intern</w:t>
      </w:r>
      <w:r w:rsidR="00D43D9A">
        <w:t xml:space="preserve"> </w:t>
      </w:r>
      <w:r w:rsidR="00D43D9A" w:rsidRPr="00EA72E1">
        <w:rPr>
          <w:i/>
        </w:rPr>
        <w:t>(</w:t>
      </w:r>
      <w:r w:rsidRPr="00EA72E1">
        <w:rPr>
          <w:i/>
        </w:rPr>
        <w:t>May 2014 - August 2014</w:t>
      </w:r>
      <w:r w:rsidR="00D43D9A" w:rsidRPr="00EA72E1">
        <w:rPr>
          <w:i/>
        </w:rPr>
        <w:t>)</w:t>
      </w:r>
    </w:p>
    <w:p w14:paraId="54598D05" w14:textId="4B100662" w:rsidR="00C311E9" w:rsidRPr="00D43D9A" w:rsidRDefault="00C311E9" w:rsidP="00D43D9A">
      <w:pPr>
        <w:tabs>
          <w:tab w:val="left" w:pos="720"/>
        </w:tabs>
        <w:ind w:left="720"/>
      </w:pPr>
      <w:r w:rsidRPr="00D43D9A">
        <w:t>Iowa State University</w:t>
      </w:r>
    </w:p>
    <w:p w14:paraId="0A83D881" w14:textId="3A5F8BB0" w:rsidR="00C311E9" w:rsidRPr="00D43D9A" w:rsidRDefault="00881C51" w:rsidP="00D43D9A">
      <w:pPr>
        <w:tabs>
          <w:tab w:val="left" w:pos="360"/>
          <w:tab w:val="left" w:pos="720"/>
        </w:tabs>
        <w:ind w:left="720"/>
      </w:pPr>
      <w:r>
        <w:t>Neurophysiology Lab</w:t>
      </w:r>
    </w:p>
    <w:p w14:paraId="7F157E9D" w14:textId="7DCC2B16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Department of Kinesiology</w:t>
      </w:r>
    </w:p>
    <w:p w14:paraId="057D3F67" w14:textId="57FF47A6" w:rsidR="00620309" w:rsidRPr="00D43D9A" w:rsidRDefault="00C311E9" w:rsidP="00D43D9A">
      <w:pPr>
        <w:tabs>
          <w:tab w:val="left" w:pos="360"/>
          <w:tab w:val="left" w:pos="720"/>
        </w:tabs>
        <w:ind w:left="720"/>
        <w:sectPr w:rsidR="00620309" w:rsidRPr="00D43D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43D9A">
        <w:t xml:space="preserve">Lab Director: Elizabeth Stegemöller, </w:t>
      </w:r>
      <w:r w:rsidR="00EA72E1" w:rsidRPr="00D43D9A">
        <w:t>Ph.D.</w:t>
      </w:r>
    </w:p>
    <w:p w14:paraId="598FA96B" w14:textId="6BD590AA" w:rsidR="00881C51" w:rsidRPr="00EA72E1" w:rsidRDefault="00881C51" w:rsidP="00EA72E1">
      <w:pPr>
        <w:rPr>
          <w:b/>
          <w:color w:val="808080" w:themeColor="background1" w:themeShade="80"/>
          <w:sz w:val="24"/>
          <w:u w:val="single"/>
        </w:rPr>
      </w:pPr>
      <w:r w:rsidRPr="00EA72E1">
        <w:rPr>
          <w:b/>
          <w:color w:val="808080" w:themeColor="background1" w:themeShade="80"/>
          <w:sz w:val="24"/>
          <w:u w:val="single"/>
        </w:rPr>
        <w:lastRenderedPageBreak/>
        <w:t>Research (Cont.)</w:t>
      </w:r>
    </w:p>
    <w:p w14:paraId="2918BDC5" w14:textId="046CB606" w:rsidR="00C311E9" w:rsidRPr="00D43D9A" w:rsidRDefault="00C311E9" w:rsidP="00EA72E1">
      <w:pPr>
        <w:pStyle w:val="Heading3"/>
      </w:pPr>
      <w:r w:rsidRPr="0034694B">
        <w:t>Graduate Research Assistant</w:t>
      </w:r>
      <w:r w:rsidR="00D43D9A" w:rsidRPr="00D43D9A">
        <w:rPr>
          <w:i/>
        </w:rPr>
        <w:t xml:space="preserve"> (</w:t>
      </w:r>
      <w:r w:rsidRPr="00D43D9A">
        <w:rPr>
          <w:i/>
        </w:rPr>
        <w:t>August 2014 – July 2016</w:t>
      </w:r>
      <w:r w:rsidR="00D43D9A" w:rsidRPr="00D43D9A">
        <w:rPr>
          <w:i/>
        </w:rPr>
        <w:t>)</w:t>
      </w:r>
    </w:p>
    <w:p w14:paraId="3534FD2B" w14:textId="610D05FA" w:rsidR="00C311E9" w:rsidRPr="00D43D9A" w:rsidRDefault="00C311E9" w:rsidP="00D43D9A">
      <w:pPr>
        <w:tabs>
          <w:tab w:val="left" w:pos="720"/>
        </w:tabs>
        <w:ind w:left="720"/>
      </w:pPr>
      <w:r w:rsidRPr="00D43D9A">
        <w:t>Iowa State University</w:t>
      </w:r>
    </w:p>
    <w:p w14:paraId="4CE122DA" w14:textId="0AF48790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Physical Ac</w:t>
      </w:r>
      <w:r w:rsidR="00881C51">
        <w:t>tivity and Health Promotion Lab</w:t>
      </w:r>
      <w:r w:rsidRPr="00D43D9A">
        <w:t xml:space="preserve"> </w:t>
      </w:r>
    </w:p>
    <w:p w14:paraId="7402E2EE" w14:textId="26A2FE04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Department of Kinesiology</w:t>
      </w:r>
    </w:p>
    <w:p w14:paraId="2DC8A738" w14:textId="096C722B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Lab Director: Greg Welk, Ph.D.</w:t>
      </w:r>
    </w:p>
    <w:p w14:paraId="0DBFD0E6" w14:textId="6FB56E9E" w:rsidR="00C311E9" w:rsidRPr="00D43D9A" w:rsidRDefault="00C311E9" w:rsidP="00EA72E1">
      <w:pPr>
        <w:pStyle w:val="Heading3"/>
      </w:pPr>
      <w:r w:rsidRPr="0034694B">
        <w:t>Graduate Research Assistant</w:t>
      </w:r>
      <w:r w:rsidR="00D43D9A" w:rsidRPr="00D43D9A">
        <w:rPr>
          <w:i/>
        </w:rPr>
        <w:t xml:space="preserve"> (</w:t>
      </w:r>
      <w:r w:rsidRPr="00D43D9A">
        <w:rPr>
          <w:i/>
        </w:rPr>
        <w:t>August 2016 – Present</w:t>
      </w:r>
      <w:r w:rsidR="00D43D9A" w:rsidRPr="00D43D9A">
        <w:rPr>
          <w:i/>
        </w:rPr>
        <w:t>)</w:t>
      </w:r>
    </w:p>
    <w:p w14:paraId="12BDB1BE" w14:textId="73947EB1" w:rsidR="00C311E9" w:rsidRPr="00D43D9A" w:rsidRDefault="00C311E9" w:rsidP="00D43D9A">
      <w:pPr>
        <w:tabs>
          <w:tab w:val="left" w:pos="720"/>
        </w:tabs>
        <w:ind w:left="720"/>
      </w:pPr>
      <w:r w:rsidRPr="00D43D9A">
        <w:t>University of Tennessee, Knoxville</w:t>
      </w:r>
    </w:p>
    <w:p w14:paraId="1258839E" w14:textId="3312035C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A</w:t>
      </w:r>
      <w:r w:rsidR="00881C51">
        <w:t>pplied Exercise Physiology Lab</w:t>
      </w:r>
    </w:p>
    <w:p w14:paraId="68BE03B6" w14:textId="20C68B7A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Department of Kinesiology, Recreation, and Sport Studies</w:t>
      </w:r>
    </w:p>
    <w:p w14:paraId="5CA1499D" w14:textId="47B04131" w:rsidR="00C311E9" w:rsidRPr="00D43D9A" w:rsidRDefault="00C311E9" w:rsidP="00D43D9A">
      <w:pPr>
        <w:tabs>
          <w:tab w:val="left" w:pos="360"/>
          <w:tab w:val="left" w:pos="720"/>
        </w:tabs>
        <w:ind w:left="720"/>
      </w:pPr>
      <w:r w:rsidRPr="00D43D9A">
        <w:t>Lab Directors: David Bassett, Ph.D., and Scott Crouter, Ph.D.</w:t>
      </w:r>
    </w:p>
    <w:p w14:paraId="31A59E81" w14:textId="77BCB3C2" w:rsidR="0008764A" w:rsidRPr="00881C51" w:rsidRDefault="0008764A" w:rsidP="00EA72E1">
      <w:pPr>
        <w:pStyle w:val="Heading3"/>
      </w:pPr>
      <w:r>
        <w:t>Data Process</w:t>
      </w:r>
      <w:r w:rsidR="00881C51">
        <w:t xml:space="preserve">ing Consultant </w:t>
      </w:r>
      <w:r w:rsidR="00881C51" w:rsidRPr="00EA72E1">
        <w:rPr>
          <w:i/>
        </w:rPr>
        <w:t xml:space="preserve">(Fee-for-Service, </w:t>
      </w:r>
      <w:r w:rsidRPr="00EA72E1">
        <w:rPr>
          <w:i/>
        </w:rPr>
        <w:t>Summer 2017</w:t>
      </w:r>
      <w:r w:rsidR="00881C51" w:rsidRPr="00EA72E1">
        <w:rPr>
          <w:i/>
        </w:rPr>
        <w:t>)</w:t>
      </w:r>
    </w:p>
    <w:p w14:paraId="3DE22671" w14:textId="5D29F632" w:rsidR="0008764A" w:rsidRPr="00881C51" w:rsidRDefault="0008764A" w:rsidP="00881C51">
      <w:pPr>
        <w:tabs>
          <w:tab w:val="left" w:pos="720"/>
        </w:tabs>
        <w:ind w:left="720"/>
      </w:pPr>
      <w:r w:rsidRPr="00881C51">
        <w:t>Youth Physical Activity Measurement Study</w:t>
      </w:r>
    </w:p>
    <w:p w14:paraId="539170FE" w14:textId="0D4115DE" w:rsidR="0008764A" w:rsidRPr="00881C51" w:rsidRDefault="0008764A" w:rsidP="00881C51">
      <w:pPr>
        <w:tabs>
          <w:tab w:val="left" w:pos="360"/>
          <w:tab w:val="left" w:pos="720"/>
        </w:tabs>
        <w:ind w:left="720"/>
      </w:pPr>
      <w:r w:rsidRPr="00881C51">
        <w:t>Iowa State University</w:t>
      </w:r>
      <w:r w:rsidR="00AB4F3B" w:rsidRPr="00881C51">
        <w:t xml:space="preserve">, and </w:t>
      </w:r>
      <w:r w:rsidRPr="00881C51">
        <w:t>Edge Hill University (United Kingdom)</w:t>
      </w:r>
    </w:p>
    <w:p w14:paraId="60EB8B81" w14:textId="0918C99B" w:rsidR="0008764A" w:rsidRPr="00881C51" w:rsidRDefault="0008764A" w:rsidP="00881C51">
      <w:pPr>
        <w:tabs>
          <w:tab w:val="left" w:pos="360"/>
          <w:tab w:val="left" w:pos="720"/>
        </w:tabs>
        <w:ind w:left="720"/>
      </w:pPr>
      <w:r w:rsidRPr="00881C51">
        <w:t>Project supervisors: Greg Welk, Ph.D.; Stuart Fairclough, Ph.D.</w:t>
      </w:r>
    </w:p>
    <w:p w14:paraId="7C5EE9C2" w14:textId="4351E5D6" w:rsidR="0008764A" w:rsidRDefault="0008764A" w:rsidP="00881C51">
      <w:pPr>
        <w:tabs>
          <w:tab w:val="left" w:pos="360"/>
          <w:tab w:val="left" w:pos="720"/>
        </w:tabs>
        <w:ind w:left="720"/>
      </w:pPr>
      <w:r w:rsidRPr="00881C51">
        <w:t xml:space="preserve">Description: </w:t>
      </w:r>
      <w:r w:rsidR="00FA6783" w:rsidRPr="00881C51">
        <w:t>P</w:t>
      </w:r>
      <w:r w:rsidRPr="00881C51">
        <w:t>rocessing, annotation</w:t>
      </w:r>
      <w:r w:rsidR="00FA6783" w:rsidRPr="00881C51">
        <w:t>, and aggregation</w:t>
      </w:r>
      <w:r w:rsidRPr="00881C51">
        <w:t xml:space="preserve"> of free-living activity monitor data in youth</w:t>
      </w:r>
    </w:p>
    <w:p w14:paraId="2CAC9705" w14:textId="69B9ED67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EFFFD5A" w14:textId="3B4C711A" w:rsidR="009D1BE6" w:rsidRPr="0034694B" w:rsidRDefault="009D1BE6" w:rsidP="003024C5">
      <w:pPr>
        <w:pStyle w:val="ListParagraph"/>
        <w:numPr>
          <w:ilvl w:val="0"/>
          <w:numId w:val="3"/>
        </w:numPr>
      </w:pPr>
      <w:r w:rsidRPr="0034694B">
        <w:t xml:space="preserve">Stegemöller EL, Radig H, </w:t>
      </w:r>
      <w:r w:rsidRPr="0034694B">
        <w:rPr>
          <w:b/>
        </w:rPr>
        <w:t>Hibbing P</w:t>
      </w:r>
      <w:r w:rsidRPr="0034694B">
        <w:t xml:space="preserve">, &amp; Wingate J, Sapienza C. (2016) Effects of singing on voice, respiratory control, and quality of life in persons with Parkinson’s Disease. </w:t>
      </w:r>
      <w:r w:rsidRPr="0034694B">
        <w:rPr>
          <w:i/>
        </w:rPr>
        <w:t>Disability and Rehabilitation</w:t>
      </w:r>
      <w:r w:rsidR="00A167FB" w:rsidRPr="0034694B">
        <w:t>.</w:t>
      </w:r>
      <w:r w:rsidRPr="0034694B">
        <w:t xml:space="preserve"> 39(6), 594-600.</w:t>
      </w:r>
      <w:r w:rsidR="003024C5">
        <w:t xml:space="preserve"> </w:t>
      </w:r>
      <w:r w:rsidR="003024C5" w:rsidRPr="003024C5">
        <w:t>doi: 10.3109/09638288.2016.1152610</w:t>
      </w:r>
      <w:r w:rsidR="003024C5">
        <w:t>.</w:t>
      </w:r>
      <w:r w:rsidRPr="0034694B">
        <w:br/>
      </w:r>
    </w:p>
    <w:p w14:paraId="4D0B3292" w14:textId="03F0667F" w:rsidR="009D1BE6" w:rsidRPr="0034694B" w:rsidRDefault="009D1BE6" w:rsidP="00A167FB">
      <w:pPr>
        <w:pStyle w:val="ListParagraph"/>
        <w:numPr>
          <w:ilvl w:val="0"/>
          <w:numId w:val="3"/>
        </w:numPr>
      </w:pP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>, Kim Y, Saint-Maurice PF, &amp; Welk GJ. (2016) Impact of activity outcome and measurement instrument on estimates of youth compliance with physical activity guidelines: A cross-sectional study</w:t>
      </w:r>
      <w:r w:rsidR="00A167FB" w:rsidRPr="0034694B">
        <w:rPr>
          <w:shd w:val="clear" w:color="auto" w:fill="FFFFFF"/>
        </w:rPr>
        <w:t>.</w:t>
      </w:r>
      <w:r w:rsidRPr="0034694B">
        <w:rPr>
          <w:shd w:val="clear" w:color="auto" w:fill="FFFFFF"/>
        </w:rPr>
        <w:t xml:space="preserve"> </w:t>
      </w:r>
      <w:r w:rsidRPr="0034694B">
        <w:rPr>
          <w:i/>
          <w:shd w:val="clear" w:color="auto" w:fill="FFFFFF"/>
        </w:rPr>
        <w:t xml:space="preserve">BMC </w:t>
      </w:r>
      <w:r w:rsidRPr="0034694B">
        <w:rPr>
          <w:i/>
          <w:szCs w:val="24"/>
          <w:shd w:val="clear" w:color="auto" w:fill="FFFFFF"/>
        </w:rPr>
        <w:t>Public Health</w:t>
      </w:r>
      <w:r w:rsidR="00A167FB" w:rsidRPr="0034694B">
        <w:rPr>
          <w:szCs w:val="24"/>
          <w:shd w:val="clear" w:color="auto" w:fill="FFFFFF"/>
        </w:rPr>
        <w:t xml:space="preserve"> [internet]</w:t>
      </w:r>
      <w:r w:rsidRPr="0034694B">
        <w:rPr>
          <w:szCs w:val="24"/>
          <w:shd w:val="clear" w:color="auto" w:fill="FFFFFF"/>
        </w:rPr>
        <w:t>. 16(1)</w:t>
      </w:r>
      <w:r w:rsidR="00A167FB" w:rsidRPr="0034694B">
        <w:rPr>
          <w:szCs w:val="24"/>
          <w:shd w:val="clear" w:color="auto" w:fill="FFFFFF"/>
        </w:rPr>
        <w:t>.</w:t>
      </w:r>
      <w:r w:rsidR="0026118C" w:rsidRPr="0034694B">
        <w:rPr>
          <w:szCs w:val="24"/>
          <w:shd w:val="clear" w:color="auto" w:fill="FFFFFF"/>
        </w:rPr>
        <w:t xml:space="preserve"> </w:t>
      </w:r>
      <w:r w:rsidR="00A167FB" w:rsidRPr="0034694B">
        <w:rPr>
          <w:szCs w:val="24"/>
          <w:shd w:val="clear" w:color="auto" w:fill="FFFFFF"/>
        </w:rPr>
        <w:t xml:space="preserve">Available from: </w:t>
      </w:r>
      <w:hyperlink r:id="rId9" w:history="1">
        <w:r w:rsidR="00A167FB" w:rsidRPr="0034694B">
          <w:rPr>
            <w:rStyle w:val="Hyperlink"/>
            <w:color w:val="00B0F0"/>
            <w:szCs w:val="24"/>
            <w:shd w:val="clear" w:color="auto" w:fill="FFFFFF"/>
          </w:rPr>
          <w:t>https://bmcpublichealth.biomedcentral.com/articles/10.1186/s12889-016-2901-8</w:t>
        </w:r>
      </w:hyperlink>
      <w:r w:rsidR="00A167FB" w:rsidRPr="0034694B">
        <w:rPr>
          <w:szCs w:val="24"/>
          <w:shd w:val="clear" w:color="auto" w:fill="FFFFFF"/>
        </w:rPr>
        <w:t>. doi: 10.1186/s12889-016-2901-8.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Stegemöller EL, </w:t>
      </w:r>
      <w:r w:rsidRPr="0034694B">
        <w:rPr>
          <w:b/>
        </w:rPr>
        <w:t>Hibbing P</w:t>
      </w:r>
      <w:r w:rsidRPr="0034694B">
        <w:t>, Radig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r w:rsidR="003024C5" w:rsidRPr="003024C5">
        <w:t>doi: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rPr>
          <w:shd w:val="clear" w:color="auto" w:fill="FFFFFF"/>
        </w:rPr>
        <w:t xml:space="preserve">Ellingson L, </w:t>
      </w: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 xml:space="preserve">, Kim Y, Frey-Law L, Saint-Maurice P, &amp; Welk G. </w:t>
      </w:r>
      <w:r w:rsidR="00993355" w:rsidRPr="0034694B">
        <w:rPr>
          <w:shd w:val="clear" w:color="auto" w:fill="FFFFFF"/>
        </w:rPr>
        <w:t xml:space="preserve">(2017) </w:t>
      </w:r>
      <w:r w:rsidRPr="0034694B">
        <w:rPr>
          <w:shd w:val="clear" w:color="auto" w:fill="FFFFFF"/>
        </w:rPr>
        <w:t xml:space="preserve">Lab-based validation of different data processing methods for wrist-worn ActiGraph accelerometers in adults. </w:t>
      </w:r>
      <w:r w:rsidRPr="0034694B">
        <w:rPr>
          <w:i/>
          <w:shd w:val="clear" w:color="auto" w:fill="FFFFFF"/>
        </w:rPr>
        <w:t>Physiological Measurement</w:t>
      </w:r>
      <w:r w:rsidRPr="0034694B">
        <w:rPr>
          <w:shd w:val="clear" w:color="auto" w:fill="FFFFFF"/>
        </w:rPr>
        <w:t>. 38(6), 1045-1060.</w:t>
      </w:r>
      <w:r w:rsidR="003024C5">
        <w:rPr>
          <w:shd w:val="clear" w:color="auto" w:fill="FFFFFF"/>
        </w:rPr>
        <w:t xml:space="preserve"> </w:t>
      </w:r>
      <w:r w:rsidR="003024C5" w:rsidRPr="003024C5">
        <w:rPr>
          <w:shd w:val="clear" w:color="auto" w:fill="FFFFFF"/>
        </w:rPr>
        <w:t>doi: 10.1088/1361-6579/aa6d00</w:t>
      </w:r>
      <w:r w:rsidR="003024C5">
        <w:rPr>
          <w:shd w:val="clear" w:color="auto" w:fill="FFFFFF"/>
        </w:rPr>
        <w:t>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10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Perna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doi: 10.1016/j.amepre.2017.01.012</w:t>
      </w:r>
      <w:r w:rsidR="003024C5">
        <w:t>.</w:t>
      </w:r>
      <w:r w:rsidR="00522119" w:rsidRPr="0034694B">
        <w:br/>
      </w:r>
    </w:p>
    <w:p w14:paraId="39CA6852" w14:textId="004FCBAB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lastRenderedPageBreak/>
        <w:t xml:space="preserve">Saint-Maurice PF, Kim Y, </w:t>
      </w:r>
      <w:r w:rsidRPr="0034694B">
        <w:rPr>
          <w:b/>
        </w:rPr>
        <w:t>Hibbing P</w:t>
      </w:r>
      <w:r w:rsidRPr="0034694B">
        <w:t>, Oh A, Perna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>Calibration and Validation of the Youth Activity Profile: The FLASHE Study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doi: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doi: </w:t>
      </w:r>
      <w:r w:rsidRPr="00EA558F">
        <w:t>10.1080/02640414.2017.1412235</w:t>
      </w:r>
      <w:r>
        <w:t>.</w:t>
      </w:r>
      <w:r>
        <w:br/>
      </w:r>
    </w:p>
    <w:p w14:paraId="3F688A85" w14:textId="413AAB38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r w:rsidR="00EA558F">
        <w:t>doi: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r w:rsidR="00925600">
        <w:rPr>
          <w:shd w:val="clear" w:color="auto" w:fill="FFFFFF"/>
        </w:rPr>
        <w:t xml:space="preserve">doi: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4C40AFB9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LaMunion SR, Kaplan AS, &amp; Crouter SE. (</w:t>
      </w:r>
      <w:r>
        <w:t>2018</w:t>
      </w:r>
      <w:r w:rsidRPr="0034694B">
        <w:t xml:space="preserve">) </w:t>
      </w:r>
      <w:r w:rsidR="00354177" w:rsidRPr="00354177">
        <w:t>Estimating Energy Expenditure with ActiGraph GT9X Inertial Measurement Unit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doi: </w:t>
      </w:r>
      <w:r w:rsidRPr="00DC3E01">
        <w:t>10.1249/MSS.0000000000001532</w:t>
      </w:r>
      <w:r>
        <w:t>.</w:t>
      </w:r>
      <w:r>
        <w:br/>
      </w:r>
    </w:p>
    <w:p w14:paraId="2E046DDF" w14:textId="7AF7BFE0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Stegemöller EL, Tatz JR, Warnecke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Advance online publication. doi: </w:t>
      </w:r>
      <w:r w:rsidRPr="00D02CD6">
        <w:t>10.1123/mc.2017-0081</w:t>
      </w:r>
      <w:r>
        <w:t>.</w:t>
      </w:r>
      <w:r>
        <w:br/>
      </w:r>
    </w:p>
    <w:p w14:paraId="37951F75" w14:textId="444C1EB8" w:rsidR="004255D5" w:rsidRPr="00EA72E1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>Toth LP, Park S, Pittman WL, Sarisaltik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Crouter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>Validity of Activity Tracker Step Counts during Walking, Running, and Activities of Daily Living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doi: </w:t>
      </w:r>
      <w:r w:rsidR="00213705" w:rsidRPr="00213705">
        <w:t>10.1249/TJX.0000000000000057</w:t>
      </w:r>
      <w:r w:rsidR="00213705">
        <w:t>.</w:t>
      </w:r>
    </w:p>
    <w:p w14:paraId="67BDC498" w14:textId="1346D0FC" w:rsidR="007F6349" w:rsidRDefault="009D1BE6" w:rsidP="00A1686F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</w:p>
    <w:p w14:paraId="2AEEAED3" w14:textId="5E3AAC43" w:rsidR="00154421" w:rsidRDefault="00154421" w:rsidP="004255D5"/>
    <w:p w14:paraId="2FD84782" w14:textId="47B19C1A" w:rsidR="00AD7C98" w:rsidRDefault="00CC2F47" w:rsidP="00CC2F47">
      <w:pPr>
        <w:pStyle w:val="ListParagraph"/>
        <w:numPr>
          <w:ilvl w:val="0"/>
          <w:numId w:val="7"/>
        </w:numPr>
      </w:pPr>
      <w:r>
        <w:t>S</w:t>
      </w:r>
      <w:r w:rsidRPr="00CC2F47">
        <w:t>haghayegh</w:t>
      </w:r>
      <w:r>
        <w:t xml:space="preserve"> G,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C766AD">
        <w:rPr>
          <w:b/>
        </w:rPr>
        <w:t>Hibbing P</w:t>
      </w:r>
      <w:r>
        <w:t xml:space="preserve">, </w:t>
      </w:r>
      <w:r w:rsidRPr="00CC2F47">
        <w:t>LaMunion</w:t>
      </w:r>
      <w:r>
        <w:t xml:space="preserve"> S, </w:t>
      </w:r>
      <w:r w:rsidRPr="00CC2F47">
        <w:t>Kaplan</w:t>
      </w:r>
      <w:r>
        <w:t xml:space="preserve"> A, </w:t>
      </w:r>
      <w:r w:rsidRPr="00CC2F47">
        <w:t>Crouter</w:t>
      </w:r>
      <w:r>
        <w:t xml:space="preserve"> SE, &amp; </w:t>
      </w:r>
      <w:r w:rsidRPr="00CC2F47">
        <w:t>Keogh</w:t>
      </w:r>
      <w:r>
        <w:t xml:space="preserve"> E. (in Review) </w:t>
      </w:r>
      <w:r w:rsidRPr="00CC2F47">
        <w:t>Domain Agnostic Online Semantic Segmentation fo</w:t>
      </w:r>
      <w:r>
        <w:t xml:space="preserve">r Multi-Dimensional Time Series. </w:t>
      </w:r>
      <w:r w:rsidRPr="00CC2F47">
        <w:rPr>
          <w:i/>
        </w:rPr>
        <w:t>Data Mining and Knowledge Discovery</w:t>
      </w:r>
      <w:r>
        <w:t>.</w:t>
      </w:r>
      <w:r w:rsidR="00931431">
        <w:t xml:space="preserve"> </w:t>
      </w:r>
      <w:r w:rsidR="00196EFD">
        <w:br/>
      </w:r>
    </w:p>
    <w:p w14:paraId="7D5CB184" w14:textId="67ABAF63" w:rsidR="00196EFD" w:rsidRDefault="00196EFD" w:rsidP="00196EFD">
      <w:pPr>
        <w:pStyle w:val="ListParagraph"/>
        <w:numPr>
          <w:ilvl w:val="0"/>
          <w:numId w:val="7"/>
        </w:numPr>
      </w:pPr>
      <w:r w:rsidRPr="0034694B">
        <w:t xml:space="preserve">Ellingson L, </w:t>
      </w:r>
      <w:r w:rsidRPr="0034694B">
        <w:rPr>
          <w:b/>
        </w:rPr>
        <w:t>Hibbing PR</w:t>
      </w:r>
      <w:r w:rsidRPr="0034694B">
        <w:t xml:space="preserve">, Welk GJ, Dailey D, Rakel B, Crofford LJ, Sluka KA, </w:t>
      </w:r>
      <w:r>
        <w:t xml:space="preserve">&amp; </w:t>
      </w:r>
      <w:r w:rsidRPr="0034694B">
        <w:t xml:space="preserve">Frey-Law LA. </w:t>
      </w:r>
      <w:r w:rsidR="00E756A6">
        <w:t xml:space="preserve">(in Review) </w:t>
      </w:r>
      <w:r w:rsidRPr="0034694B">
        <w:t>Influence of processing method for wrist-worn accelerometers on interpretation of physical activity data collected under free-living conditions in a chronic pain population.</w:t>
      </w:r>
      <w:r>
        <w:t xml:space="preserve"> </w:t>
      </w:r>
      <w:r>
        <w:rPr>
          <w:i/>
        </w:rPr>
        <w:t>PLoS One</w:t>
      </w:r>
      <w:r>
        <w:t>.</w:t>
      </w:r>
      <w:r w:rsidR="00931431">
        <w:t xml:space="preserve"> </w:t>
      </w:r>
      <w:r w:rsidR="00EB5363">
        <w:br/>
      </w:r>
    </w:p>
    <w:p w14:paraId="0E3776D3" w14:textId="2AB6CCE8" w:rsidR="002E5439" w:rsidRDefault="002E5439" w:rsidP="002E5439">
      <w:pPr>
        <w:pStyle w:val="ListParagraph"/>
        <w:numPr>
          <w:ilvl w:val="0"/>
          <w:numId w:val="7"/>
        </w:numPr>
      </w:pPr>
      <w:r w:rsidRPr="0034694B">
        <w:t xml:space="preserve">Toth LP, Park S, Pittman WL, Sarisaltik D, </w:t>
      </w:r>
      <w:r w:rsidRPr="0034694B">
        <w:rPr>
          <w:b/>
        </w:rPr>
        <w:t>Hibbing PR</w:t>
      </w:r>
      <w:r w:rsidRPr="0034694B">
        <w:t xml:space="preserve">, Morton AL, Springer CM, Crouter SE, </w:t>
      </w:r>
      <w:r>
        <w:t xml:space="preserve">&amp; </w:t>
      </w:r>
      <w:r w:rsidRPr="0034694B">
        <w:t xml:space="preserve">Bassett DR. </w:t>
      </w:r>
      <w:r>
        <w:t xml:space="preserve">(in Review) </w:t>
      </w:r>
      <w:r w:rsidRPr="0034694B">
        <w:t>Effect of brief intermittent walking bouts on step count accuracy of wearable devices.</w:t>
      </w:r>
      <w:r>
        <w:t xml:space="preserve"> </w:t>
      </w:r>
      <w:r>
        <w:rPr>
          <w:i/>
        </w:rPr>
        <w:t>Gait and Posture</w:t>
      </w:r>
      <w:r>
        <w:t>.</w:t>
      </w:r>
      <w:r w:rsidR="00EB5363">
        <w:br/>
      </w:r>
    </w:p>
    <w:p w14:paraId="4DBB1E60" w14:textId="3CB6AAB5" w:rsidR="00EB5363" w:rsidRDefault="00EB5363" w:rsidP="002E5439">
      <w:pPr>
        <w:pStyle w:val="ListParagraph"/>
        <w:numPr>
          <w:ilvl w:val="0"/>
          <w:numId w:val="7"/>
        </w:numPr>
      </w:pPr>
      <w:r w:rsidRPr="00374D01">
        <w:rPr>
          <w:b/>
        </w:rPr>
        <w:t>Hibbing PR</w:t>
      </w:r>
      <w:r>
        <w:t xml:space="preserve">, Bassett DR, &amp; Crouter SE. </w:t>
      </w:r>
      <w:r w:rsidR="000C1731">
        <w:t xml:space="preserve">(in Review) </w:t>
      </w:r>
      <w:r w:rsidRPr="00905B72">
        <w:t>Modifying accelerometer cut-points affects criterion validity in free-living youth and adults</w:t>
      </w:r>
      <w:r>
        <w:t xml:space="preserve">. </w:t>
      </w:r>
      <w:r>
        <w:rPr>
          <w:i/>
        </w:rPr>
        <w:t>Journal of Science and Medicine in Sport</w:t>
      </w:r>
      <w:r>
        <w:t>.</w:t>
      </w:r>
      <w:r w:rsidR="002C75DD">
        <w:br/>
      </w:r>
    </w:p>
    <w:p w14:paraId="46BFA929" w14:textId="2EB666A0" w:rsidR="002C75DD" w:rsidRDefault="002C75DD" w:rsidP="002C75DD">
      <w:pPr>
        <w:pStyle w:val="ListParagraph"/>
        <w:numPr>
          <w:ilvl w:val="0"/>
          <w:numId w:val="7"/>
        </w:numPr>
      </w:pPr>
      <w:r>
        <w:t xml:space="preserve">Crouter SE, </w:t>
      </w:r>
      <w:r w:rsidRPr="00A35E11">
        <w:rPr>
          <w:b/>
        </w:rPr>
        <w:t>Hibbing PR</w:t>
      </w:r>
      <w:r>
        <w:t xml:space="preserve">, &amp; LaMunion SR. </w:t>
      </w:r>
      <w:r w:rsidR="00E756A6">
        <w:t xml:space="preserve">(in Review) </w:t>
      </w:r>
      <w:r>
        <w:t xml:space="preserve">Use of objective measures to estimate sedentary time in youth. </w:t>
      </w:r>
      <w:r>
        <w:rPr>
          <w:i/>
        </w:rPr>
        <w:t>Journal for the Measurement of Physical Behaviour.</w:t>
      </w:r>
      <w:r w:rsidR="006514E4">
        <w:br/>
      </w:r>
    </w:p>
    <w:p w14:paraId="12070D1F" w14:textId="418F16BE" w:rsidR="006514E4" w:rsidRDefault="006514E4" w:rsidP="000E7F30">
      <w:pPr>
        <w:pStyle w:val="ListParagraph"/>
        <w:numPr>
          <w:ilvl w:val="0"/>
          <w:numId w:val="7"/>
        </w:numPr>
      </w:pPr>
      <w:r>
        <w:lastRenderedPageBreak/>
        <w:t>Stegemöller EL</w:t>
      </w:r>
      <w:r w:rsidR="000E7F30" w:rsidRPr="000E7F30">
        <w:t>,</w:t>
      </w:r>
      <w:r w:rsidR="000E7F30">
        <w:rPr>
          <w:b/>
        </w:rPr>
        <w:t xml:space="preserve"> </w:t>
      </w:r>
      <w:r w:rsidR="000E7F30">
        <w:t>Izbicki P</w:t>
      </w:r>
      <w:r w:rsidR="000B459E">
        <w:t xml:space="preserve">, &amp; </w:t>
      </w:r>
      <w:r w:rsidR="000B459E">
        <w:rPr>
          <w:b/>
        </w:rPr>
        <w:t>Hibbing P</w:t>
      </w:r>
      <w:r w:rsidR="000B459E" w:rsidRPr="000B459E">
        <w:t xml:space="preserve"> (in Review)</w:t>
      </w:r>
      <w:r>
        <w:t xml:space="preserve">. </w:t>
      </w:r>
      <w:r w:rsidR="000E7F30" w:rsidRPr="000E7F30">
        <w:t>The Influence of Moving with Music on Motor Cortical Activity</w:t>
      </w:r>
      <w:r>
        <w:t xml:space="preserve">. </w:t>
      </w:r>
      <w:r w:rsidR="00A26365">
        <w:rPr>
          <w:i/>
        </w:rPr>
        <w:t>Neuroscience Letters</w:t>
      </w:r>
      <w: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73563F0F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r>
        <w:t>Perna PM.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FA6783">
        <w:br/>
      </w:r>
    </w:p>
    <w:p w14:paraId="4A9F72C4" w14:textId="25600084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LaMunion S, &amp; Toth L. </w:t>
      </w:r>
      <w:r w:rsidR="00150A12">
        <w:t xml:space="preserve">(2017) </w:t>
      </w:r>
      <w:r w:rsidR="00DF6657">
        <w:t>Fitness Trackers Can Be Fashionable and Functional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 xml:space="preserve">19(3):3-4. </w:t>
      </w:r>
      <w:r w:rsidR="00DF6657">
        <w:t>Available from:</w:t>
      </w:r>
      <w:r w:rsidR="00DF6657" w:rsidRPr="00DF6657">
        <w:t xml:space="preserve"> </w:t>
      </w:r>
      <w:hyperlink r:id="rId11" w:history="1">
        <w:r w:rsidR="00DF6657" w:rsidRPr="00DF6657">
          <w:rPr>
            <w:rStyle w:val="Hyperlink"/>
          </w:rPr>
          <w:t>http://www.acsm.org/public-information/fit/health-and-fitness-technology/fitness-trackers-can-be-fashionable-and-functional</w:t>
        </w:r>
      </w:hyperlink>
      <w:r>
        <w:t>.</w:t>
      </w:r>
    </w:p>
    <w:p w14:paraId="047606D7" w14:textId="71687D85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</w:p>
    <w:p w14:paraId="50A451C0" w14:textId="77777777" w:rsidR="00F6410E" w:rsidRPr="00F6410E" w:rsidRDefault="00F6410E" w:rsidP="00F6410E"/>
    <w:p w14:paraId="02AC6FE8" w14:textId="696CF3CD" w:rsidR="00ED2EF4" w:rsidRDefault="00F6410E" w:rsidP="006514E4">
      <w:pPr>
        <w:pStyle w:val="ListParagraph"/>
        <w:numPr>
          <w:ilvl w:val="0"/>
          <w:numId w:val="17"/>
        </w:numPr>
      </w:pPr>
      <w:r>
        <w:t xml:space="preserve">Park S, Toth LP, </w:t>
      </w:r>
      <w:r>
        <w:rPr>
          <w:b/>
        </w:rPr>
        <w:t>Hibbing PR</w:t>
      </w:r>
      <w:r>
        <w:t xml:space="preserve">, Kaplan AS, </w:t>
      </w:r>
      <w:r w:rsidR="00ED52E5">
        <w:t xml:space="preserve">Feyerabend MD, Crouter SE, Springer CM, &amp; Bassett DR. Dominant versus </w:t>
      </w:r>
      <w:r w:rsidR="00CD3CB0">
        <w:t xml:space="preserve">non-dominant wrist placement of activity monitors: Effects on steps per day. Target Journal: </w:t>
      </w:r>
      <w:r w:rsidR="00CD3CB0">
        <w:rPr>
          <w:i/>
        </w:rPr>
        <w:t>Journal for the Measurement of Physical Behaviour</w:t>
      </w:r>
      <w:r w:rsidR="00CD3CB0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182DC882" w:rsidR="00AC0A4F" w:rsidRDefault="001E19A6" w:rsidP="001E19A6">
      <w:pPr>
        <w:pStyle w:val="ListParagraph"/>
        <w:numPr>
          <w:ilvl w:val="0"/>
          <w:numId w:val="5"/>
        </w:numPr>
      </w:pPr>
      <w:r w:rsidRPr="002934D2">
        <w:rPr>
          <w:color w:val="222222"/>
          <w:shd w:val="clear" w:color="auto" w:fill="FFFFFF"/>
        </w:rPr>
        <w:t>Stegem</w:t>
      </w:r>
      <w:r w:rsidRPr="00A95C37">
        <w:t xml:space="preserve">öller EL, </w:t>
      </w:r>
      <w:r w:rsidRPr="002934D2">
        <w:rPr>
          <w:b/>
        </w:rPr>
        <w:t>Hibbing P</w:t>
      </w:r>
      <w:r w:rsidRPr="00A95C37">
        <w:t>, Brinkman A, Tatz J, Kinedinst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4CF20147" w:rsidR="001E19A6" w:rsidRDefault="001E19A6" w:rsidP="001E19A6">
      <w:pPr>
        <w:pStyle w:val="ListParagraph"/>
        <w:numPr>
          <w:ilvl w:val="0"/>
          <w:numId w:val="5"/>
        </w:numPr>
      </w:pPr>
      <w:r w:rsidRPr="002934D2">
        <w:rPr>
          <w:color w:val="222222"/>
          <w:shd w:val="clear" w:color="auto" w:fill="FFFFFF"/>
        </w:rPr>
        <w:t>Stegem</w:t>
      </w:r>
      <w:r w:rsidRPr="00A95C37">
        <w:t>öller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>, &amp; Radig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AC0A4F">
        <w:br/>
      </w:r>
    </w:p>
    <w:p w14:paraId="5F9ABE4A" w14:textId="45B5CB19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b/>
          <w:color w:val="222222"/>
          <w:shd w:val="clear" w:color="auto" w:fill="FFFFFF"/>
        </w:rPr>
        <w:t>Hibbing PR</w:t>
      </w:r>
      <w:r w:rsidRPr="00176C94">
        <w:rPr>
          <w:color w:val="222222"/>
          <w:shd w:val="clear" w:color="auto" w:fill="FFFFFF"/>
        </w:rPr>
        <w:t>, Kim Y, Saint-Maurice PF,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2015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Activity </w:t>
      </w:r>
      <w:r w:rsidR="00905B72">
        <w:rPr>
          <w:color w:val="222222"/>
          <w:shd w:val="clear" w:color="auto" w:fill="FFFFFF"/>
        </w:rPr>
        <w:t>m</w:t>
      </w:r>
      <w:r w:rsidRPr="00176C94">
        <w:rPr>
          <w:color w:val="222222"/>
          <w:shd w:val="clear" w:color="auto" w:fill="FFFFFF"/>
        </w:rPr>
        <w:t xml:space="preserve">onitor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greement in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ssessing </w:t>
      </w:r>
      <w:r w:rsidR="00905B72">
        <w:rPr>
          <w:color w:val="222222"/>
          <w:shd w:val="clear" w:color="auto" w:fill="FFFFFF"/>
        </w:rPr>
        <w:t>c</w:t>
      </w:r>
      <w:r w:rsidRPr="00176C94">
        <w:rPr>
          <w:color w:val="222222"/>
          <w:shd w:val="clear" w:color="auto" w:fill="FFFFFF"/>
        </w:rPr>
        <w:t xml:space="preserve">ompliance with Step and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hysical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ctivity </w:t>
      </w:r>
      <w:r w:rsidR="00905B72">
        <w:rPr>
          <w:color w:val="222222"/>
          <w:shd w:val="clear" w:color="auto" w:fill="FFFFFF"/>
        </w:rPr>
        <w:t>g</w:t>
      </w:r>
      <w:r w:rsidRPr="00176C94">
        <w:rPr>
          <w:color w:val="222222"/>
          <w:shd w:val="clear" w:color="auto" w:fill="FFFFFF"/>
        </w:rPr>
        <w:t xml:space="preserve">uidelines in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outh. </w:t>
      </w:r>
      <w:r w:rsidRPr="00176C94">
        <w:rPr>
          <w:i/>
          <w:color w:val="222222"/>
          <w:shd w:val="clear" w:color="auto" w:fill="FFFFFF"/>
        </w:rPr>
        <w:t xml:space="preserve">Medicine </w:t>
      </w:r>
      <w:r w:rsidR="005F1CDC" w:rsidRPr="00176C94">
        <w:rPr>
          <w:i/>
          <w:color w:val="222222"/>
          <w:shd w:val="clear" w:color="auto" w:fill="FFFFFF"/>
        </w:rPr>
        <w:t>and</w:t>
      </w:r>
      <w:r w:rsidRPr="00176C94">
        <w:rPr>
          <w:i/>
          <w:color w:val="222222"/>
          <w:shd w:val="clear" w:color="auto" w:fill="FFFFFF"/>
        </w:rPr>
        <w:t xml:space="preserve"> Science in Sports &amp; Exercise</w:t>
      </w:r>
      <w:r w:rsidRPr="00176C94">
        <w:rPr>
          <w:color w:val="222222"/>
          <w:shd w:val="clear" w:color="auto" w:fill="FFFFFF"/>
        </w:rPr>
        <w:t>, 47(5</w:t>
      </w:r>
      <w:r w:rsidR="007F6349" w:rsidRPr="00176C94">
        <w:rPr>
          <w:color w:val="222222"/>
          <w:shd w:val="clear" w:color="auto" w:fill="FFFFFF"/>
        </w:rPr>
        <w:t xml:space="preserve"> </w:t>
      </w:r>
      <w:r w:rsidRPr="00176C94">
        <w:rPr>
          <w:color w:val="222222"/>
          <w:shd w:val="clear" w:color="auto" w:fill="FFFFFF"/>
        </w:rPr>
        <w:t>S</w:t>
      </w:r>
      <w:r w:rsidR="007F6349" w:rsidRPr="00176C94">
        <w:rPr>
          <w:color w:val="222222"/>
          <w:shd w:val="clear" w:color="auto" w:fill="FFFFFF"/>
        </w:rPr>
        <w:t>uppl 1</w:t>
      </w:r>
      <w:r w:rsidRPr="00176C94">
        <w:rPr>
          <w:color w:val="222222"/>
          <w:shd w:val="clear" w:color="auto" w:fill="FFFFFF"/>
        </w:rPr>
        <w:t>), 921.</w:t>
      </w:r>
      <w:r w:rsidR="007E073D" w:rsidRPr="00176C94">
        <w:rPr>
          <w:color w:val="222222"/>
          <w:shd w:val="clear" w:color="auto" w:fill="FFFFFF"/>
        </w:rPr>
        <w:t xml:space="preserve"> 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62</w:t>
      </w:r>
      <w:r w:rsidR="007E073D" w:rsidRPr="00176C94">
        <w:rPr>
          <w:color w:val="222222"/>
          <w:shd w:val="clear" w:color="auto" w:fill="FFFFFF"/>
          <w:vertAlign w:val="superscript"/>
        </w:rPr>
        <w:t>nd</w:t>
      </w:r>
      <w:r w:rsidR="007E073D" w:rsidRPr="00176C94">
        <w:rPr>
          <w:color w:val="222222"/>
          <w:shd w:val="clear" w:color="auto" w:fill="FFFFFF"/>
        </w:rPr>
        <w:t xml:space="preserve"> annual meeting, San Diego, CA.</w:t>
      </w:r>
      <w:r w:rsidR="00154421" w:rsidRPr="00176C94">
        <w:br/>
      </w:r>
    </w:p>
    <w:p w14:paraId="648CF0A6" w14:textId="4DBC11E8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color w:val="222222"/>
          <w:shd w:val="clear" w:color="auto" w:fill="FFFFFF"/>
        </w:rPr>
        <w:t xml:space="preserve">Saint-Maurice PF, </w:t>
      </w:r>
      <w:r w:rsidRPr="00176C94">
        <w:rPr>
          <w:b/>
          <w:color w:val="222222"/>
          <w:shd w:val="clear" w:color="auto" w:fill="FFFFFF"/>
        </w:rPr>
        <w:t>Hibbling P</w:t>
      </w:r>
      <w:r w:rsidRPr="00176C94">
        <w:rPr>
          <w:color w:val="222222"/>
          <w:shd w:val="clear" w:color="auto" w:fill="FFFFFF"/>
        </w:rPr>
        <w:t>, Bai Y,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2016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Agreement </w:t>
      </w:r>
      <w:r w:rsidR="00905B72">
        <w:rPr>
          <w:color w:val="222222"/>
          <w:shd w:val="clear" w:color="auto" w:fill="FFFFFF"/>
        </w:rPr>
        <w:t>b</w:t>
      </w:r>
      <w:r w:rsidRPr="00176C94">
        <w:rPr>
          <w:color w:val="222222"/>
          <w:shd w:val="clear" w:color="auto" w:fill="FFFFFF"/>
        </w:rPr>
        <w:t xml:space="preserve">etween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rint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nd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nline </w:t>
      </w:r>
      <w:r w:rsidR="00905B72">
        <w:rPr>
          <w:color w:val="222222"/>
          <w:shd w:val="clear" w:color="auto" w:fill="FFFFFF"/>
        </w:rPr>
        <w:t>v</w:t>
      </w:r>
      <w:r w:rsidRPr="00176C94">
        <w:rPr>
          <w:color w:val="222222"/>
          <w:shd w:val="clear" w:color="auto" w:fill="FFFFFF"/>
        </w:rPr>
        <w:t xml:space="preserve">ersions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f </w:t>
      </w:r>
      <w:r w:rsidR="00905B72">
        <w:rPr>
          <w:color w:val="222222"/>
          <w:shd w:val="clear" w:color="auto" w:fill="FFFFFF"/>
        </w:rPr>
        <w:t>t</w:t>
      </w:r>
      <w:r w:rsidRPr="00176C94">
        <w:rPr>
          <w:color w:val="222222"/>
          <w:shd w:val="clear" w:color="auto" w:fill="FFFFFF"/>
        </w:rPr>
        <w:t xml:space="preserve">he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 Activity Profile. </w:t>
      </w:r>
      <w:r w:rsidRPr="00176C94">
        <w:rPr>
          <w:i/>
          <w:color w:val="222222"/>
          <w:shd w:val="clear" w:color="auto" w:fill="FFFFFF"/>
        </w:rPr>
        <w:t>Medicine and Science in Sports and Exercise</w:t>
      </w:r>
      <w:r w:rsidRPr="00176C94">
        <w:rPr>
          <w:color w:val="222222"/>
          <w:shd w:val="clear" w:color="auto" w:fill="FFFFFF"/>
        </w:rPr>
        <w:t>, 48(5 Suppl 1), 313.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9113A4" w:rsidRPr="00176C94">
        <w:br/>
      </w:r>
    </w:p>
    <w:p w14:paraId="2E80EF6F" w14:textId="1E4A277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>Kim Y,</w:t>
      </w:r>
      <w:r w:rsidRPr="00176C94">
        <w:rPr>
          <w:rStyle w:val="apple-converted-space"/>
          <w:color w:val="222222"/>
          <w:shd w:val="clear" w:color="auto" w:fill="FFFFFF"/>
        </w:rPr>
        <w:t> </w:t>
      </w:r>
      <w:r w:rsidRPr="00176C94">
        <w:rPr>
          <w:b/>
          <w:bCs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LD, Saint-Maurice PF, Hennessy E, McClain J,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2016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Comparison of outcomes between raw acceleration and counts-based methods for processing wrist-worn accelerometers: the FLASHE study.</w:t>
      </w:r>
      <w:r w:rsidR="005F1CDC" w:rsidRPr="00176C94">
        <w:t xml:space="preserve"> </w:t>
      </w:r>
      <w:r w:rsidR="005F1CDC" w:rsidRPr="00176C94">
        <w:rPr>
          <w:i/>
          <w:color w:val="222222"/>
          <w:shd w:val="clear" w:color="auto" w:fill="FFFFFF"/>
        </w:rPr>
        <w:t>Medicine and Science in Sports and Exercise</w:t>
      </w:r>
      <w:r w:rsidR="005F1CDC" w:rsidRPr="00176C94">
        <w:rPr>
          <w:color w:val="222222"/>
          <w:shd w:val="clear" w:color="auto" w:fill="FFFFFF"/>
        </w:rPr>
        <w:t>, 48(5 Suppl 1), 812.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5B40B2FB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L, Dixon P, &amp; Welk G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Estimating physical activity intensity in youth with accelerometers: A flexible suite of tools. </w:t>
      </w:r>
      <w:r w:rsidR="007F6349" w:rsidRPr="00176C94">
        <w:rPr>
          <w:i/>
          <w:color w:val="222222"/>
          <w:shd w:val="clear" w:color="auto" w:fill="FFFFFF"/>
        </w:rPr>
        <w:t>Medicine and Science in Sports and Exercise</w:t>
      </w:r>
      <w:r w:rsidR="007F6349" w:rsidRPr="00176C94">
        <w:rPr>
          <w:color w:val="222222"/>
          <w:shd w:val="clear" w:color="auto" w:fill="FFFFFF"/>
        </w:rPr>
        <w:t xml:space="preserve">, 49(5 Suppl 1), 475. </w:t>
      </w:r>
      <w:r w:rsidR="007E073D" w:rsidRPr="00176C94">
        <w:rPr>
          <w:color w:val="222222"/>
          <w:shd w:val="clear" w:color="auto" w:fill="FFFFFF"/>
        </w:rPr>
        <w:t xml:space="preserve">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64</w:t>
      </w:r>
      <w:r w:rsidR="007E073D" w:rsidRPr="00176C94">
        <w:rPr>
          <w:color w:val="222222"/>
          <w:shd w:val="clear" w:color="auto" w:fill="FFFFFF"/>
          <w:vertAlign w:val="superscript"/>
        </w:rPr>
        <w:t>th</w:t>
      </w:r>
      <w:r w:rsidR="007E073D" w:rsidRPr="00176C94">
        <w:rPr>
          <w:color w:val="222222"/>
          <w:shd w:val="clear" w:color="auto" w:fill="FFFFFF"/>
        </w:rPr>
        <w:t xml:space="preserve"> annual meeting, </w:t>
      </w:r>
      <w:r w:rsidR="001D66DA">
        <w:rPr>
          <w:color w:val="222222"/>
          <w:shd w:val="clear" w:color="auto" w:fill="FFFFFF"/>
        </w:rPr>
        <w:t>Denver, CO</w:t>
      </w:r>
      <w:r w:rsidR="007E073D" w:rsidRPr="00176C94">
        <w:rPr>
          <w:color w:val="222222"/>
          <w:shd w:val="clear" w:color="auto" w:fill="FFFFFF"/>
        </w:rPr>
        <w:t>.</w:t>
      </w:r>
      <w:r w:rsidR="004C3E4C">
        <w:rPr>
          <w:color w:val="222222"/>
          <w:shd w:val="clear" w:color="auto" w:fill="FFFFFF"/>
        </w:rPr>
        <w:br/>
      </w:r>
      <w:r w:rsidR="003024C5">
        <w:rPr>
          <w:color w:val="222222"/>
          <w:shd w:val="clear" w:color="auto" w:fill="FFFFFF"/>
        </w:rPr>
        <w:br/>
      </w:r>
    </w:p>
    <w:p w14:paraId="4F6FDFF0" w14:textId="3F8D0A3A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lastRenderedPageBreak/>
        <w:t xml:space="preserve">Bai Y, Welk G,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&amp; Mantis K</w:t>
      </w:r>
      <w:r w:rsidR="003024C5">
        <w:rPr>
          <w:color w:val="222222"/>
          <w:shd w:val="clear" w:color="auto" w:fill="FFFFFF"/>
        </w:rPr>
        <w:t>. (</w:t>
      </w:r>
      <w:r w:rsidR="005D1DEE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Which heart rate-based monitor is better: A</w:t>
      </w:r>
      <w:r w:rsidR="007F6349" w:rsidRPr="00176C94">
        <w:rPr>
          <w:color w:val="222222"/>
          <w:shd w:val="clear" w:color="auto" w:fill="FFFFFF"/>
        </w:rPr>
        <w:t>pple Watch or Fitbit Charge HR?</w:t>
      </w:r>
      <w:r w:rsidRPr="00176C94">
        <w:rPr>
          <w:color w:val="222222"/>
          <w:shd w:val="clear" w:color="auto" w:fill="FFFFFF"/>
        </w:rPr>
        <w:t xml:space="preserve"> </w:t>
      </w:r>
      <w:r w:rsidR="007E073D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13528B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Toth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Park S, Morton A, Pittman W, Sarisaltik D</w:t>
      </w:r>
      <w:r w:rsidR="00176C94" w:rsidRPr="00176C94">
        <w:rPr>
          <w:color w:val="222222"/>
          <w:shd w:val="clear" w:color="auto" w:fill="FFFFFF"/>
        </w:rPr>
        <w:t xml:space="preserve">, Kaplan A, Crouter S, </w:t>
      </w:r>
      <w:r w:rsidR="0063683F">
        <w:rPr>
          <w:color w:val="222222"/>
          <w:shd w:val="clear" w:color="auto" w:fill="FFFFFF"/>
        </w:rPr>
        <w:t xml:space="preserve">&amp; </w:t>
      </w:r>
      <w:r w:rsidR="008C27DB" w:rsidRPr="00176C94">
        <w:rPr>
          <w:color w:val="222222"/>
          <w:shd w:val="clear" w:color="auto" w:fill="FFFFFF"/>
        </w:rPr>
        <w:t>Bassett D</w:t>
      </w:r>
      <w:r w:rsidR="003024C5">
        <w:rPr>
          <w:color w:val="222222"/>
          <w:shd w:val="clear" w:color="auto" w:fill="FFFFFF"/>
        </w:rPr>
        <w:t>. (</w:t>
      </w:r>
      <w:r w:rsidR="0013528B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Criterion validity of consumer and research grade activity monitors during brief, intermittent walking.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981FE8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</w:t>
      </w:r>
      <w:r w:rsidR="00F551E2">
        <w:rPr>
          <w:color w:val="222222"/>
          <w:shd w:val="clear" w:color="auto" w:fill="FFFFFF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245600F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LaMunion S, Bassett D</w:t>
      </w:r>
      <w:r w:rsidRPr="00176C94">
        <w:rPr>
          <w:color w:val="222222"/>
          <w:shd w:val="clear" w:color="auto" w:fill="FFFFFF"/>
        </w:rPr>
        <w:t>, &amp; Crouter S</w:t>
      </w:r>
      <w:r w:rsidR="003024C5">
        <w:rPr>
          <w:color w:val="222222"/>
          <w:shd w:val="clear" w:color="auto" w:fill="FFFFFF"/>
        </w:rPr>
        <w:t>. (</w:t>
      </w:r>
      <w:r w:rsidR="00981FE8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Impact of inertial measurement unit on activity recognition using ActiGraph GT9X.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981FE8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7D7A1F5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Kaplan A, Toth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</w:t>
      </w:r>
      <w:r w:rsidR="008C27DB" w:rsidRPr="00176C94">
        <w:rPr>
          <w:color w:val="222222"/>
          <w:shd w:val="clear" w:color="auto" w:fill="FFFFFF"/>
        </w:rPr>
        <w:t>Morton A, Park S, Pittman W</w:t>
      </w:r>
      <w:r w:rsidR="00176C94" w:rsidRPr="00176C94">
        <w:rPr>
          <w:color w:val="222222"/>
          <w:shd w:val="clear" w:color="auto" w:fill="FFFFFF"/>
        </w:rPr>
        <w:t>, Sarisaltik D, Bassett D,</w:t>
      </w:r>
      <w:r w:rsidR="008C27DB" w:rsidRPr="00176C94">
        <w:rPr>
          <w:color w:val="222222"/>
          <w:shd w:val="clear" w:color="auto" w:fill="FFFFFF"/>
        </w:rPr>
        <w:t xml:space="preserve"> </w:t>
      </w:r>
      <w:r w:rsidR="0063683F">
        <w:rPr>
          <w:color w:val="222222"/>
          <w:shd w:val="clear" w:color="auto" w:fill="FFFFFF"/>
        </w:rPr>
        <w:t xml:space="preserve">&amp; </w:t>
      </w:r>
      <w:r w:rsidRPr="00176C94">
        <w:rPr>
          <w:color w:val="222222"/>
          <w:shd w:val="clear" w:color="auto" w:fill="FFFFFF"/>
        </w:rPr>
        <w:t>Crouter S</w:t>
      </w:r>
      <w:r w:rsidR="003024C5">
        <w:rPr>
          <w:color w:val="222222"/>
          <w:shd w:val="clear" w:color="auto" w:fill="FFFFFF"/>
        </w:rPr>
        <w:t>. (</w:t>
      </w:r>
      <w:r w:rsidR="007C68EB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</w:t>
      </w:r>
      <w:r w:rsidR="008C27DB" w:rsidRPr="00176C94">
        <w:rPr>
          <w:color w:val="222222"/>
          <w:shd w:val="clear" w:color="auto" w:fill="FFFFFF"/>
        </w:rPr>
        <w:t>Sources of error for wearable step counters</w:t>
      </w:r>
      <w:r w:rsidRPr="00176C94">
        <w:rPr>
          <w:color w:val="222222"/>
          <w:shd w:val="clear" w:color="auto" w:fill="FFFFFF"/>
        </w:rPr>
        <w:t>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7C68EB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3F4F8748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LaMunion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Bassett D, &amp; Crouter S</w:t>
      </w:r>
      <w:r w:rsidRPr="00176C94">
        <w:rPr>
          <w:color w:val="222222"/>
          <w:shd w:val="clear" w:color="auto" w:fill="FFFFFF"/>
        </w:rPr>
        <w:t xml:space="preserve">. Application of the ActiGraph GT9X IMU to </w:t>
      </w:r>
      <w:r w:rsidR="008C27DB" w:rsidRPr="00176C94">
        <w:rPr>
          <w:color w:val="222222"/>
          <w:shd w:val="clear" w:color="auto" w:fill="FFFFFF"/>
        </w:rPr>
        <w:t xml:space="preserve">estimate </w:t>
      </w:r>
      <w:r w:rsidRPr="00176C94">
        <w:rPr>
          <w:color w:val="222222"/>
          <w:shd w:val="clear" w:color="auto" w:fill="FFFFFF"/>
        </w:rPr>
        <w:t>energy expenditure</w:t>
      </w:r>
      <w:r w:rsidR="003024C5">
        <w:rPr>
          <w:color w:val="222222"/>
          <w:shd w:val="clear" w:color="auto" w:fill="FFFFFF"/>
        </w:rPr>
        <w:t>. (2017)</w:t>
      </w:r>
      <w:r w:rsidRPr="00176C94">
        <w:rPr>
          <w:color w:val="222222"/>
          <w:shd w:val="clear" w:color="auto" w:fill="FFFFFF"/>
        </w:rPr>
        <w:t xml:space="preserve">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="007F6349" w:rsidRPr="00176C94">
        <w:rPr>
          <w:color w:val="222222"/>
          <w:shd w:val="clear" w:color="auto" w:fill="FFFFFF"/>
        </w:rPr>
        <w:t xml:space="preserve">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3024C5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1AA9D7B7" w:rsidR="009912F2" w:rsidRPr="0089446E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Crouter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LaMunion SE, &amp; Bassett DR</w:t>
      </w:r>
      <w:r w:rsidR="003024C5">
        <w:rPr>
          <w:color w:val="222222"/>
          <w:shd w:val="clear" w:color="auto" w:fill="FFFFFF"/>
        </w:rPr>
        <w:t>. (2017)</w:t>
      </w:r>
      <w:r w:rsidRPr="00176C94">
        <w:rPr>
          <w:color w:val="222222"/>
          <w:shd w:val="clear" w:color="auto" w:fill="FFFFFF"/>
        </w:rPr>
        <w:t xml:space="preserve"> Use of </w:t>
      </w:r>
      <w:r w:rsidR="008C27DB" w:rsidRPr="00176C94">
        <w:rPr>
          <w:color w:val="222222"/>
          <w:shd w:val="clear" w:color="auto" w:fill="FFFFFF"/>
        </w:rPr>
        <w:t xml:space="preserve">the </w:t>
      </w:r>
      <w:r w:rsidRPr="00176C94">
        <w:rPr>
          <w:color w:val="222222"/>
          <w:shd w:val="clear" w:color="auto" w:fill="FFFFFF"/>
        </w:rPr>
        <w:t xml:space="preserve">ActiGraph GT9X IMU to predict energy expenditure. </w:t>
      </w:r>
      <w:r w:rsidR="0034694B" w:rsidRPr="00176C94">
        <w:rPr>
          <w:color w:val="222222"/>
          <w:shd w:val="clear" w:color="auto" w:fill="FFFFFF"/>
        </w:rPr>
        <w:t>Slides presented</w:t>
      </w:r>
      <w:r w:rsidR="007F6349" w:rsidRPr="00176C94">
        <w:rPr>
          <w:color w:val="222222"/>
          <w:shd w:val="clear" w:color="auto" w:fill="FFFFFF"/>
        </w:rPr>
        <w:t xml:space="preserve"> 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3024C5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</w:t>
      </w:r>
      <w:r w:rsidR="00141FB5" w:rsidRPr="00176C94">
        <w:rPr>
          <w:color w:val="222222"/>
          <w:shd w:val="clear" w:color="auto" w:fill="FFFFFF"/>
        </w:rPr>
        <w:t>a, MD.</w:t>
      </w:r>
    </w:p>
    <w:p w14:paraId="3BF2F4B6" w14:textId="62E7D8BB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Devick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279D658D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>, Bassett DR, &amp; Crouter SE</w:t>
      </w:r>
      <w:r w:rsidR="003024C5">
        <w:t>. (2018)</w:t>
      </w:r>
      <w:r w:rsidR="00B613AE">
        <w:t xml:space="preserve"> Modifying accelerometer cut-points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B613AE"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LaMunion SR, </w:t>
      </w:r>
      <w:r w:rsidRPr="00B613AE">
        <w:rPr>
          <w:b/>
        </w:rPr>
        <w:t>Hibbing PR</w:t>
      </w:r>
      <w:r>
        <w:t xml:space="preserve">, Kaplan AS, Bassett DR, &amp; Crouter SE. </w:t>
      </w:r>
      <w:r w:rsidR="003024C5">
        <w:t xml:space="preserve">(2018) </w:t>
      </w:r>
      <w:r>
        <w:t>Predicting energy expenditure with the ActiGraph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0CF6B0B3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LaMunion SR, </w:t>
      </w:r>
      <w:r w:rsidRPr="00B613AE">
        <w:rPr>
          <w:b/>
        </w:rPr>
        <w:t>Hibbing PR</w:t>
      </w:r>
      <w:r>
        <w:t xml:space="preserve">, Bassett DR, &amp; Crouter SE. </w:t>
      </w:r>
      <w:r w:rsidR="003024C5">
        <w:t xml:space="preserve">(2018) </w:t>
      </w:r>
      <w:r>
        <w:t>Activity classification with the ActiGraph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62245DD" w:rsidR="00B613AE" w:rsidRPr="006F6F1B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Feyerabend MD, Crouter SE, 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</w:p>
    <w:p w14:paraId="449E7AED" w14:textId="1FF2D554" w:rsidR="00F551E2" w:rsidRDefault="00F551E2" w:rsidP="00C210F1">
      <w:pPr>
        <w:pStyle w:val="Heading1"/>
      </w:pPr>
      <w:r>
        <w:lastRenderedPageBreak/>
        <w:t>Other Scientific Contributions</w:t>
      </w:r>
    </w:p>
    <w:p w14:paraId="4A723C55" w14:textId="1942E9C0" w:rsidR="00E12F2E" w:rsidRDefault="00E12F2E" w:rsidP="00F551E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Manuscript Reviewer</w:t>
      </w:r>
    </w:p>
    <w:p w14:paraId="370E3947" w14:textId="1F24B40D" w:rsidR="00E12F2E" w:rsidRDefault="0020584C" w:rsidP="00775880">
      <w:pPr>
        <w:tabs>
          <w:tab w:val="clear" w:pos="360"/>
          <w:tab w:val="clear" w:pos="1224"/>
          <w:tab w:val="left" w:pos="720"/>
        </w:tabs>
        <w:rPr>
          <w:i/>
        </w:rPr>
      </w:pPr>
      <w:r>
        <w:rPr>
          <w:i/>
        </w:rPr>
        <w:tab/>
        <w:t>Medicine and Science in Sports and Exercise</w:t>
      </w:r>
    </w:p>
    <w:p w14:paraId="5E1C0BB2" w14:textId="2ADD676D" w:rsidR="00BD6B96" w:rsidRPr="0020584C" w:rsidRDefault="00BD6B96" w:rsidP="00775880">
      <w:pPr>
        <w:tabs>
          <w:tab w:val="clear" w:pos="360"/>
          <w:tab w:val="clear" w:pos="1224"/>
          <w:tab w:val="left" w:pos="720"/>
        </w:tabs>
        <w:rPr>
          <w:i/>
        </w:rPr>
      </w:pPr>
      <w:r>
        <w:rPr>
          <w:i/>
        </w:rPr>
        <w:tab/>
      </w:r>
      <w:r w:rsidR="007C2750">
        <w:rPr>
          <w:i/>
        </w:rPr>
        <w:t>Journal for the Measurement of Physical Behaviour</w:t>
      </w:r>
    </w:p>
    <w:p w14:paraId="027ED5D0" w14:textId="377624E5" w:rsidR="0050703F" w:rsidRDefault="0050703F" w:rsidP="00F551E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Software Packages</w:t>
      </w:r>
    </w:p>
    <w:p w14:paraId="5F197A7B" w14:textId="428BED3E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TwoRegression: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2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</w:p>
    <w:p w14:paraId="76304E35" w14:textId="28F76B78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r w:rsidR="00927524" w:rsidRPr="00927524">
        <w:t>AGread: Read Data Files from ActiGraph Monitors</w:t>
      </w:r>
      <w:r>
        <w:t xml:space="preserve">. </w:t>
      </w:r>
      <w:r w:rsidR="003024C5">
        <w:t xml:space="preserve">R package version 0.1.2. </w:t>
      </w:r>
      <w:r>
        <w:t>URL</w:t>
      </w:r>
      <w:r w:rsidR="003C1CAC">
        <w:t xml:space="preserve">: </w:t>
      </w:r>
      <w:hyperlink r:id="rId13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</w:p>
    <w:p w14:paraId="4D17E68E" w14:textId="6F4A7A1E" w:rsidR="00145991" w:rsidRDefault="00145991" w:rsidP="00F04573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4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</w:p>
    <w:p w14:paraId="10B553D8" w14:textId="041DB394" w:rsidR="00F551E2" w:rsidRPr="006F6F1B" w:rsidRDefault="00F551E2" w:rsidP="00F551E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Published Acknowledgments</w:t>
      </w:r>
    </w:p>
    <w:p w14:paraId="175E44F0" w14:textId="77777777" w:rsidR="00F551E2" w:rsidRPr="006F6F1B" w:rsidRDefault="00F551E2" w:rsidP="00F551E2">
      <w:pPr>
        <w:pStyle w:val="ListParagraph"/>
        <w:numPr>
          <w:ilvl w:val="0"/>
          <w:numId w:val="10"/>
        </w:numPr>
      </w:pPr>
      <w:r w:rsidRPr="006F6F1B">
        <w:rPr>
          <w:color w:val="222222"/>
          <w:shd w:val="clear" w:color="auto" w:fill="FFFFFF"/>
        </w:rPr>
        <w:t>Kim Y &amp; Welk GJ (2015). Criterion validity of competing accelerometry-based activity monitoring devices.</w:t>
      </w:r>
      <w:r w:rsidRPr="006F6F1B">
        <w:rPr>
          <w:rStyle w:val="apple-converted-space"/>
          <w:color w:val="222222"/>
          <w:shd w:val="clear" w:color="auto" w:fill="FFFFFF"/>
        </w:rPr>
        <w:t> </w:t>
      </w:r>
      <w:r w:rsidRPr="006F6F1B">
        <w:rPr>
          <w:i/>
          <w:iCs/>
          <w:color w:val="222222"/>
          <w:shd w:val="clear" w:color="auto" w:fill="FFFFFF"/>
        </w:rPr>
        <w:t>Medicine and Science in Sports and Exercise</w:t>
      </w:r>
      <w:r w:rsidRPr="006F6F1B">
        <w:rPr>
          <w:iCs/>
          <w:color w:val="222222"/>
          <w:shd w:val="clear" w:color="auto" w:fill="FFFFFF"/>
        </w:rPr>
        <w:t>, 11, 2456-2463</w:t>
      </w:r>
      <w:r w:rsidRPr="006F6F1B">
        <w:rPr>
          <w:color w:val="222222"/>
          <w:shd w:val="clear" w:color="auto" w:fill="FFFFFF"/>
        </w:rPr>
        <w:t>.</w:t>
      </w:r>
    </w:p>
    <w:p w14:paraId="168758E6" w14:textId="77777777" w:rsidR="00F551E2" w:rsidRPr="006F6F1B" w:rsidRDefault="00F551E2" w:rsidP="00F551E2">
      <w:pPr>
        <w:pStyle w:val="ListParagraph"/>
        <w:numPr>
          <w:ilvl w:val="0"/>
          <w:numId w:val="10"/>
        </w:numPr>
      </w:pPr>
      <w:r w:rsidRPr="006F6F1B">
        <w:rPr>
          <w:color w:val="222222"/>
          <w:shd w:val="clear" w:color="auto" w:fill="FFFFFF"/>
        </w:rPr>
        <w:t xml:space="preserve">Ellingson LD, Schwabacher I.J, Kim Y, Welk GJ, &amp; Cook DB. (2016) Validity of an integrative method for processing physical activity data. </w:t>
      </w:r>
      <w:r w:rsidRPr="006F6F1B">
        <w:rPr>
          <w:i/>
          <w:color w:val="222222"/>
          <w:shd w:val="clear" w:color="auto" w:fill="FFFFFF"/>
        </w:rPr>
        <w:t>Medicine and Science in Sports and Exercise</w:t>
      </w:r>
      <w:r w:rsidRPr="006F6F1B">
        <w:rPr>
          <w:bCs/>
          <w:color w:val="222222"/>
          <w:shd w:val="clear" w:color="auto" w:fill="FFFFFF"/>
        </w:rPr>
        <w:t>, 48(8), 1629-1638.</w:t>
      </w:r>
    </w:p>
    <w:p w14:paraId="616A1B63" w14:textId="77777777" w:rsidR="00F551E2" w:rsidRPr="006F6F1B" w:rsidRDefault="00F551E2" w:rsidP="00F551E2">
      <w:pPr>
        <w:pStyle w:val="ListParagraph"/>
        <w:numPr>
          <w:ilvl w:val="0"/>
          <w:numId w:val="10"/>
        </w:numPr>
        <w:tabs>
          <w:tab w:val="clear" w:pos="1224"/>
          <w:tab w:val="clear" w:pos="1440"/>
          <w:tab w:val="right" w:leader="dot" w:pos="9360"/>
        </w:tabs>
      </w:pPr>
      <w:r w:rsidRPr="006F6F1B">
        <w:rPr>
          <w:bCs/>
          <w:color w:val="222222"/>
          <w:shd w:val="clear" w:color="auto" w:fill="FFFFFF"/>
        </w:rPr>
        <w:t xml:space="preserve">Kalvelage K, Dorneich MC, Seeger CJ, Welk GJ, Gilbert S, Moon J, Jafir I, &amp; Brown P. (2017) Assessing the validity of facilitated-volunteered geographic information: comparisons of expert and novice ratings. </w:t>
      </w:r>
      <w:r w:rsidRPr="006F6F1B">
        <w:rPr>
          <w:bCs/>
          <w:i/>
          <w:color w:val="222222"/>
          <w:shd w:val="clear" w:color="auto" w:fill="FFFFFF"/>
        </w:rPr>
        <w:t>GeoJournal</w:t>
      </w:r>
      <w:r w:rsidRPr="006F6F1B">
        <w:rPr>
          <w:bCs/>
          <w:color w:val="222222"/>
          <w:shd w:val="clear" w:color="auto" w:fill="FFFFFF"/>
        </w:rPr>
        <w:t>, 1-12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4237BB07" w:rsidR="00C210F1" w:rsidRPr="0034694B" w:rsidRDefault="00C210F1" w:rsidP="00C210F1">
      <w:r w:rsidRPr="0034694B">
        <w:t>Student Member</w:t>
      </w:r>
      <w:r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>International Society for the Measurement of Physical Behaviour</w:t>
      </w:r>
    </w:p>
    <w:p w14:paraId="626AAFEF" w14:textId="456116A8" w:rsidR="00C210F1" w:rsidRPr="0034694B" w:rsidRDefault="00C210F1" w:rsidP="00C210F1">
      <w:r w:rsidRPr="0034694B">
        <w:t>Student Member</w:t>
      </w:r>
      <w:r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50C6E041" w14:textId="77777777" w:rsidR="00C210F1" w:rsidRPr="006A347B" w:rsidRDefault="00C210F1" w:rsidP="00C210F1">
      <w:pPr>
        <w:tabs>
          <w:tab w:val="left" w:pos="360"/>
        </w:tabs>
      </w:pPr>
      <w:r>
        <w:t>Student Member (01/2018-present)</w:t>
      </w:r>
    </w:p>
    <w:p w14:paraId="2DF95B4A" w14:textId="77777777" w:rsidR="006F6F1B" w:rsidRDefault="006F6F1B" w:rsidP="006F6F1B">
      <w:pPr>
        <w:pStyle w:val="Heading1"/>
      </w:pPr>
      <w:r>
        <w:t>Honors and Awards</w:t>
      </w:r>
    </w:p>
    <w:p w14:paraId="5230026B" w14:textId="77777777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>
        <w:rPr>
          <w:i/>
        </w:rPr>
        <w:t>*</w:t>
      </w:r>
      <w:r w:rsidRPr="00160522">
        <w:rPr>
          <w:i/>
        </w:rPr>
        <w:t>)</w:t>
      </w:r>
    </w:p>
    <w:p w14:paraId="373DCE31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year)</w:t>
      </w:r>
    </w:p>
    <w:p w14:paraId="591C0983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year)</w:t>
      </w:r>
    </w:p>
    <w:p w14:paraId="23A5CD05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>
        <w:rPr>
          <w:i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>arbara E. Forker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5960007E" w14:textId="74177DAB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52FFCB32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 xml:space="preserve">Nominee: </w:t>
      </w:r>
      <w:r w:rsidRPr="0034694B">
        <w:t>American Kinesiology Association</w:t>
      </w:r>
    </w:p>
    <w:p w14:paraId="3A232CCF" w14:textId="36B26DDD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 xml:space="preserve">   </w:t>
      </w:r>
      <w:r w:rsidRPr="0034694B">
        <w:t>Master’s Scholar Award</w:t>
      </w:r>
      <w:r>
        <w:tab/>
      </w:r>
      <w:r w:rsidRPr="00BA5B59">
        <w:rPr>
          <w:i/>
        </w:rPr>
        <w:t>(</w:t>
      </w:r>
      <w:r>
        <w:rPr>
          <w:i/>
        </w:rPr>
        <w:t>Department of Kinesiology</w:t>
      </w:r>
      <w:r w:rsidR="00590FC5">
        <w:rPr>
          <w:i/>
        </w:rPr>
        <w:t>;</w:t>
      </w:r>
      <w:r>
        <w:rPr>
          <w:i/>
        </w:rPr>
        <w:t xml:space="preserve"> </w:t>
      </w:r>
      <w:r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373DE62A" w14:textId="336A06B3" w:rsidR="00775880" w:rsidRDefault="006F6F1B" w:rsidP="00891E40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 xml:space="preserve">*No classes taken Spring </w:t>
      </w:r>
      <w:r w:rsidR="0059398D">
        <w:t>’</w:t>
      </w:r>
      <w:r>
        <w:t>12</w:t>
      </w: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78415327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7D1FF6FA" w14:textId="4D685032" w:rsidR="003C79A5" w:rsidRP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6FFAEFA9" w14:textId="37293D26" w:rsidR="004D19D8" w:rsidRDefault="004D19D8" w:rsidP="004D19D8">
      <w:pPr>
        <w:pStyle w:val="Heading1"/>
      </w:pPr>
      <w:bookmarkStart w:id="0" w:name="_GoBack"/>
      <w:bookmarkEnd w:id="0"/>
      <w:r>
        <w:t>Research Projects</w:t>
      </w:r>
    </w:p>
    <w:p w14:paraId="08C91DC2" w14:textId="02C152FD" w:rsidR="004D19D8" w:rsidRDefault="004D19D8" w:rsidP="0023472E">
      <w:pPr>
        <w:pStyle w:val="Heading2"/>
      </w:pPr>
      <w:r>
        <w:t>Validating a set of novel activity monitors in adults</w:t>
      </w:r>
    </w:p>
    <w:p w14:paraId="26875C97" w14:textId="77777777" w:rsidR="004D19D8" w:rsidRDefault="004D19D8" w:rsidP="004D19D8">
      <w:pPr>
        <w:rPr>
          <w:i/>
          <w:u w:val="single"/>
        </w:rPr>
      </w:pPr>
      <w:r>
        <w:rPr>
          <w:i/>
          <w:u w:val="single"/>
        </w:rPr>
        <w:t>Fall 2013</w:t>
      </w:r>
    </w:p>
    <w:p w14:paraId="31F7E0C7" w14:textId="77777777" w:rsidR="004D19D8" w:rsidRDefault="004D19D8" w:rsidP="004D19D8">
      <w:r>
        <w:tab/>
        <w:t>Description: Lab-based validation of energy expenditure estimates from various activity monitors</w:t>
      </w:r>
    </w:p>
    <w:p w14:paraId="45A6087D" w14:textId="7A5DE0BF" w:rsidR="000664E3" w:rsidRDefault="004D19D8" w:rsidP="00BC712E">
      <w:r>
        <w:tab/>
        <w:t>Role: Data collection</w:t>
      </w:r>
    </w:p>
    <w:p w14:paraId="60805C6A" w14:textId="77777777" w:rsidR="00BC712E" w:rsidRDefault="00BC712E" w:rsidP="00BC712E">
      <w:pPr>
        <w:pStyle w:val="Heading2"/>
      </w:pPr>
      <w:r>
        <w:t>Validation of a newly-developed activity monitor</w:t>
      </w:r>
    </w:p>
    <w:p w14:paraId="37664844" w14:textId="77777777" w:rsidR="00BC712E" w:rsidRDefault="00BC712E" w:rsidP="00BC712E">
      <w:pPr>
        <w:rPr>
          <w:i/>
          <w:u w:val="single"/>
        </w:rPr>
      </w:pPr>
      <w:r>
        <w:rPr>
          <w:i/>
          <w:u w:val="single"/>
        </w:rPr>
        <w:t>Winter 2013 - Spring 2014</w:t>
      </w:r>
    </w:p>
    <w:p w14:paraId="69EF38E9" w14:textId="77777777" w:rsidR="00BC712E" w:rsidRDefault="00BC712E" w:rsidP="00BC712E">
      <w:r>
        <w:tab/>
        <w:t>Description: Lab-based validation of energy expenditure estimates from an adhesive activity monitor</w:t>
      </w:r>
    </w:p>
    <w:p w14:paraId="1967252E" w14:textId="77777777" w:rsidR="00BC712E" w:rsidRDefault="00BC712E" w:rsidP="00BC712E">
      <w:r>
        <w:tab/>
        <w:t>Role: Data collection</w:t>
      </w:r>
    </w:p>
    <w:p w14:paraId="03DE4314" w14:textId="77777777" w:rsidR="00BC712E" w:rsidRDefault="00BC712E" w:rsidP="00BC712E">
      <w:pPr>
        <w:pStyle w:val="Heading2"/>
      </w:pPr>
      <w:r>
        <w:t>Youth physical activity measurement study</w:t>
      </w:r>
    </w:p>
    <w:p w14:paraId="00C00D58" w14:textId="77777777" w:rsidR="00BC712E" w:rsidRDefault="00BC712E" w:rsidP="00BC712E">
      <w:pPr>
        <w:rPr>
          <w:i/>
          <w:u w:val="single"/>
        </w:rPr>
      </w:pPr>
      <w:r>
        <w:rPr>
          <w:i/>
          <w:u w:val="single"/>
        </w:rPr>
        <w:t>Spring 2014 - Fall 2014</w:t>
      </w:r>
    </w:p>
    <w:p w14:paraId="62CC897C" w14:textId="77777777" w:rsidR="00BC712E" w:rsidRDefault="00BC712E" w:rsidP="00BC712E">
      <w:r>
        <w:tab/>
        <w:t>Description: Field validation of a survey with repeated assessments in spring, summer, and fall</w:t>
      </w:r>
    </w:p>
    <w:p w14:paraId="5BC353CE" w14:textId="77777777" w:rsidR="00BC712E" w:rsidRDefault="00BC712E" w:rsidP="00BC712E">
      <w:r>
        <w:tab/>
        <w:t>Role: Data collection, processing, and analysis</w:t>
      </w:r>
    </w:p>
    <w:p w14:paraId="5A1A9A86" w14:textId="77777777" w:rsidR="00BC712E" w:rsidRDefault="00BC712E" w:rsidP="00BC712E">
      <w:pPr>
        <w:pStyle w:val="Heading2"/>
      </w:pPr>
      <w:r>
        <w:t>The influence of music on repetitive movement and associated brain activity</w:t>
      </w:r>
    </w:p>
    <w:p w14:paraId="49A6F3C6" w14:textId="77777777" w:rsidR="00BC712E" w:rsidRDefault="00BC712E" w:rsidP="00BC712E">
      <w:pPr>
        <w:rPr>
          <w:i/>
          <w:u w:val="single"/>
        </w:rPr>
      </w:pPr>
      <w:r>
        <w:rPr>
          <w:i/>
          <w:u w:val="single"/>
        </w:rPr>
        <w:t>Summer 2014 - Winter 2014</w:t>
      </w:r>
    </w:p>
    <w:p w14:paraId="24E2DEC1" w14:textId="77777777" w:rsidR="00BC712E" w:rsidRDefault="00BC712E" w:rsidP="00BC712E">
      <w:pPr>
        <w:ind w:left="360" w:hanging="360"/>
      </w:pPr>
      <w:r>
        <w:tab/>
        <w:t>Description: Examination of finger tapping neurophysiology and mechanics under the influence of varied musical stimuli</w:t>
      </w:r>
    </w:p>
    <w:p w14:paraId="2E885434" w14:textId="77777777" w:rsidR="00BC712E" w:rsidRDefault="00BC712E" w:rsidP="00BC712E">
      <w:pPr>
        <w:ind w:left="360" w:hanging="360"/>
      </w:pPr>
      <w:r>
        <w:tab/>
        <w:t>Role: Recruitment, data collection, processing, and analysis</w:t>
      </w:r>
    </w:p>
    <w:p w14:paraId="6D5C5B22" w14:textId="77777777" w:rsidR="00BC712E" w:rsidRPr="00ED2EF4" w:rsidRDefault="00BC712E" w:rsidP="00BC712E">
      <w:pPr>
        <w:pStyle w:val="Heading2"/>
      </w:pPr>
      <w:r w:rsidRPr="00ED2EF4">
        <w:t>Effects of singing on speech and swallow in patients with Parkinson’s Disease</w:t>
      </w:r>
    </w:p>
    <w:p w14:paraId="0B211BCB" w14:textId="77777777" w:rsidR="00BC712E" w:rsidRDefault="00BC712E" w:rsidP="00BC712E">
      <w:pPr>
        <w:rPr>
          <w:i/>
          <w:u w:val="single"/>
        </w:rPr>
      </w:pPr>
      <w:r>
        <w:rPr>
          <w:i/>
          <w:u w:val="single"/>
        </w:rPr>
        <w:t>Summer 2014</w:t>
      </w:r>
    </w:p>
    <w:p w14:paraId="1033F8B7" w14:textId="77777777" w:rsidR="00BC712E" w:rsidRDefault="00BC712E" w:rsidP="00BC712E">
      <w:r>
        <w:tab/>
        <w:t>Description: 8-week music therapy intervention targeting speech and swallow outcomes</w:t>
      </w:r>
    </w:p>
    <w:p w14:paraId="34D94046" w14:textId="77777777" w:rsidR="00BC712E" w:rsidRDefault="00BC712E" w:rsidP="00BC712E">
      <w:r>
        <w:tab/>
        <w:t>Role: Pre- and post-testing data collection, processing, and analysis</w:t>
      </w:r>
    </w:p>
    <w:p w14:paraId="37C13F59" w14:textId="77777777" w:rsidR="00BC712E" w:rsidRDefault="00BC712E" w:rsidP="00BC712E">
      <w:pPr>
        <w:pStyle w:val="Heading2"/>
      </w:pPr>
      <w:r>
        <w:t>Calibration of the online youth activity profile for school-based evaluation</w:t>
      </w:r>
    </w:p>
    <w:p w14:paraId="0BA81D97" w14:textId="154C6569" w:rsidR="00BC712E" w:rsidRDefault="00BC712E" w:rsidP="00BC712E">
      <w:pPr>
        <w:rPr>
          <w:i/>
          <w:u w:val="single"/>
        </w:rPr>
      </w:pPr>
      <w:r w:rsidRPr="005C7CF4">
        <w:rPr>
          <w:i/>
          <w:u w:val="single"/>
        </w:rPr>
        <w:t>Fall 201</w:t>
      </w:r>
      <w:r>
        <w:rPr>
          <w:i/>
          <w:u w:val="single"/>
        </w:rPr>
        <w:t xml:space="preserve">4 </w:t>
      </w:r>
      <w:r w:rsidR="00085779">
        <w:rPr>
          <w:i/>
          <w:u w:val="single"/>
        </w:rPr>
        <w:t>–</w:t>
      </w:r>
      <w:r>
        <w:rPr>
          <w:i/>
          <w:u w:val="single"/>
        </w:rPr>
        <w:t xml:space="preserve"> </w:t>
      </w:r>
      <w:r w:rsidR="00085779">
        <w:rPr>
          <w:i/>
          <w:u w:val="single"/>
        </w:rPr>
        <w:t>Summer 2017</w:t>
      </w:r>
    </w:p>
    <w:p w14:paraId="4B83DEAE" w14:textId="77777777" w:rsidR="00BC712E" w:rsidRDefault="00BC712E" w:rsidP="00BC712E">
      <w:r>
        <w:tab/>
        <w:t xml:space="preserve">Description: Multi-phase, multi-site field validation of a survey to assess youth physical activity </w:t>
      </w:r>
    </w:p>
    <w:p w14:paraId="1D02953A" w14:textId="77777777" w:rsidR="00BC712E" w:rsidRDefault="00BC712E" w:rsidP="00BC712E">
      <w:pPr>
        <w:tabs>
          <w:tab w:val="left" w:pos="360"/>
        </w:tabs>
      </w:pPr>
      <w:r>
        <w:tab/>
        <w:t>behavior (NIH R21 grant award)</w:t>
      </w:r>
    </w:p>
    <w:p w14:paraId="072387A6" w14:textId="34BD4094" w:rsidR="00BC712E" w:rsidRDefault="00BC712E" w:rsidP="00BC712E">
      <w:r>
        <w:tab/>
        <w:t>Role: Recruitment, data collection and processing</w:t>
      </w:r>
    </w:p>
    <w:p w14:paraId="23972E95" w14:textId="3407D27D" w:rsidR="00BC712E" w:rsidRDefault="00BC712E" w:rsidP="00BC712E">
      <w:pPr>
        <w:pStyle w:val="Heading2"/>
      </w:pPr>
      <w:r>
        <w:t>Family Life, Activity, Sun, Health, and Eating Motion Study (FLASHE)</w:t>
      </w:r>
    </w:p>
    <w:p w14:paraId="79E2D641" w14:textId="03E2F483" w:rsidR="00BC712E" w:rsidRDefault="00BC712E" w:rsidP="00BC712E">
      <w:r w:rsidRPr="00BD5462">
        <w:rPr>
          <w:i/>
          <w:u w:val="single"/>
        </w:rPr>
        <w:t>Summer 2015</w:t>
      </w:r>
      <w:r>
        <w:rPr>
          <w:i/>
          <w:u w:val="single"/>
        </w:rPr>
        <w:t xml:space="preserve"> </w:t>
      </w:r>
      <w:r w:rsidR="00085779">
        <w:rPr>
          <w:i/>
          <w:u w:val="single"/>
        </w:rPr>
        <w:t>–</w:t>
      </w:r>
      <w:r>
        <w:rPr>
          <w:i/>
          <w:u w:val="single"/>
        </w:rPr>
        <w:t xml:space="preserve"> </w:t>
      </w:r>
      <w:r w:rsidR="00085779">
        <w:rPr>
          <w:i/>
          <w:u w:val="single"/>
        </w:rPr>
        <w:t>Summer 2017</w:t>
      </w:r>
    </w:p>
    <w:p w14:paraId="0E428170" w14:textId="77777777" w:rsidR="00BC712E" w:rsidRDefault="00BC712E" w:rsidP="00BC712E">
      <w:pPr>
        <w:ind w:left="360" w:hanging="360"/>
      </w:pPr>
      <w:r>
        <w:tab/>
        <w:t>Description: Far-reaching project conducted by the National Cancer Institute including outcomes related to physical activity – work draws on data from national surveillance, previous studies, and planned additional data collections</w:t>
      </w:r>
    </w:p>
    <w:p w14:paraId="01F5FB34" w14:textId="5B632A88" w:rsidR="00114386" w:rsidRPr="00BD5462" w:rsidRDefault="00BC712E" w:rsidP="001E7E89">
      <w:pPr>
        <w:ind w:left="360" w:hanging="360"/>
      </w:pPr>
      <w:r>
        <w:tab/>
        <w:t>Role: Data analysis, study design, data collection and processing</w:t>
      </w:r>
      <w:r w:rsidR="003024C5">
        <w:br/>
      </w:r>
    </w:p>
    <w:p w14:paraId="63CAC2CD" w14:textId="77777777" w:rsidR="00BC712E" w:rsidRDefault="00BC712E" w:rsidP="00BC712E">
      <w:pPr>
        <w:pStyle w:val="Heading2"/>
      </w:pPr>
      <w:r>
        <w:lastRenderedPageBreak/>
        <w:t>Master’s Thesis Project: Cross-validation of the Sojourn method for processing ActiGraph accelerometer data in free-living children and adolescents</w:t>
      </w:r>
    </w:p>
    <w:p w14:paraId="74A02A35" w14:textId="77777777" w:rsidR="00BC712E" w:rsidRDefault="00BC712E" w:rsidP="00BC712E">
      <w:pPr>
        <w:rPr>
          <w:i/>
          <w:u w:val="single"/>
        </w:rPr>
      </w:pPr>
      <w:r>
        <w:rPr>
          <w:i/>
          <w:u w:val="single"/>
        </w:rPr>
        <w:t>Spring 2016 – Summer 2016</w:t>
      </w:r>
    </w:p>
    <w:p w14:paraId="3F801722" w14:textId="77777777" w:rsidR="00BC712E" w:rsidRDefault="00BC712E" w:rsidP="00BC712E">
      <w:pPr>
        <w:ind w:left="360" w:hanging="360"/>
      </w:pPr>
      <w:r>
        <w:tab/>
        <w:t>Description: Exploration of contemporary issues and techniques in accelerometer signal processing for youth, in the context of adapting an adult method to suit children and adolescents</w:t>
      </w:r>
    </w:p>
    <w:p w14:paraId="30045223" w14:textId="2E6E1170" w:rsidR="00BC712E" w:rsidRPr="00BD5462" w:rsidRDefault="00BC712E" w:rsidP="00BC712E">
      <w:pPr>
        <w:ind w:left="360" w:hanging="360"/>
      </w:pPr>
      <w:r>
        <w:tab/>
        <w:t>Role: Study design, data collection, processing, and analysis</w:t>
      </w:r>
    </w:p>
    <w:p w14:paraId="44090CC1" w14:textId="13886169" w:rsidR="00BC712E" w:rsidRDefault="00BC712E" w:rsidP="00BC712E">
      <w:pPr>
        <w:pStyle w:val="Heading2"/>
      </w:pPr>
      <w:r w:rsidRPr="0023472E">
        <w:t xml:space="preserve">Novel </w:t>
      </w:r>
      <w:r>
        <w:t>a</w:t>
      </w:r>
      <w:r w:rsidRPr="0023472E">
        <w:t xml:space="preserve">pproaches for </w:t>
      </w:r>
      <w:r>
        <w:t>p</w:t>
      </w:r>
      <w:r w:rsidRPr="0023472E">
        <w:t xml:space="preserve">redicting </w:t>
      </w:r>
      <w:r>
        <w:t>u</w:t>
      </w:r>
      <w:r w:rsidRPr="0023472E">
        <w:t xml:space="preserve">nstructured </w:t>
      </w:r>
      <w:r>
        <w:t>s</w:t>
      </w:r>
      <w:r w:rsidRPr="0023472E">
        <w:t xml:space="preserve">ort </w:t>
      </w:r>
      <w:r>
        <w:t>p</w:t>
      </w:r>
      <w:r w:rsidRPr="0023472E">
        <w:t xml:space="preserve">eriods of </w:t>
      </w:r>
      <w:r>
        <w:t>p</w:t>
      </w:r>
      <w:r w:rsidRPr="0023472E">
        <w:t xml:space="preserve">hysical </w:t>
      </w:r>
      <w:r>
        <w:t>a</w:t>
      </w:r>
      <w:r w:rsidRPr="0023472E">
        <w:t>ctivities</w:t>
      </w:r>
    </w:p>
    <w:p w14:paraId="2A3B1165" w14:textId="77777777" w:rsidR="00BC712E" w:rsidRDefault="00BC712E" w:rsidP="00BC712E">
      <w:pPr>
        <w:rPr>
          <w:i/>
          <w:u w:val="single"/>
        </w:rPr>
      </w:pPr>
      <w:r w:rsidRPr="000D02AE">
        <w:rPr>
          <w:i/>
          <w:u w:val="single"/>
        </w:rPr>
        <w:t xml:space="preserve">Fall 2016 </w:t>
      </w:r>
      <w:r>
        <w:rPr>
          <w:i/>
          <w:u w:val="single"/>
        </w:rPr>
        <w:t>–</w:t>
      </w:r>
      <w:r w:rsidRPr="000D02AE">
        <w:rPr>
          <w:i/>
          <w:u w:val="single"/>
        </w:rPr>
        <w:t xml:space="preserve"> Present</w:t>
      </w:r>
    </w:p>
    <w:p w14:paraId="37171BE5" w14:textId="77777777" w:rsidR="00BC712E" w:rsidRDefault="00BC712E" w:rsidP="00BC712E">
      <w:pPr>
        <w:ind w:left="360" w:hanging="360"/>
      </w:pPr>
      <w:r>
        <w:tab/>
        <w:t>Description: Development and cross-validation of machine learning techniques for processing accelerometer data in youth (NIH RO1 grant award)</w:t>
      </w:r>
    </w:p>
    <w:p w14:paraId="0C95EF9E" w14:textId="77777777" w:rsidR="00BC712E" w:rsidRPr="000D02AE" w:rsidRDefault="00BC712E" w:rsidP="00BC712E">
      <w:r>
        <w:tab/>
        <w:t>Role: Recruitment, data collection and processing</w:t>
      </w:r>
    </w:p>
    <w:p w14:paraId="59D3C5DA" w14:textId="77777777" w:rsidR="00BC712E" w:rsidRDefault="00BC712E" w:rsidP="00BC712E">
      <w:pPr>
        <w:pStyle w:val="Heading2"/>
      </w:pPr>
      <w:r w:rsidRPr="0023472E">
        <w:t xml:space="preserve">"Ground </w:t>
      </w:r>
      <w:r>
        <w:t>t</w:t>
      </w:r>
      <w:r w:rsidRPr="0023472E">
        <w:t xml:space="preserve">ruth" </w:t>
      </w:r>
      <w:r>
        <w:t>v</w:t>
      </w:r>
      <w:r w:rsidRPr="0023472E">
        <w:t xml:space="preserve">alidation of </w:t>
      </w:r>
      <w:r>
        <w:t>w</w:t>
      </w:r>
      <w:r w:rsidRPr="0023472E">
        <w:t xml:space="preserve">earable </w:t>
      </w:r>
      <w:r>
        <w:t>s</w:t>
      </w:r>
      <w:r w:rsidRPr="0023472E">
        <w:t xml:space="preserve">tep </w:t>
      </w:r>
      <w:r>
        <w:t>c</w:t>
      </w:r>
      <w:r w:rsidRPr="0023472E">
        <w:t xml:space="preserve">ounters </w:t>
      </w:r>
    </w:p>
    <w:p w14:paraId="2C5A1C08" w14:textId="6093C35B" w:rsidR="00BC712E" w:rsidRDefault="00BC712E" w:rsidP="00BC712E">
      <w:pPr>
        <w:rPr>
          <w:i/>
          <w:u w:val="single"/>
        </w:rPr>
      </w:pPr>
      <w:r w:rsidRPr="0023472E">
        <w:rPr>
          <w:i/>
          <w:u w:val="single"/>
        </w:rPr>
        <w:t>Fall 2016</w:t>
      </w:r>
      <w:r w:rsidR="00085779">
        <w:rPr>
          <w:i/>
          <w:u w:val="single"/>
        </w:rPr>
        <w:t xml:space="preserve"> – Summer 2017</w:t>
      </w:r>
    </w:p>
    <w:p w14:paraId="17F21E99" w14:textId="77777777" w:rsidR="00BC712E" w:rsidRDefault="00BC712E" w:rsidP="00BC712E">
      <w:r>
        <w:tab/>
        <w:t>Description: Free living criterion validation of step counting devices</w:t>
      </w:r>
    </w:p>
    <w:p w14:paraId="3E8C9632" w14:textId="77777777" w:rsidR="00BC712E" w:rsidRPr="0023472E" w:rsidRDefault="00BC712E" w:rsidP="00BC712E">
      <w:r>
        <w:tab/>
        <w:t>Role: Limited data processing and analysis</w:t>
      </w:r>
    </w:p>
    <w:p w14:paraId="4565C9C2" w14:textId="77777777" w:rsidR="00BC712E" w:rsidRDefault="00BC712E" w:rsidP="00BC712E">
      <w:pPr>
        <w:pStyle w:val="Heading2"/>
      </w:pPr>
      <w:r w:rsidRPr="0023472E">
        <w:t xml:space="preserve">Sources of </w:t>
      </w:r>
      <w:r>
        <w:t>e</w:t>
      </w:r>
      <w:r w:rsidRPr="0023472E">
        <w:t xml:space="preserve">rror in </w:t>
      </w:r>
      <w:r>
        <w:t>w</w:t>
      </w:r>
      <w:r w:rsidRPr="0023472E">
        <w:t xml:space="preserve">earable </w:t>
      </w:r>
      <w:r>
        <w:t>s</w:t>
      </w:r>
      <w:r w:rsidRPr="0023472E">
        <w:t xml:space="preserve">tep </w:t>
      </w:r>
      <w:r>
        <w:t>c</w:t>
      </w:r>
      <w:r w:rsidRPr="0023472E">
        <w:t xml:space="preserve">ounters </w:t>
      </w:r>
    </w:p>
    <w:p w14:paraId="6CF9F1C3" w14:textId="42696E3B" w:rsidR="00BC712E" w:rsidRPr="0080593E" w:rsidRDefault="00BC712E" w:rsidP="00BC712E">
      <w:pPr>
        <w:rPr>
          <w:i/>
          <w:u w:val="single"/>
        </w:rPr>
      </w:pPr>
      <w:r w:rsidRPr="0080593E">
        <w:rPr>
          <w:i/>
          <w:u w:val="single"/>
        </w:rPr>
        <w:t>Fall 2016</w:t>
      </w:r>
      <w:r w:rsidR="00085779">
        <w:rPr>
          <w:i/>
          <w:u w:val="single"/>
        </w:rPr>
        <w:t xml:space="preserve"> – Present</w:t>
      </w:r>
    </w:p>
    <w:p w14:paraId="4BBCC152" w14:textId="77777777" w:rsidR="00BC712E" w:rsidRDefault="00BC712E" w:rsidP="00BC712E">
      <w:r>
        <w:tab/>
        <w:t>Description: Structured criterion validation of step counting devices</w:t>
      </w:r>
    </w:p>
    <w:p w14:paraId="23514DD1" w14:textId="77777777" w:rsidR="00BC712E" w:rsidRDefault="00BC712E" w:rsidP="00BC712E">
      <w:r>
        <w:tab/>
        <w:t>Role: Limited data processing and analysis</w:t>
      </w:r>
    </w:p>
    <w:p w14:paraId="655BD42E" w14:textId="77777777" w:rsidR="00BC712E" w:rsidRDefault="00BC712E" w:rsidP="00BC712E">
      <w:pPr>
        <w:pStyle w:val="Heading2"/>
      </w:pPr>
      <w:r w:rsidRPr="0023472E">
        <w:t xml:space="preserve">Use of wearable physical activity monitors to predict energy expenditure </w:t>
      </w:r>
    </w:p>
    <w:p w14:paraId="0EE7D5A9" w14:textId="7106A056" w:rsidR="00BC712E" w:rsidRPr="0080593E" w:rsidRDefault="00BC712E" w:rsidP="00BC712E">
      <w:pPr>
        <w:rPr>
          <w:i/>
          <w:u w:val="single"/>
        </w:rPr>
      </w:pPr>
      <w:r w:rsidRPr="0080593E">
        <w:rPr>
          <w:i/>
          <w:u w:val="single"/>
        </w:rPr>
        <w:t>Fall 2016</w:t>
      </w:r>
      <w:r w:rsidR="00085779">
        <w:rPr>
          <w:i/>
          <w:u w:val="single"/>
        </w:rPr>
        <w:t xml:space="preserve"> – </w:t>
      </w:r>
      <w:r w:rsidRPr="0080593E">
        <w:rPr>
          <w:i/>
          <w:u w:val="single"/>
        </w:rPr>
        <w:t>Present</w:t>
      </w:r>
    </w:p>
    <w:p w14:paraId="6EFC6BEA" w14:textId="77777777" w:rsidR="00BC712E" w:rsidRDefault="00BC712E" w:rsidP="00BC712E">
      <w:r>
        <w:tab/>
        <w:t>Description: Laboratory validation of various objective physical activity monitors</w:t>
      </w:r>
    </w:p>
    <w:p w14:paraId="64C4E0B3" w14:textId="0703FA8F" w:rsidR="00BC712E" w:rsidRDefault="00BC712E" w:rsidP="00BC712E">
      <w:r>
        <w:tab/>
        <w:t>Role: Recruitment, data collection and processing</w:t>
      </w:r>
    </w:p>
    <w:p w14:paraId="3EB00269" w14:textId="5AA56C56" w:rsidR="00925600" w:rsidRDefault="00925600" w:rsidP="00925600">
      <w:pPr>
        <w:pStyle w:val="Heading2"/>
      </w:pPr>
      <w:r>
        <w:t>Validation of the Cosmed K5 Portable Metabolic System</w:t>
      </w:r>
    </w:p>
    <w:p w14:paraId="173A03E0" w14:textId="025114C8" w:rsidR="00925600" w:rsidRDefault="00925600" w:rsidP="00925600">
      <w:pPr>
        <w:rPr>
          <w:i/>
          <w:u w:val="single"/>
        </w:rPr>
      </w:pPr>
      <w:r>
        <w:rPr>
          <w:i/>
          <w:u w:val="single"/>
        </w:rPr>
        <w:t>Fall 2017 – Present</w:t>
      </w:r>
    </w:p>
    <w:p w14:paraId="1E11C3D1" w14:textId="4DC0245D" w:rsidR="00925600" w:rsidRDefault="00925600" w:rsidP="00925600">
      <w:r>
        <w:tab/>
        <w:t>Description: Laboratory validation of a new portable indirect calorimetry system</w:t>
      </w:r>
    </w:p>
    <w:p w14:paraId="5F3FD4DB" w14:textId="194BB40B" w:rsidR="00925600" w:rsidRDefault="00925600" w:rsidP="00925600">
      <w:r>
        <w:tab/>
        <w:t>Role: Data collection and processing</w:t>
      </w:r>
    </w:p>
    <w:p w14:paraId="0846C8F1" w14:textId="50C79DCB" w:rsidR="0037433D" w:rsidRDefault="00087D41" w:rsidP="0017131C">
      <w:pPr>
        <w:pStyle w:val="Heading2"/>
      </w:pPr>
      <w:r w:rsidRPr="00087D41">
        <w:t>Physical Activity in Pregnancy for Intergenerational Obesity Prevention</w:t>
      </w:r>
    </w:p>
    <w:p w14:paraId="14FD4380" w14:textId="32D69313" w:rsidR="0017131C" w:rsidRPr="0017131C" w:rsidRDefault="0017131C" w:rsidP="0017131C">
      <w:pPr>
        <w:rPr>
          <w:i/>
          <w:u w:val="single"/>
        </w:rPr>
      </w:pPr>
      <w:r w:rsidRPr="0017131C">
        <w:rPr>
          <w:i/>
          <w:u w:val="single"/>
        </w:rPr>
        <w:t>Spring 2018 – Present</w:t>
      </w:r>
    </w:p>
    <w:p w14:paraId="6CD5171E" w14:textId="7249A662" w:rsidR="0017131C" w:rsidRDefault="0017131C" w:rsidP="0017131C">
      <w:r>
        <w:tab/>
        <w:t>Description</w:t>
      </w:r>
      <w:r w:rsidR="00EF70E1">
        <w:t>: Intervention study assessing physical activity in a pregnancy population</w:t>
      </w:r>
    </w:p>
    <w:p w14:paraId="0E80EBAD" w14:textId="4F1A7C31" w:rsidR="00EF70E1" w:rsidRPr="0017131C" w:rsidRDefault="00EF70E1" w:rsidP="0017131C">
      <w:r>
        <w:tab/>
        <w:t>Role: Data analysis</w:t>
      </w:r>
    </w:p>
    <w:p w14:paraId="4D741BDE" w14:textId="77777777" w:rsidR="00BC712E" w:rsidRPr="00420E53" w:rsidRDefault="00BC712E" w:rsidP="00BC712E"/>
    <w:sectPr w:rsidR="00BC712E" w:rsidRPr="0042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CAD9B" w14:textId="77777777" w:rsidR="00B21F4D" w:rsidRDefault="00B21F4D" w:rsidP="000C61D7">
      <w:r>
        <w:separator/>
      </w:r>
    </w:p>
  </w:endnote>
  <w:endnote w:type="continuationSeparator" w:id="0">
    <w:p w14:paraId="4E27C922" w14:textId="77777777" w:rsidR="00B21F4D" w:rsidRDefault="00B21F4D" w:rsidP="000C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5BB34" w14:textId="4241C604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39A">
          <w:rPr>
            <w:noProof/>
          </w:rPr>
          <w:t>8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4B86A" w14:textId="77777777" w:rsidR="00B21F4D" w:rsidRDefault="00B21F4D" w:rsidP="000C61D7">
      <w:r>
        <w:separator/>
      </w:r>
    </w:p>
  </w:footnote>
  <w:footnote w:type="continuationSeparator" w:id="0">
    <w:p w14:paraId="7F10F265" w14:textId="77777777" w:rsidR="00B21F4D" w:rsidRDefault="00B21F4D" w:rsidP="000C6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15"/>
  </w:num>
  <w:num w:numId="9">
    <w:abstractNumId w:val="5"/>
  </w:num>
  <w:num w:numId="10">
    <w:abstractNumId w:val="3"/>
  </w:num>
  <w:num w:numId="11">
    <w:abstractNumId w:val="4"/>
  </w:num>
  <w:num w:numId="12">
    <w:abstractNumId w:val="14"/>
  </w:num>
  <w:num w:numId="13">
    <w:abstractNumId w:val="8"/>
  </w:num>
  <w:num w:numId="14">
    <w:abstractNumId w:val="12"/>
  </w:num>
  <w:num w:numId="15">
    <w:abstractNumId w:val="16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8F"/>
    <w:rsid w:val="00005E88"/>
    <w:rsid w:val="00006582"/>
    <w:rsid w:val="00013414"/>
    <w:rsid w:val="000414F6"/>
    <w:rsid w:val="000631D3"/>
    <w:rsid w:val="000664E3"/>
    <w:rsid w:val="0007110E"/>
    <w:rsid w:val="00071C67"/>
    <w:rsid w:val="0007262F"/>
    <w:rsid w:val="00080F8E"/>
    <w:rsid w:val="00082385"/>
    <w:rsid w:val="00085779"/>
    <w:rsid w:val="00086697"/>
    <w:rsid w:val="0008764A"/>
    <w:rsid w:val="00087D41"/>
    <w:rsid w:val="000A0578"/>
    <w:rsid w:val="000A4FF6"/>
    <w:rsid w:val="000A654E"/>
    <w:rsid w:val="000B459E"/>
    <w:rsid w:val="000B7FC6"/>
    <w:rsid w:val="000C1731"/>
    <w:rsid w:val="000C61D7"/>
    <w:rsid w:val="000D02AE"/>
    <w:rsid w:val="000D55E6"/>
    <w:rsid w:val="000E7326"/>
    <w:rsid w:val="000E7CF5"/>
    <w:rsid w:val="000E7F30"/>
    <w:rsid w:val="00114386"/>
    <w:rsid w:val="001239E8"/>
    <w:rsid w:val="0013528B"/>
    <w:rsid w:val="00141FB5"/>
    <w:rsid w:val="00145991"/>
    <w:rsid w:val="00150A12"/>
    <w:rsid w:val="00154421"/>
    <w:rsid w:val="001550A4"/>
    <w:rsid w:val="00155CD4"/>
    <w:rsid w:val="00157853"/>
    <w:rsid w:val="00157A03"/>
    <w:rsid w:val="00160658"/>
    <w:rsid w:val="001708AC"/>
    <w:rsid w:val="0017131C"/>
    <w:rsid w:val="001766C4"/>
    <w:rsid w:val="00176C94"/>
    <w:rsid w:val="0018512F"/>
    <w:rsid w:val="00196EFD"/>
    <w:rsid w:val="001A7680"/>
    <w:rsid w:val="001B35CF"/>
    <w:rsid w:val="001C4032"/>
    <w:rsid w:val="001D2071"/>
    <w:rsid w:val="001D66DA"/>
    <w:rsid w:val="001E0807"/>
    <w:rsid w:val="001E19A6"/>
    <w:rsid w:val="001E42B4"/>
    <w:rsid w:val="001E7E89"/>
    <w:rsid w:val="00203BCE"/>
    <w:rsid w:val="0020584C"/>
    <w:rsid w:val="00213705"/>
    <w:rsid w:val="002251FB"/>
    <w:rsid w:val="0023325C"/>
    <w:rsid w:val="0023472E"/>
    <w:rsid w:val="0026118C"/>
    <w:rsid w:val="002934D2"/>
    <w:rsid w:val="002975EC"/>
    <w:rsid w:val="002C120C"/>
    <w:rsid w:val="002C75DD"/>
    <w:rsid w:val="002D6081"/>
    <w:rsid w:val="002E5439"/>
    <w:rsid w:val="002F213B"/>
    <w:rsid w:val="002F543C"/>
    <w:rsid w:val="003024C5"/>
    <w:rsid w:val="00305624"/>
    <w:rsid w:val="003056BE"/>
    <w:rsid w:val="0030696B"/>
    <w:rsid w:val="003078F5"/>
    <w:rsid w:val="00321527"/>
    <w:rsid w:val="00324812"/>
    <w:rsid w:val="00336030"/>
    <w:rsid w:val="0034694B"/>
    <w:rsid w:val="00347581"/>
    <w:rsid w:val="00353AB4"/>
    <w:rsid w:val="00354177"/>
    <w:rsid w:val="00363F17"/>
    <w:rsid w:val="0037433D"/>
    <w:rsid w:val="00374D01"/>
    <w:rsid w:val="003856CC"/>
    <w:rsid w:val="003911B5"/>
    <w:rsid w:val="003944ED"/>
    <w:rsid w:val="003A4272"/>
    <w:rsid w:val="003A72C3"/>
    <w:rsid w:val="003C1CAC"/>
    <w:rsid w:val="003C79A5"/>
    <w:rsid w:val="00417141"/>
    <w:rsid w:val="00420E53"/>
    <w:rsid w:val="00422483"/>
    <w:rsid w:val="004255D5"/>
    <w:rsid w:val="00434C9B"/>
    <w:rsid w:val="004572BE"/>
    <w:rsid w:val="00465C1C"/>
    <w:rsid w:val="00477A7C"/>
    <w:rsid w:val="00494C8A"/>
    <w:rsid w:val="004976D3"/>
    <w:rsid w:val="004A2046"/>
    <w:rsid w:val="004A7A6A"/>
    <w:rsid w:val="004B2DAF"/>
    <w:rsid w:val="004B6EE8"/>
    <w:rsid w:val="004C3E4C"/>
    <w:rsid w:val="004C6D3F"/>
    <w:rsid w:val="004D19D8"/>
    <w:rsid w:val="004D3F7D"/>
    <w:rsid w:val="004F0C17"/>
    <w:rsid w:val="0050703F"/>
    <w:rsid w:val="0052154C"/>
    <w:rsid w:val="00522119"/>
    <w:rsid w:val="005230EE"/>
    <w:rsid w:val="00524AD3"/>
    <w:rsid w:val="00531289"/>
    <w:rsid w:val="005423B1"/>
    <w:rsid w:val="00550F00"/>
    <w:rsid w:val="0055139A"/>
    <w:rsid w:val="005570A2"/>
    <w:rsid w:val="00557E02"/>
    <w:rsid w:val="00566C15"/>
    <w:rsid w:val="00590FC5"/>
    <w:rsid w:val="0059398D"/>
    <w:rsid w:val="005A05E7"/>
    <w:rsid w:val="005A3111"/>
    <w:rsid w:val="005A5B96"/>
    <w:rsid w:val="005B1EA1"/>
    <w:rsid w:val="005C47CA"/>
    <w:rsid w:val="005C5B8E"/>
    <w:rsid w:val="005C7CF4"/>
    <w:rsid w:val="005D1DEE"/>
    <w:rsid w:val="005D53C5"/>
    <w:rsid w:val="005D7AEC"/>
    <w:rsid w:val="005E124A"/>
    <w:rsid w:val="005F1CDC"/>
    <w:rsid w:val="006077F4"/>
    <w:rsid w:val="006144F4"/>
    <w:rsid w:val="00620309"/>
    <w:rsid w:val="0063683F"/>
    <w:rsid w:val="00644369"/>
    <w:rsid w:val="00647980"/>
    <w:rsid w:val="006514E4"/>
    <w:rsid w:val="00656124"/>
    <w:rsid w:val="00666E22"/>
    <w:rsid w:val="00685DD9"/>
    <w:rsid w:val="00695A62"/>
    <w:rsid w:val="006A1DF4"/>
    <w:rsid w:val="006A347B"/>
    <w:rsid w:val="006B2E15"/>
    <w:rsid w:val="006B7ED5"/>
    <w:rsid w:val="006E67E1"/>
    <w:rsid w:val="006F6F1B"/>
    <w:rsid w:val="0070561A"/>
    <w:rsid w:val="00705EFF"/>
    <w:rsid w:val="00717C43"/>
    <w:rsid w:val="00723A95"/>
    <w:rsid w:val="00734311"/>
    <w:rsid w:val="007379E7"/>
    <w:rsid w:val="0074342E"/>
    <w:rsid w:val="007559BF"/>
    <w:rsid w:val="00763B42"/>
    <w:rsid w:val="00765429"/>
    <w:rsid w:val="0077400A"/>
    <w:rsid w:val="00775880"/>
    <w:rsid w:val="007861C3"/>
    <w:rsid w:val="0079089F"/>
    <w:rsid w:val="007A0802"/>
    <w:rsid w:val="007B3A1B"/>
    <w:rsid w:val="007B7F91"/>
    <w:rsid w:val="007C2750"/>
    <w:rsid w:val="007C3758"/>
    <w:rsid w:val="007C68EB"/>
    <w:rsid w:val="007D0CA5"/>
    <w:rsid w:val="007D793D"/>
    <w:rsid w:val="007E073D"/>
    <w:rsid w:val="007F3DAE"/>
    <w:rsid w:val="007F6349"/>
    <w:rsid w:val="00804793"/>
    <w:rsid w:val="00804B9E"/>
    <w:rsid w:val="0080593E"/>
    <w:rsid w:val="00807A31"/>
    <w:rsid w:val="00821A86"/>
    <w:rsid w:val="00841335"/>
    <w:rsid w:val="00862C5C"/>
    <w:rsid w:val="00881C51"/>
    <w:rsid w:val="00891E40"/>
    <w:rsid w:val="0089446E"/>
    <w:rsid w:val="008A212C"/>
    <w:rsid w:val="008C27DB"/>
    <w:rsid w:val="008F4564"/>
    <w:rsid w:val="00905B72"/>
    <w:rsid w:val="009113A4"/>
    <w:rsid w:val="00925600"/>
    <w:rsid w:val="00925763"/>
    <w:rsid w:val="009269A7"/>
    <w:rsid w:val="00926E91"/>
    <w:rsid w:val="00927524"/>
    <w:rsid w:val="00931431"/>
    <w:rsid w:val="009419FD"/>
    <w:rsid w:val="00962723"/>
    <w:rsid w:val="009813A7"/>
    <w:rsid w:val="00981FE8"/>
    <w:rsid w:val="00982D85"/>
    <w:rsid w:val="009912F2"/>
    <w:rsid w:val="0099238F"/>
    <w:rsid w:val="00993355"/>
    <w:rsid w:val="009B1243"/>
    <w:rsid w:val="009B13AD"/>
    <w:rsid w:val="009B5876"/>
    <w:rsid w:val="009B6CB1"/>
    <w:rsid w:val="009C4FCE"/>
    <w:rsid w:val="009C55E4"/>
    <w:rsid w:val="009D1BE6"/>
    <w:rsid w:val="009D6E54"/>
    <w:rsid w:val="009D76F8"/>
    <w:rsid w:val="009D7BD7"/>
    <w:rsid w:val="009D7DB7"/>
    <w:rsid w:val="009E163F"/>
    <w:rsid w:val="009E3801"/>
    <w:rsid w:val="009F1BFA"/>
    <w:rsid w:val="00A1504C"/>
    <w:rsid w:val="00A167FB"/>
    <w:rsid w:val="00A1686F"/>
    <w:rsid w:val="00A26365"/>
    <w:rsid w:val="00A3583E"/>
    <w:rsid w:val="00A35E11"/>
    <w:rsid w:val="00A41A01"/>
    <w:rsid w:val="00A53FBF"/>
    <w:rsid w:val="00A55B51"/>
    <w:rsid w:val="00A86DDF"/>
    <w:rsid w:val="00A90993"/>
    <w:rsid w:val="00A9203D"/>
    <w:rsid w:val="00AA5FA2"/>
    <w:rsid w:val="00AA70DB"/>
    <w:rsid w:val="00AB37BB"/>
    <w:rsid w:val="00AB4F3B"/>
    <w:rsid w:val="00AC0A4F"/>
    <w:rsid w:val="00AC7CEA"/>
    <w:rsid w:val="00AD14E4"/>
    <w:rsid w:val="00AD37E4"/>
    <w:rsid w:val="00AD7C98"/>
    <w:rsid w:val="00AE6395"/>
    <w:rsid w:val="00AF0F3E"/>
    <w:rsid w:val="00AF2CB5"/>
    <w:rsid w:val="00AF50E2"/>
    <w:rsid w:val="00AF76F3"/>
    <w:rsid w:val="00B12C32"/>
    <w:rsid w:val="00B21F4D"/>
    <w:rsid w:val="00B27195"/>
    <w:rsid w:val="00B4046A"/>
    <w:rsid w:val="00B41550"/>
    <w:rsid w:val="00B613AE"/>
    <w:rsid w:val="00B615E5"/>
    <w:rsid w:val="00B65790"/>
    <w:rsid w:val="00B67B03"/>
    <w:rsid w:val="00B71996"/>
    <w:rsid w:val="00B76801"/>
    <w:rsid w:val="00B842A1"/>
    <w:rsid w:val="00B85E0B"/>
    <w:rsid w:val="00B91C35"/>
    <w:rsid w:val="00B9563E"/>
    <w:rsid w:val="00BA0605"/>
    <w:rsid w:val="00BA1026"/>
    <w:rsid w:val="00BB270F"/>
    <w:rsid w:val="00BC58A9"/>
    <w:rsid w:val="00BC712E"/>
    <w:rsid w:val="00BD3D81"/>
    <w:rsid w:val="00BD3DE9"/>
    <w:rsid w:val="00BD40CB"/>
    <w:rsid w:val="00BD5462"/>
    <w:rsid w:val="00BD6B96"/>
    <w:rsid w:val="00BF0D6F"/>
    <w:rsid w:val="00BF28C1"/>
    <w:rsid w:val="00BF2FFA"/>
    <w:rsid w:val="00C02FEA"/>
    <w:rsid w:val="00C1053A"/>
    <w:rsid w:val="00C112DB"/>
    <w:rsid w:val="00C210F1"/>
    <w:rsid w:val="00C311E9"/>
    <w:rsid w:val="00C41E8F"/>
    <w:rsid w:val="00C45E9D"/>
    <w:rsid w:val="00C53D73"/>
    <w:rsid w:val="00C57C36"/>
    <w:rsid w:val="00C63B21"/>
    <w:rsid w:val="00C74143"/>
    <w:rsid w:val="00C766AD"/>
    <w:rsid w:val="00C84FB7"/>
    <w:rsid w:val="00CB0B10"/>
    <w:rsid w:val="00CC2F47"/>
    <w:rsid w:val="00CD3CB0"/>
    <w:rsid w:val="00CF5546"/>
    <w:rsid w:val="00D00724"/>
    <w:rsid w:val="00D02CD6"/>
    <w:rsid w:val="00D2347B"/>
    <w:rsid w:val="00D43D9A"/>
    <w:rsid w:val="00D46835"/>
    <w:rsid w:val="00D8725E"/>
    <w:rsid w:val="00D873A6"/>
    <w:rsid w:val="00D87C82"/>
    <w:rsid w:val="00D96603"/>
    <w:rsid w:val="00DA159D"/>
    <w:rsid w:val="00DA7A99"/>
    <w:rsid w:val="00DB7319"/>
    <w:rsid w:val="00DC3E01"/>
    <w:rsid w:val="00DC4B3D"/>
    <w:rsid w:val="00DF6657"/>
    <w:rsid w:val="00E10611"/>
    <w:rsid w:val="00E12F2E"/>
    <w:rsid w:val="00E756A6"/>
    <w:rsid w:val="00E823D2"/>
    <w:rsid w:val="00EA558F"/>
    <w:rsid w:val="00EA72E1"/>
    <w:rsid w:val="00EB5363"/>
    <w:rsid w:val="00EC1BEA"/>
    <w:rsid w:val="00EC7C26"/>
    <w:rsid w:val="00ED2EF4"/>
    <w:rsid w:val="00ED52E5"/>
    <w:rsid w:val="00EF0CC9"/>
    <w:rsid w:val="00EF70E1"/>
    <w:rsid w:val="00EF7E31"/>
    <w:rsid w:val="00F0234A"/>
    <w:rsid w:val="00F04573"/>
    <w:rsid w:val="00F07D66"/>
    <w:rsid w:val="00F104F0"/>
    <w:rsid w:val="00F16DD5"/>
    <w:rsid w:val="00F17862"/>
    <w:rsid w:val="00F30D38"/>
    <w:rsid w:val="00F34B2C"/>
    <w:rsid w:val="00F51CCE"/>
    <w:rsid w:val="00F54975"/>
    <w:rsid w:val="00F551E2"/>
    <w:rsid w:val="00F57364"/>
    <w:rsid w:val="00F6410E"/>
    <w:rsid w:val="00F674ED"/>
    <w:rsid w:val="00F7610F"/>
    <w:rsid w:val="00F96102"/>
    <w:rsid w:val="00FA1427"/>
    <w:rsid w:val="00FA6783"/>
    <w:rsid w:val="00FB0415"/>
    <w:rsid w:val="00FB3C98"/>
    <w:rsid w:val="00FD4357"/>
    <w:rsid w:val="00FE038F"/>
    <w:rsid w:val="00FE03DE"/>
    <w:rsid w:val="00FE7825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243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C210F1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243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E1"/>
    <w:pPr>
      <w:spacing w:before="200"/>
      <w:ind w:left="36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0F1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9B1243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2E1"/>
    <w:rPr>
      <w:rFonts w:eastAsiaTheme="majorEastAsia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F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F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51FB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51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251FB"/>
    <w:rPr>
      <w:b/>
      <w:bCs/>
    </w:rPr>
  </w:style>
  <w:style w:type="character" w:styleId="Emphasis">
    <w:name w:val="Emphasis"/>
    <w:uiPriority w:val="20"/>
    <w:qFormat/>
    <w:rsid w:val="002251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251FB"/>
  </w:style>
  <w:style w:type="paragraph" w:styleId="ListParagraph">
    <w:name w:val="List Paragraph"/>
    <w:basedOn w:val="Normal"/>
    <w:uiPriority w:val="34"/>
    <w:qFormat/>
    <w:rsid w:val="002251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51FB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51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FB"/>
    <w:rPr>
      <w:b/>
      <w:bCs/>
      <w:i/>
      <w:iCs/>
    </w:rPr>
  </w:style>
  <w:style w:type="character" w:styleId="SubtleEmphasis">
    <w:name w:val="Subtle Emphasis"/>
    <w:uiPriority w:val="19"/>
    <w:qFormat/>
    <w:rsid w:val="002251FB"/>
    <w:rPr>
      <w:i/>
      <w:iCs/>
    </w:rPr>
  </w:style>
  <w:style w:type="character" w:styleId="IntenseEmphasis">
    <w:name w:val="Intense Emphasis"/>
    <w:uiPriority w:val="21"/>
    <w:qFormat/>
    <w:rsid w:val="002251FB"/>
    <w:rPr>
      <w:b/>
      <w:bCs/>
    </w:rPr>
  </w:style>
  <w:style w:type="character" w:styleId="SubtleReference">
    <w:name w:val="Subtle Reference"/>
    <w:uiPriority w:val="31"/>
    <w:qFormat/>
    <w:rsid w:val="002251FB"/>
    <w:rPr>
      <w:smallCaps/>
    </w:rPr>
  </w:style>
  <w:style w:type="character" w:styleId="IntenseReference">
    <w:name w:val="Intense Reference"/>
    <w:uiPriority w:val="32"/>
    <w:qFormat/>
    <w:rsid w:val="002251FB"/>
    <w:rPr>
      <w:smallCaps/>
      <w:spacing w:val="5"/>
      <w:u w:val="single"/>
    </w:rPr>
  </w:style>
  <w:style w:type="character" w:styleId="BookTitle">
    <w:name w:val="Book Title"/>
    <w:uiPriority w:val="33"/>
    <w:qFormat/>
    <w:rsid w:val="002251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1F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C41E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C55E4"/>
  </w:style>
  <w:style w:type="character" w:styleId="CommentReference">
    <w:name w:val="annotation reference"/>
    <w:basedOn w:val="DefaultParagraphFont"/>
    <w:uiPriority w:val="99"/>
    <w:semiHidden/>
    <w:unhideWhenUsed/>
    <w:rsid w:val="0080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B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B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B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61D7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1D7"/>
  </w:style>
  <w:style w:type="paragraph" w:styleId="Footer">
    <w:name w:val="footer"/>
    <w:basedOn w:val="Normal"/>
    <w:link w:val="FooterChar"/>
    <w:uiPriority w:val="99"/>
    <w:unhideWhenUsed/>
    <w:rsid w:val="000C61D7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1D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67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67FB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F6657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12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AGre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TwoRegress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csm.org/public-information/fit/health-and-fitness-technology/fitness-trackers-can-be-fashionable-and-function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journal/0967-3334/page/Highlights_of_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mcpublichealth.biomedcentral.com/articles/10.1186/s12889-016-2901-8" TargetMode="External"/><Relationship Id="rId14" Type="http://schemas.openxmlformats.org/officeDocument/2006/relationships/hyperlink" Target="https://cran.r-project.org/package=Obser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6BD6C-1D5D-49C9-BAD6-6EF6A4CD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9</Pages>
  <Words>3012</Words>
  <Characters>17173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Hibbing, Paul Robert</cp:lastModifiedBy>
  <cp:revision>159</cp:revision>
  <cp:lastPrinted>2017-12-10T05:17:00Z</cp:lastPrinted>
  <dcterms:created xsi:type="dcterms:W3CDTF">2016-12-06T18:42:00Z</dcterms:created>
  <dcterms:modified xsi:type="dcterms:W3CDTF">2018-05-18T16:42:00Z</dcterms:modified>
</cp:coreProperties>
</file>