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>
          <w:b w:val="1"/>
        </w:rPr>
      </w:pPr>
      <w:bookmarkStart w:colFirst="0" w:colLast="0" w:name="_iygdl4z9yrkg" w:id="0"/>
      <w:bookmarkEnd w:id="0"/>
      <w:r w:rsidDel="00000000" w:rsidR="00000000" w:rsidRPr="00000000">
        <w:rPr>
          <w:b w:val="1"/>
          <w:rtl w:val="0"/>
        </w:rPr>
        <w:t xml:space="preserve">Exercitiu FIS</w: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jc w:val="center"/>
        <w:rPr>
          <w:sz w:val="28"/>
          <w:szCs w:val="28"/>
        </w:rPr>
      </w:pPr>
      <w:bookmarkStart w:colFirst="0" w:colLast="0" w:name="_hn9dcxv2si75" w:id="1"/>
      <w:bookmarkEnd w:id="1"/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3">
      <w:pPr>
        <w:pStyle w:val="Title"/>
        <w:spacing w:after="0" w:line="240" w:lineRule="auto"/>
        <w:jc w:val="center"/>
        <w:rPr>
          <w:sz w:val="28"/>
          <w:szCs w:val="28"/>
        </w:rPr>
      </w:pPr>
      <w:bookmarkStart w:colFirst="0" w:colLast="0" w:name="_5wu7cakje8n" w:id="2"/>
      <w:bookmarkEnd w:id="2"/>
      <w:r w:rsidDel="00000000" w:rsidR="00000000" w:rsidRPr="00000000">
        <w:rPr>
          <w:sz w:val="28"/>
          <w:szCs w:val="28"/>
          <w:rtl w:val="0"/>
        </w:rPr>
        <w:t xml:space="preserve">Laboratorul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Intr-un pseudo-sistem de stocare a informatiei se considera urmatoarele ierarhii de clase:</w:t>
      </w:r>
    </w:p>
    <w:p w:rsidR="00000000" w:rsidDel="00000000" w:rsidP="00000000" w:rsidRDefault="00000000" w:rsidRPr="00000000" w14:paraId="00000008">
      <w:pPr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Clasa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</w:t>
      </w:r>
      <w:r w:rsidDel="00000000" w:rsidR="00000000" w:rsidRPr="00000000">
        <w:rPr>
          <w:sz w:val="24"/>
          <w:szCs w:val="24"/>
          <w:rtl w:val="0"/>
        </w:rPr>
        <w:t xml:space="preserve"> contine un atribut secventa de siruri de caractere (modelata fie ca tablou fie ca lista) corespunzator textului integral stocat in document impreuna cu o metoda corespunzatoare pentru afisarea acestui text. De asemenea, clasa contine o metoda analizaeaza care returneaza o noua secventa de siruri de caractere si a carei implementare depinde de tipul concret al documentului. Documentele pot fi de doua tipuri:</w:t>
      </w:r>
    </w:p>
    <w:p w:rsidR="00000000" w:rsidDel="00000000" w:rsidP="00000000" w:rsidRDefault="00000000" w:rsidRPr="00000000" w14:paraId="0000000A">
      <w:pPr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sz w:val="24"/>
          <w:szCs w:val="24"/>
          <w:rtl w:val="0"/>
        </w:rPr>
        <w:t xml:space="preserve">. In cadrul acestui tip de document informatia este reprezentata ca tag-uri, fiecare sir de caractere al secventei fiind fie un tag de inceput (ex. "&lt;nume_tag&gt;"), fie o valoare sir de caractere, fie un tag de sfarsit (ex. "&lt;/nume_tag&gt;"). Metoda analizeaza returneaza o secventa de siruri de caractere obtinuta prin eliminarea tag-urilor (de inceput si de sfarsit). Metoda corespunzatoare pentru afisare va returna "XML" urmat de textul integral dintr-un document (incluzand tag-uri). Exemplu: &lt;tag1&gt; valoare1 &lt;/tag1&gt; &lt;tag2&gt; &lt;/tag2&gt; &lt;tag3&gt; valoare2 &lt;/tag3&gt;. Metoda analizeaza va returna pentru acest exemplu secventa valoare1, valoare2. Se considera ca secventa de siruri de caractere data initial corespunde tot timpul formatului indicat.</w:t>
      </w:r>
    </w:p>
    <w:p w:rsidR="00000000" w:rsidDel="00000000" w:rsidP="00000000" w:rsidRDefault="00000000" w:rsidRPr="00000000" w14:paraId="0000000C">
      <w:pPr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. In cadrul acestui tip de document elementele secventei sunt fie nume (ex. "nume") fie o valoare sir de caractere. Metoda analizeaza returneaza o secventa de siruri de caractere obtinuta prin eliminarea tuturor numelor din secventa initiala. Metoda corespunzatoare pentru afisare v-a retuna "JSON" urmata de textul integral dintr-un document (incluzand numele). Exemplu: JSON nume1: valoare1 nume2: valoare2. Dupa elementele nume exista un :, iar pentru exemplul dat metoda analizeaza intoarce valoare1, valoare2. Se considera ca secventa de siruri de caractere data initial corespunde tot timpul formatului indicat.</w:t>
      </w:r>
    </w:p>
    <w:p w:rsidR="00000000" w:rsidDel="00000000" w:rsidP="00000000" w:rsidRDefault="00000000" w:rsidRPr="00000000" w14:paraId="0000000E">
      <w:pPr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cadrul sistemului orice document poate fi procesat utilizand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Procesor</w:t>
      </w:r>
      <w:r w:rsidDel="00000000" w:rsidR="00000000" w:rsidRPr="00000000">
        <w:rPr>
          <w:sz w:val="24"/>
          <w:szCs w:val="24"/>
          <w:rtl w:val="0"/>
        </w:rPr>
        <w:t xml:space="preserve">. Se considera urmatoarele tipuri de procesoare:</w:t>
      </w:r>
    </w:p>
    <w:p w:rsidR="00000000" w:rsidDel="00000000" w:rsidP="00000000" w:rsidRDefault="00000000" w:rsidRPr="00000000" w14:paraId="00000010">
      <w:pPr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ProcesorCautare</w:t>
      </w:r>
      <w:r w:rsidDel="00000000" w:rsidR="00000000" w:rsidRPr="00000000">
        <w:rPr>
          <w:sz w:val="24"/>
          <w:szCs w:val="24"/>
          <w:rtl w:val="0"/>
        </w:rPr>
        <w:t xml:space="preserve">. Acest procesor contine un sir de caractere initializat prin constructor care corespunde textului ce urmeaza sa fie cautat. Metoda proceseaza primeste ca parametru o secventa de documente si functioneaza in felul urmator: pentru fiecare text obtinut prin analizarea unui document (deci fara tag-uri ori nume) se numara toate aparitiile sirului cautat in textul respectiv. Metoda returneaza numarul total de aparitii ale sirului cautat in toate documentele secventei de documente.</w:t>
      </w:r>
    </w:p>
    <w:p w:rsidR="00000000" w:rsidDel="00000000" w:rsidP="00000000" w:rsidRDefault="00000000" w:rsidRPr="00000000" w14:paraId="00000012">
      <w:pPr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ProcesorCompus</w:t>
      </w:r>
      <w:r w:rsidDel="00000000" w:rsidR="00000000" w:rsidRPr="00000000">
        <w:rPr>
          <w:sz w:val="24"/>
          <w:szCs w:val="24"/>
          <w:rtl w:val="0"/>
        </w:rPr>
        <w:t xml:space="preserve">. Acest procesor contine o secventa de procesoare (atat de cautare cat si alte procesoare compuse). Metoda proceseaza primeste ca parametru o secventa de documente si functioneaza in felul urmator: returneaza suma rezultatelor obtinute prin aplicarea fiecarui procesor din cadrul secventei de procesoare pe documentele primite ca parametru de metoda proceseaza.</w:t>
      </w:r>
    </w:p>
    <w:p w:rsidR="00000000" w:rsidDel="00000000" w:rsidP="00000000" w:rsidRDefault="00000000" w:rsidRPr="00000000" w14:paraId="00000014">
      <w:pPr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 e cazul, secventele se initializaeaza fie din constructor fie folosind o metoda de adaugare de elemente corspunzatoare.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Cerinte: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 se implementeze clasele descrise anterior impreuna cu alte clase considerate necesare folosind IntelliJ IDEA (obligatoriu); se considera urmatoarea impartire pe pachete: clasele ierarhiei de documente vor face parte din pachetul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loose.oose.fis.documents,</w:t>
      </w:r>
      <w:r w:rsidDel="00000000" w:rsidR="00000000" w:rsidRPr="00000000">
        <w:rPr>
          <w:sz w:val="24"/>
          <w:szCs w:val="24"/>
          <w:rtl w:val="0"/>
        </w:rPr>
        <w:t xml:space="preserve"> clasele ierarhiei de procesoare vor face parte din pachetul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loose.oose.fis.processors</w:t>
      </w:r>
      <w:r w:rsidDel="00000000" w:rsidR="00000000" w:rsidRPr="00000000">
        <w:rPr>
          <w:sz w:val="24"/>
          <w:szCs w:val="24"/>
          <w:rtl w:val="0"/>
        </w:rPr>
        <w:t xml:space="preserve">, iar clasa Main va apartine pachetului radacina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loose.oose.fis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 se genereze in mod automat perechi de metode getter/setter pentru atributele clasei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 </w:t>
      </w:r>
      <w:r w:rsidDel="00000000" w:rsidR="00000000" w:rsidRPr="00000000">
        <w:rPr>
          <w:sz w:val="24"/>
          <w:szCs w:val="24"/>
          <w:rtl w:val="0"/>
        </w:rPr>
        <w:t xml:space="preserve">precum si metoda de afisare (toString)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 se demonstreze functionarea sistemului descris anterior printr-o clasa Main in care: </w:t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se instantiaza cel putin doua documente (unul din fiecare) pe baza textelor primite ca model; 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se instantiaza trei procesoare de cautare, un procesor compus care contine primele doua procesoare de cautare si un procesor compus care contine procesorul compus precedent si al treilea procesor de cautare; 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se apeleaza metoda proceseaza pe ultimul procesor compus cu o secventa de documente care contine obiectele instantiate la punctul 1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sa se intre cu debugger-ul in apelul metodei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proceseaza</w:t>
      </w:r>
      <w:r w:rsidDel="00000000" w:rsidR="00000000" w:rsidRPr="00000000">
        <w:rPr>
          <w:sz w:val="24"/>
          <w:szCs w:val="24"/>
          <w:rtl w:val="0"/>
        </w:rPr>
        <w:t xml:space="preserve"> de pe obiectul mentionat anterior</w:t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 se refactorizeze in mod automat numele atributului de tip sir de caractere din cadrul clasei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ProcesorCautare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