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BD37B" w14:textId="6A980875" w:rsidR="00CD7A7B" w:rsidRPr="00A043A9" w:rsidRDefault="00AE445B" w:rsidP="00CD7A7B">
      <w:pPr>
        <w:pBdr>
          <w:bottom w:val="single" w:sz="4" w:space="1" w:color="auto"/>
        </w:pBdr>
        <w:jc w:val="both"/>
        <w:rPr>
          <w:rFonts w:ascii="Garamond" w:hAnsi="Garamond"/>
          <w:sz w:val="24"/>
          <w:szCs w:val="24"/>
        </w:rPr>
      </w:pPr>
      <w:r w:rsidRPr="00A043A9">
        <w:rPr>
          <w:rFonts w:ascii="Garamond" w:hAnsi="Garamond"/>
          <w:b/>
          <w:bCs/>
          <w:sz w:val="24"/>
          <w:szCs w:val="24"/>
        </w:rPr>
        <w:t>Personal Information</w:t>
      </w:r>
    </w:p>
    <w:p w14:paraId="3672DFE1" w14:textId="77777777" w:rsidR="00CD7A7B" w:rsidRPr="00A043A9" w:rsidRDefault="00CD7A7B" w:rsidP="00D312A5">
      <w:pPr>
        <w:jc w:val="both"/>
        <w:rPr>
          <w:rFonts w:ascii="Garamond" w:hAnsi="Garamond"/>
          <w:sz w:val="24"/>
          <w:szCs w:val="24"/>
        </w:rPr>
        <w:sectPr w:rsidR="00CD7A7B" w:rsidRPr="00A043A9" w:rsidSect="00A46C6A">
          <w:headerReference w:type="even" r:id="rId8"/>
          <w:headerReference w:type="default" r:id="rId9"/>
          <w:footerReference w:type="even" r:id="rId10"/>
          <w:footerReference w:type="default" r:id="rId11"/>
          <w:headerReference w:type="first" r:id="rId12"/>
          <w:footerReference w:type="first" r:id="rId13"/>
          <w:pgSz w:w="11906" w:h="16838"/>
          <w:pgMar w:top="1361" w:right="1361" w:bottom="1361" w:left="1361" w:header="708" w:footer="708" w:gutter="0"/>
          <w:cols w:space="708"/>
          <w:docGrid w:linePitch="360"/>
        </w:sectPr>
      </w:pPr>
    </w:p>
    <w:p w14:paraId="54275BF0" w14:textId="29ACF0A1" w:rsidR="00CD7A7B" w:rsidRPr="00A043A9" w:rsidRDefault="00CD7A7B" w:rsidP="00CD7A7B">
      <w:pPr>
        <w:jc w:val="both"/>
        <w:rPr>
          <w:rFonts w:ascii="Garamond" w:hAnsi="Garamond"/>
          <w:sz w:val="24"/>
          <w:szCs w:val="24"/>
        </w:rPr>
      </w:pPr>
      <w:r w:rsidRPr="00A043A9">
        <w:rPr>
          <w:rFonts w:ascii="Garamond" w:hAnsi="Garamond"/>
          <w:sz w:val="24"/>
          <w:szCs w:val="24"/>
        </w:rPr>
        <w:t>Hans Paul Hufe</w:t>
      </w:r>
      <w:r w:rsidRPr="00A043A9">
        <w:rPr>
          <w:rFonts w:ascii="Garamond" w:hAnsi="Garamond"/>
          <w:sz w:val="24"/>
          <w:szCs w:val="24"/>
        </w:rPr>
        <w:br w:type="column"/>
      </w:r>
      <w:hyperlink r:id="rId14" w:history="1">
        <w:r w:rsidRPr="00A043A9">
          <w:rPr>
            <w:rStyle w:val="Hyperlink"/>
            <w:rFonts w:ascii="Garamond" w:hAnsi="Garamond" w:cs="URWPalladioL-Roma"/>
            <w:sz w:val="24"/>
            <w:szCs w:val="24"/>
          </w:rPr>
          <w:t>paul.hufe@bristol.ac.uk</w:t>
        </w:r>
      </w:hyperlink>
      <w:r w:rsidRPr="00A043A9">
        <w:rPr>
          <w:rFonts w:ascii="Garamond" w:hAnsi="Garamond" w:cs="URWPalladioL-Roma"/>
          <w:sz w:val="24"/>
          <w:szCs w:val="24"/>
        </w:rPr>
        <w:br/>
        <w:t>www.paulhufe.net;</w:t>
      </w:r>
      <w:r w:rsidRPr="00A043A9">
        <w:rPr>
          <w:rFonts w:ascii="Garamond" w:hAnsi="Garamond" w:cs="FontAwesome"/>
          <w:sz w:val="24"/>
          <w:szCs w:val="24"/>
        </w:rPr>
        <w:br/>
      </w:r>
      <w:r w:rsidRPr="00A043A9">
        <w:rPr>
          <w:rFonts w:ascii="Garamond" w:hAnsi="Garamond" w:cs="URWPalladioL-Roma"/>
          <w:sz w:val="24"/>
          <w:szCs w:val="24"/>
        </w:rPr>
        <w:t>+44 (0) 740 330 3660</w:t>
      </w:r>
    </w:p>
    <w:p w14:paraId="579BB885" w14:textId="77777777" w:rsidR="00CD7A7B" w:rsidRPr="00A043A9" w:rsidRDefault="00CD7A7B" w:rsidP="00D312A5">
      <w:pPr>
        <w:jc w:val="both"/>
        <w:rPr>
          <w:rFonts w:ascii="Garamond" w:hAnsi="Garamond"/>
          <w:sz w:val="24"/>
          <w:szCs w:val="24"/>
        </w:rPr>
        <w:sectPr w:rsidR="00CD7A7B" w:rsidRPr="00A043A9" w:rsidSect="00A46C6A">
          <w:type w:val="continuous"/>
          <w:pgSz w:w="11906" w:h="16838"/>
          <w:pgMar w:top="1361" w:right="1361" w:bottom="1361" w:left="1361" w:header="708" w:footer="708" w:gutter="0"/>
          <w:cols w:num="2" w:space="708"/>
          <w:docGrid w:linePitch="360"/>
        </w:sectPr>
      </w:pPr>
    </w:p>
    <w:p w14:paraId="1A8C8A26" w14:textId="2471D857"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Present Appointment</w:t>
      </w:r>
    </w:p>
    <w:p w14:paraId="3E853E13" w14:textId="307A8672" w:rsidR="00AE445B" w:rsidRPr="00A043A9" w:rsidRDefault="002A6510" w:rsidP="00D312A5">
      <w:pPr>
        <w:jc w:val="both"/>
        <w:rPr>
          <w:rFonts w:ascii="Garamond" w:hAnsi="Garamond"/>
          <w:sz w:val="24"/>
          <w:szCs w:val="24"/>
        </w:rPr>
      </w:pPr>
      <w:r w:rsidRPr="00A043A9">
        <w:rPr>
          <w:rFonts w:ascii="Garamond" w:hAnsi="Garamond"/>
          <w:sz w:val="24"/>
          <w:szCs w:val="24"/>
        </w:rPr>
        <w:t>Since 01.09.2021</w:t>
      </w:r>
      <w:r w:rsidRPr="00A043A9">
        <w:rPr>
          <w:rFonts w:ascii="Garamond" w:hAnsi="Garamond"/>
          <w:sz w:val="24"/>
          <w:szCs w:val="24"/>
        </w:rPr>
        <w:tab/>
      </w:r>
      <w:r w:rsidRPr="00A043A9">
        <w:rPr>
          <w:rFonts w:ascii="Garamond" w:hAnsi="Garamond"/>
          <w:sz w:val="24"/>
          <w:szCs w:val="24"/>
        </w:rPr>
        <w:tab/>
      </w:r>
      <w:r w:rsidR="00AE445B" w:rsidRPr="00A043A9">
        <w:rPr>
          <w:rFonts w:ascii="Garamond" w:hAnsi="Garamond"/>
          <w:sz w:val="24"/>
          <w:szCs w:val="24"/>
        </w:rPr>
        <w:t xml:space="preserve">Lecturer in Economics </w:t>
      </w:r>
      <w:r w:rsidR="00A8686E" w:rsidRPr="00A043A9">
        <w:rPr>
          <w:rFonts w:ascii="Garamond" w:hAnsi="Garamond"/>
          <w:sz w:val="24"/>
          <w:szCs w:val="24"/>
        </w:rPr>
        <w:t>at</w:t>
      </w:r>
      <w:r w:rsidR="00AE445B" w:rsidRPr="00A043A9">
        <w:rPr>
          <w:rFonts w:ascii="Garamond" w:hAnsi="Garamond"/>
          <w:sz w:val="24"/>
          <w:szCs w:val="24"/>
        </w:rPr>
        <w:t xml:space="preserve"> the School of Economics</w:t>
      </w:r>
    </w:p>
    <w:p w14:paraId="6496A643" w14:textId="18AB28C9"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Previous Appointments</w:t>
      </w:r>
    </w:p>
    <w:p w14:paraId="084E693E" w14:textId="77777777" w:rsidR="00A46BE1" w:rsidRPr="00A043A9" w:rsidRDefault="00A46BE1" w:rsidP="00A46BE1">
      <w:pPr>
        <w:jc w:val="both"/>
        <w:rPr>
          <w:rFonts w:ascii="Garamond" w:hAnsi="Garamond"/>
          <w:sz w:val="24"/>
          <w:szCs w:val="24"/>
        </w:rPr>
      </w:pPr>
      <w:r w:rsidRPr="00A043A9">
        <w:rPr>
          <w:rFonts w:ascii="Garamond" w:hAnsi="Garamond"/>
          <w:sz w:val="24"/>
          <w:szCs w:val="24"/>
        </w:rPr>
        <w:t>01.07.2017-28.02.2021</w:t>
      </w:r>
      <w:r w:rsidRPr="00A043A9">
        <w:rPr>
          <w:rFonts w:ascii="Garamond" w:hAnsi="Garamond"/>
          <w:sz w:val="24"/>
          <w:szCs w:val="24"/>
        </w:rPr>
        <w:tab/>
      </w:r>
      <w:r>
        <w:rPr>
          <w:rFonts w:ascii="Garamond" w:hAnsi="Garamond"/>
          <w:sz w:val="24"/>
          <w:szCs w:val="24"/>
        </w:rPr>
        <w:tab/>
      </w:r>
      <w:r w:rsidRPr="00A043A9">
        <w:rPr>
          <w:rFonts w:ascii="Garamond" w:hAnsi="Garamond"/>
          <w:sz w:val="24"/>
          <w:szCs w:val="24"/>
        </w:rPr>
        <w:t>Researcher at ifo Institute for Economic Research (Germany)</w:t>
      </w:r>
    </w:p>
    <w:p w14:paraId="43281BE2" w14:textId="2B95EE41" w:rsidR="00A46BE1" w:rsidRPr="00A043A9" w:rsidRDefault="00A46BE1" w:rsidP="00F1260A">
      <w:pPr>
        <w:ind w:left="2880" w:hanging="2880"/>
        <w:jc w:val="both"/>
        <w:rPr>
          <w:rFonts w:ascii="Garamond" w:hAnsi="Garamond"/>
          <w:sz w:val="24"/>
          <w:szCs w:val="24"/>
        </w:rPr>
      </w:pPr>
      <w:r w:rsidRPr="00A043A9">
        <w:rPr>
          <w:rFonts w:ascii="Garamond" w:hAnsi="Garamond"/>
          <w:sz w:val="24"/>
          <w:szCs w:val="24"/>
        </w:rPr>
        <w:t>01.09.2014-30.06.2017</w:t>
      </w:r>
      <w:r w:rsidRPr="00A043A9">
        <w:rPr>
          <w:rFonts w:ascii="Garamond" w:hAnsi="Garamond"/>
          <w:sz w:val="24"/>
          <w:szCs w:val="24"/>
        </w:rPr>
        <w:tab/>
        <w:t>Researcher at Leibniz Centre for European Economic Research (ZEW, Germany)</w:t>
      </w:r>
    </w:p>
    <w:p w14:paraId="74C274F4" w14:textId="77777777" w:rsidR="00A46BE1" w:rsidRPr="00A043A9" w:rsidRDefault="00A46BE1" w:rsidP="00A46BE1">
      <w:pPr>
        <w:jc w:val="both"/>
        <w:rPr>
          <w:rFonts w:ascii="Garamond" w:hAnsi="Garamond"/>
          <w:sz w:val="24"/>
          <w:szCs w:val="24"/>
        </w:rPr>
      </w:pPr>
      <w:r w:rsidRPr="00A043A9">
        <w:rPr>
          <w:rFonts w:ascii="Garamond" w:hAnsi="Garamond"/>
          <w:sz w:val="24"/>
          <w:szCs w:val="24"/>
        </w:rPr>
        <w:t xml:space="preserve">01.09.2013-31.06.2014 </w:t>
      </w:r>
      <w:r>
        <w:rPr>
          <w:rFonts w:ascii="Garamond" w:hAnsi="Garamond"/>
          <w:sz w:val="24"/>
          <w:szCs w:val="24"/>
        </w:rPr>
        <w:tab/>
      </w:r>
      <w:r w:rsidRPr="00A043A9">
        <w:rPr>
          <w:rFonts w:ascii="Garamond" w:hAnsi="Garamond"/>
          <w:sz w:val="24"/>
          <w:szCs w:val="24"/>
        </w:rPr>
        <w:tab/>
        <w:t>Consultant at United Nations Development Group (USA)</w:t>
      </w:r>
    </w:p>
    <w:p w14:paraId="5E2FDF17" w14:textId="68544557"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Academic Qualifications</w:t>
      </w:r>
    </w:p>
    <w:p w14:paraId="3D4597FD" w14:textId="7D6E42D4" w:rsidR="00AE445B" w:rsidRPr="00A043A9" w:rsidRDefault="00AE445B" w:rsidP="004C2D26">
      <w:pPr>
        <w:ind w:left="1440" w:hanging="1440"/>
        <w:jc w:val="both"/>
        <w:rPr>
          <w:rFonts w:ascii="Garamond" w:hAnsi="Garamond"/>
          <w:sz w:val="24"/>
          <w:szCs w:val="24"/>
        </w:rPr>
      </w:pPr>
      <w:r w:rsidRPr="00A043A9">
        <w:rPr>
          <w:rFonts w:ascii="Garamond" w:hAnsi="Garamond"/>
          <w:sz w:val="24"/>
          <w:szCs w:val="24"/>
        </w:rPr>
        <w:t>03.02.2021</w:t>
      </w:r>
      <w:r w:rsidRPr="00A043A9">
        <w:rPr>
          <w:rFonts w:ascii="Garamond" w:hAnsi="Garamond"/>
          <w:sz w:val="24"/>
          <w:szCs w:val="24"/>
        </w:rPr>
        <w:tab/>
        <w:t>Ph.D. Economics (</w:t>
      </w:r>
      <w:r w:rsidR="004C2D26" w:rsidRPr="00A043A9">
        <w:rPr>
          <w:rFonts w:ascii="Garamond" w:hAnsi="Garamond"/>
          <w:sz w:val="24"/>
          <w:szCs w:val="24"/>
        </w:rPr>
        <w:t xml:space="preserve">Thesis: “Essays on Equality of Opportunity”, </w:t>
      </w:r>
      <w:r w:rsidRPr="00A043A9">
        <w:rPr>
          <w:rFonts w:ascii="Garamond" w:hAnsi="Garamond"/>
          <w:sz w:val="24"/>
          <w:szCs w:val="24"/>
        </w:rPr>
        <w:t>LMU Munich, Germany)</w:t>
      </w:r>
    </w:p>
    <w:p w14:paraId="2BE16F75" w14:textId="7017CDA6" w:rsidR="00AE445B" w:rsidRPr="00A043A9" w:rsidRDefault="00603FB3" w:rsidP="004C2D26">
      <w:pPr>
        <w:ind w:left="1440" w:hanging="1440"/>
        <w:jc w:val="both"/>
        <w:rPr>
          <w:rFonts w:ascii="Garamond" w:hAnsi="Garamond"/>
          <w:sz w:val="24"/>
          <w:szCs w:val="24"/>
        </w:rPr>
      </w:pPr>
      <w:r w:rsidRPr="00A043A9">
        <w:rPr>
          <w:rFonts w:ascii="Garamond" w:hAnsi="Garamond"/>
          <w:sz w:val="24"/>
          <w:szCs w:val="24"/>
        </w:rPr>
        <w:t>04</w:t>
      </w:r>
      <w:r w:rsidR="00AE445B" w:rsidRPr="00A043A9">
        <w:rPr>
          <w:rFonts w:ascii="Garamond" w:hAnsi="Garamond"/>
          <w:sz w:val="24"/>
          <w:szCs w:val="24"/>
        </w:rPr>
        <w:t>.1</w:t>
      </w:r>
      <w:r w:rsidRPr="00A043A9">
        <w:rPr>
          <w:rFonts w:ascii="Garamond" w:hAnsi="Garamond"/>
          <w:sz w:val="24"/>
          <w:szCs w:val="24"/>
        </w:rPr>
        <w:t>1</w:t>
      </w:r>
      <w:r w:rsidR="00AE445B" w:rsidRPr="00A043A9">
        <w:rPr>
          <w:rFonts w:ascii="Garamond" w:hAnsi="Garamond"/>
          <w:sz w:val="24"/>
          <w:szCs w:val="24"/>
        </w:rPr>
        <w:t>.2013</w:t>
      </w:r>
      <w:r w:rsidR="00AE445B" w:rsidRPr="00A043A9">
        <w:rPr>
          <w:rFonts w:ascii="Garamond" w:hAnsi="Garamond"/>
          <w:sz w:val="24"/>
          <w:szCs w:val="24"/>
        </w:rPr>
        <w:tab/>
        <w:t>M.A. Philosophy &amp; Economics (</w:t>
      </w:r>
      <w:r w:rsidR="004C2D26" w:rsidRPr="00A043A9">
        <w:rPr>
          <w:rFonts w:ascii="Garamond" w:hAnsi="Garamond"/>
          <w:sz w:val="24"/>
          <w:szCs w:val="24"/>
        </w:rPr>
        <w:t xml:space="preserve">Thesis: “The Empirical Nexus of Corporate Tax Competition and Income Inequality”, </w:t>
      </w:r>
      <w:r w:rsidR="00AE445B" w:rsidRPr="00A043A9">
        <w:rPr>
          <w:rFonts w:ascii="Garamond" w:hAnsi="Garamond"/>
          <w:sz w:val="24"/>
          <w:szCs w:val="24"/>
        </w:rPr>
        <w:t>University of Bayreuth, Germany)</w:t>
      </w:r>
    </w:p>
    <w:p w14:paraId="79DE2046" w14:textId="415185E8" w:rsidR="00AE445B" w:rsidRPr="00A043A9" w:rsidRDefault="00603FB3" w:rsidP="004C2D26">
      <w:pPr>
        <w:ind w:left="1440" w:hanging="1440"/>
        <w:jc w:val="both"/>
        <w:rPr>
          <w:rFonts w:ascii="Garamond" w:hAnsi="Garamond"/>
          <w:sz w:val="24"/>
          <w:szCs w:val="24"/>
        </w:rPr>
      </w:pPr>
      <w:r w:rsidRPr="00A043A9">
        <w:rPr>
          <w:rFonts w:ascii="Garamond" w:hAnsi="Garamond"/>
          <w:sz w:val="24"/>
          <w:szCs w:val="24"/>
        </w:rPr>
        <w:t>17</w:t>
      </w:r>
      <w:r w:rsidR="00AE445B" w:rsidRPr="00A043A9">
        <w:rPr>
          <w:rFonts w:ascii="Garamond" w:hAnsi="Garamond"/>
          <w:sz w:val="24"/>
          <w:szCs w:val="24"/>
        </w:rPr>
        <w:t>.05.2011</w:t>
      </w:r>
      <w:r w:rsidR="00AE445B" w:rsidRPr="00A043A9">
        <w:rPr>
          <w:rFonts w:ascii="Garamond" w:hAnsi="Garamond"/>
          <w:sz w:val="24"/>
          <w:szCs w:val="24"/>
        </w:rPr>
        <w:tab/>
        <w:t>B.Sc. Business Administration/Economics (</w:t>
      </w:r>
      <w:r w:rsidR="004C2D26" w:rsidRPr="00A043A9">
        <w:rPr>
          <w:rFonts w:ascii="Garamond" w:hAnsi="Garamond"/>
          <w:sz w:val="24"/>
          <w:szCs w:val="24"/>
        </w:rPr>
        <w:t xml:space="preserve">Thesis: “The Development of the Public Understanding of Sustainability and Key Opinion Leaders: A Discourse Analysis”, </w:t>
      </w:r>
      <w:r w:rsidR="00AE445B" w:rsidRPr="00A043A9">
        <w:rPr>
          <w:rFonts w:ascii="Garamond" w:hAnsi="Garamond"/>
          <w:sz w:val="24"/>
          <w:szCs w:val="24"/>
        </w:rPr>
        <w:t xml:space="preserve">WHU </w:t>
      </w:r>
      <w:proofErr w:type="spellStart"/>
      <w:r w:rsidR="00AE445B" w:rsidRPr="00A043A9">
        <w:rPr>
          <w:rFonts w:ascii="Garamond" w:hAnsi="Garamond"/>
          <w:sz w:val="24"/>
          <w:szCs w:val="24"/>
        </w:rPr>
        <w:t>Vallendar</w:t>
      </w:r>
      <w:proofErr w:type="spellEnd"/>
      <w:r w:rsidR="00AE445B" w:rsidRPr="00A043A9">
        <w:rPr>
          <w:rFonts w:ascii="Garamond" w:hAnsi="Garamond"/>
          <w:sz w:val="24"/>
          <w:szCs w:val="24"/>
        </w:rPr>
        <w:t>, Germany)</w:t>
      </w:r>
    </w:p>
    <w:p w14:paraId="2BBC8243" w14:textId="3E045BFE" w:rsidR="00AE445B" w:rsidRPr="00A043A9" w:rsidRDefault="00603FB3" w:rsidP="00A043A9">
      <w:pPr>
        <w:ind w:left="1440" w:hanging="1440"/>
        <w:jc w:val="both"/>
        <w:rPr>
          <w:rFonts w:ascii="Garamond" w:hAnsi="Garamond"/>
          <w:sz w:val="24"/>
          <w:szCs w:val="24"/>
        </w:rPr>
      </w:pPr>
      <w:r w:rsidRPr="00A043A9">
        <w:rPr>
          <w:rFonts w:ascii="Garamond" w:hAnsi="Garamond"/>
          <w:sz w:val="24"/>
          <w:szCs w:val="24"/>
        </w:rPr>
        <w:t>07.07.2007</w:t>
      </w:r>
      <w:r w:rsidRPr="00A043A9">
        <w:rPr>
          <w:rFonts w:ascii="Garamond" w:hAnsi="Garamond"/>
          <w:sz w:val="24"/>
          <w:szCs w:val="24"/>
        </w:rPr>
        <w:tab/>
        <w:t>General Qualification for University Entrance (Friedrich Schiller Schule, Germany)</w:t>
      </w:r>
    </w:p>
    <w:p w14:paraId="7B0A0CDB" w14:textId="6D444527"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Special Awards, Honours, and Distinctions</w:t>
      </w:r>
      <w:r w:rsidR="00F7313F" w:rsidRPr="00A043A9">
        <w:rPr>
          <w:rFonts w:ascii="Garamond" w:hAnsi="Garamond"/>
          <w:b/>
          <w:bCs/>
          <w:sz w:val="24"/>
          <w:szCs w:val="24"/>
        </w:rPr>
        <w:t xml:space="preserve"> (since 2021)</w:t>
      </w:r>
    </w:p>
    <w:p w14:paraId="2439EE76" w14:textId="00EA258D" w:rsidR="00CD7A7B" w:rsidRPr="00A043A9" w:rsidRDefault="00CD7A7B" w:rsidP="00CD7A7B">
      <w:pPr>
        <w:jc w:val="both"/>
        <w:rPr>
          <w:rFonts w:ascii="Garamond" w:hAnsi="Garamond"/>
          <w:sz w:val="24"/>
          <w:szCs w:val="24"/>
        </w:rPr>
      </w:pPr>
      <w:r w:rsidRPr="00A043A9">
        <w:rPr>
          <w:rFonts w:ascii="Garamond" w:hAnsi="Garamond"/>
          <w:sz w:val="24"/>
          <w:szCs w:val="24"/>
        </w:rPr>
        <w:t>2021</w:t>
      </w:r>
      <w:r w:rsidRPr="00A043A9">
        <w:rPr>
          <w:rFonts w:ascii="Garamond" w:hAnsi="Garamond"/>
          <w:sz w:val="24"/>
          <w:szCs w:val="24"/>
        </w:rPr>
        <w:tab/>
      </w:r>
      <w:r w:rsidRPr="00A043A9">
        <w:rPr>
          <w:rFonts w:ascii="Garamond" w:hAnsi="Garamond"/>
          <w:sz w:val="24"/>
          <w:szCs w:val="24"/>
        </w:rPr>
        <w:tab/>
        <w:t xml:space="preserve">HCEO Dissertation Prize: Prize for best dissertation in HCEO network </w:t>
      </w:r>
      <w:r w:rsidR="00F53288">
        <w:rPr>
          <w:rFonts w:ascii="Garamond" w:hAnsi="Garamond"/>
          <w:sz w:val="24"/>
          <w:szCs w:val="24"/>
        </w:rPr>
        <w:tab/>
      </w:r>
      <w:r w:rsidR="00F53288">
        <w:rPr>
          <w:rFonts w:ascii="Garamond" w:hAnsi="Garamond"/>
          <w:sz w:val="24"/>
          <w:szCs w:val="24"/>
        </w:rPr>
        <w:tab/>
      </w:r>
      <w:r w:rsidR="00A043A9">
        <w:rPr>
          <w:rFonts w:ascii="Garamond" w:hAnsi="Garamond"/>
          <w:sz w:val="24"/>
          <w:szCs w:val="24"/>
        </w:rPr>
        <w:tab/>
      </w:r>
      <w:r w:rsidRPr="00A043A9">
        <w:rPr>
          <w:rFonts w:ascii="Garamond" w:hAnsi="Garamond"/>
          <w:sz w:val="24"/>
          <w:szCs w:val="24"/>
        </w:rPr>
        <w:t>(USD 1,500)</w:t>
      </w:r>
    </w:p>
    <w:p w14:paraId="5D7DE3E1" w14:textId="69A6A77B" w:rsidR="00CD7A7B" w:rsidRPr="00A043A9" w:rsidRDefault="00CD7A7B" w:rsidP="00CD7A7B">
      <w:pPr>
        <w:jc w:val="both"/>
        <w:rPr>
          <w:rFonts w:ascii="Garamond" w:hAnsi="Garamond"/>
          <w:sz w:val="24"/>
          <w:szCs w:val="24"/>
        </w:rPr>
      </w:pPr>
      <w:r w:rsidRPr="00A043A9">
        <w:rPr>
          <w:rFonts w:ascii="Garamond" w:hAnsi="Garamond"/>
          <w:sz w:val="24"/>
          <w:szCs w:val="24"/>
        </w:rPr>
        <w:t>2021</w:t>
      </w:r>
      <w:r w:rsidRPr="00A043A9">
        <w:rPr>
          <w:rFonts w:ascii="Garamond" w:hAnsi="Garamond"/>
          <w:sz w:val="24"/>
          <w:szCs w:val="24"/>
        </w:rPr>
        <w:tab/>
      </w:r>
      <w:r w:rsidRPr="00A043A9">
        <w:rPr>
          <w:rFonts w:ascii="Garamond" w:hAnsi="Garamond"/>
          <w:sz w:val="24"/>
          <w:szCs w:val="24"/>
        </w:rPr>
        <w:tab/>
        <w:t>VAC Dissertation Prize: Prize for best dissertation at LMU Munich (EUR 5,000)</w:t>
      </w:r>
    </w:p>
    <w:p w14:paraId="2732510C" w14:textId="0E556041"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 xml:space="preserve">Teaching and </w:t>
      </w:r>
      <w:r w:rsidR="00F847A6" w:rsidRPr="00A043A9">
        <w:rPr>
          <w:rFonts w:ascii="Garamond" w:hAnsi="Garamond"/>
          <w:b/>
          <w:bCs/>
          <w:sz w:val="24"/>
          <w:szCs w:val="24"/>
        </w:rPr>
        <w:t>R</w:t>
      </w:r>
      <w:r w:rsidRPr="00A043A9">
        <w:rPr>
          <w:rFonts w:ascii="Garamond" w:hAnsi="Garamond"/>
          <w:b/>
          <w:bCs/>
          <w:sz w:val="24"/>
          <w:szCs w:val="24"/>
        </w:rPr>
        <w:t xml:space="preserve">elated </w:t>
      </w:r>
      <w:r w:rsidR="00F847A6" w:rsidRPr="00A043A9">
        <w:rPr>
          <w:rFonts w:ascii="Garamond" w:hAnsi="Garamond"/>
          <w:b/>
          <w:bCs/>
          <w:sz w:val="24"/>
          <w:szCs w:val="24"/>
        </w:rPr>
        <w:t>A</w:t>
      </w:r>
      <w:r w:rsidRPr="00A043A9">
        <w:rPr>
          <w:rFonts w:ascii="Garamond" w:hAnsi="Garamond"/>
          <w:b/>
          <w:bCs/>
          <w:sz w:val="24"/>
          <w:szCs w:val="24"/>
        </w:rPr>
        <w:t>dministration</w:t>
      </w:r>
    </w:p>
    <w:p w14:paraId="1F8BDFA6" w14:textId="73240707" w:rsidR="00453AEF" w:rsidRPr="00A043A9" w:rsidRDefault="00A46BE1" w:rsidP="00D312A5">
      <w:pPr>
        <w:jc w:val="both"/>
        <w:rPr>
          <w:rFonts w:ascii="Garamond" w:hAnsi="Garamond"/>
          <w:sz w:val="24"/>
          <w:szCs w:val="24"/>
        </w:rPr>
      </w:pPr>
      <w:r>
        <w:rPr>
          <w:rFonts w:ascii="Garamond" w:hAnsi="Garamond"/>
          <w:sz w:val="24"/>
          <w:szCs w:val="24"/>
        </w:rPr>
        <w:t>In the last two years,</w:t>
      </w:r>
      <w:r w:rsidR="008C609E">
        <w:rPr>
          <w:rFonts w:ascii="Garamond" w:hAnsi="Garamond"/>
          <w:sz w:val="24"/>
          <w:szCs w:val="24"/>
        </w:rPr>
        <w:t xml:space="preserve"> I have contributed to</w:t>
      </w:r>
      <w:r>
        <w:rPr>
          <w:rFonts w:ascii="Garamond" w:hAnsi="Garamond"/>
          <w:sz w:val="24"/>
          <w:szCs w:val="24"/>
        </w:rPr>
        <w:t xml:space="preserve"> four different units at the undergraduate and postgraduate levels. I am </w:t>
      </w:r>
      <w:r w:rsidRPr="00A46BE1">
        <w:rPr>
          <w:rFonts w:ascii="Garamond" w:hAnsi="Garamond"/>
          <w:sz w:val="24"/>
          <w:szCs w:val="24"/>
        </w:rPr>
        <w:t>the</w:t>
      </w:r>
      <w:r>
        <w:rPr>
          <w:rFonts w:ascii="Garamond" w:hAnsi="Garamond"/>
          <w:sz w:val="24"/>
          <w:szCs w:val="24"/>
        </w:rPr>
        <w:t xml:space="preserve"> acting</w:t>
      </w:r>
      <w:r w:rsidRPr="00A46BE1">
        <w:rPr>
          <w:rFonts w:ascii="Garamond" w:hAnsi="Garamond"/>
          <w:sz w:val="24"/>
          <w:szCs w:val="24"/>
        </w:rPr>
        <w:t xml:space="preserve"> Unit Co-Director for the course “The Economy”</w:t>
      </w:r>
      <w:r>
        <w:rPr>
          <w:rFonts w:ascii="Garamond" w:hAnsi="Garamond"/>
          <w:sz w:val="24"/>
          <w:szCs w:val="24"/>
        </w:rPr>
        <w:t xml:space="preserve">. </w:t>
      </w:r>
      <w:bookmarkStart w:id="0" w:name="_Hlk133138176"/>
      <w:r>
        <w:rPr>
          <w:rFonts w:ascii="Garamond" w:hAnsi="Garamond"/>
          <w:sz w:val="24"/>
          <w:szCs w:val="24"/>
        </w:rPr>
        <w:t xml:space="preserve">This course is </w:t>
      </w:r>
      <w:bookmarkEnd w:id="0"/>
      <w:r>
        <w:rPr>
          <w:rFonts w:ascii="Garamond" w:hAnsi="Garamond"/>
          <w:sz w:val="24"/>
          <w:szCs w:val="24"/>
        </w:rPr>
        <w:t>of particular importance in the Economics curriculum since it is the first exposition of students to economic concepts at the university level. In this role,</w:t>
      </w:r>
      <w:r w:rsidRPr="00A46BE1">
        <w:rPr>
          <w:rFonts w:ascii="Garamond" w:hAnsi="Garamond"/>
          <w:sz w:val="24"/>
          <w:szCs w:val="24"/>
        </w:rPr>
        <w:t xml:space="preserve"> I have revised the intended learning outcomes, overhauled the lecture and seminar material</w:t>
      </w:r>
      <w:r>
        <w:rPr>
          <w:rFonts w:ascii="Garamond" w:hAnsi="Garamond"/>
          <w:sz w:val="24"/>
          <w:szCs w:val="24"/>
        </w:rPr>
        <w:t>,</w:t>
      </w:r>
      <w:r w:rsidRPr="00A46BE1">
        <w:rPr>
          <w:rFonts w:ascii="Garamond" w:hAnsi="Garamond"/>
          <w:sz w:val="24"/>
          <w:szCs w:val="24"/>
        </w:rPr>
        <w:t xml:space="preserve"> </w:t>
      </w:r>
      <w:r>
        <w:rPr>
          <w:rFonts w:ascii="Garamond" w:hAnsi="Garamond"/>
          <w:sz w:val="24"/>
          <w:szCs w:val="24"/>
        </w:rPr>
        <w:t>and developed</w:t>
      </w:r>
      <w:r w:rsidRPr="00A46BE1">
        <w:rPr>
          <w:rFonts w:ascii="Garamond" w:hAnsi="Garamond"/>
          <w:sz w:val="24"/>
          <w:szCs w:val="24"/>
        </w:rPr>
        <w:t xml:space="preserve"> new forms of formative assessments. Furthermore, I have created a new topic for the course Applied Economics Dissertations</w:t>
      </w:r>
      <w:r>
        <w:rPr>
          <w:rFonts w:ascii="Garamond" w:hAnsi="Garamond"/>
          <w:sz w:val="24"/>
          <w:szCs w:val="24"/>
        </w:rPr>
        <w:t xml:space="preserve">. </w:t>
      </w:r>
      <w:r w:rsidRPr="00A46BE1">
        <w:rPr>
          <w:rFonts w:ascii="Garamond" w:hAnsi="Garamond"/>
          <w:sz w:val="24"/>
          <w:szCs w:val="24"/>
        </w:rPr>
        <w:t xml:space="preserve">This course is of particular importance </w:t>
      </w:r>
      <w:r>
        <w:rPr>
          <w:rFonts w:ascii="Garamond" w:hAnsi="Garamond"/>
          <w:sz w:val="24"/>
          <w:szCs w:val="24"/>
        </w:rPr>
        <w:t xml:space="preserve">for the future work of students since it is their first exposition to independent </w:t>
      </w:r>
      <w:r w:rsidR="00F53288">
        <w:rPr>
          <w:rFonts w:ascii="Garamond" w:hAnsi="Garamond"/>
          <w:sz w:val="24"/>
          <w:szCs w:val="24"/>
        </w:rPr>
        <w:t xml:space="preserve">empirical </w:t>
      </w:r>
      <w:r>
        <w:rPr>
          <w:rFonts w:ascii="Garamond" w:hAnsi="Garamond"/>
          <w:sz w:val="24"/>
          <w:szCs w:val="24"/>
        </w:rPr>
        <w:t>research</w:t>
      </w:r>
      <w:r w:rsidR="00F53288">
        <w:rPr>
          <w:rFonts w:ascii="Garamond" w:hAnsi="Garamond"/>
          <w:sz w:val="24"/>
          <w:szCs w:val="24"/>
        </w:rPr>
        <w:t xml:space="preserve"> and statistical programming</w:t>
      </w:r>
      <w:r w:rsidRPr="00A46BE1">
        <w:rPr>
          <w:rFonts w:ascii="Garamond" w:hAnsi="Garamond"/>
          <w:sz w:val="24"/>
          <w:szCs w:val="24"/>
        </w:rPr>
        <w:t>.</w:t>
      </w:r>
      <w:r>
        <w:rPr>
          <w:rFonts w:ascii="Garamond" w:hAnsi="Garamond"/>
          <w:sz w:val="24"/>
          <w:szCs w:val="24"/>
        </w:rPr>
        <w:t xml:space="preserve"> I am committed to fostering inclusivity in the classroom and strive to continuously improve my teaching practices through external examiners and peer-to-peer observations.</w:t>
      </w:r>
    </w:p>
    <w:p w14:paraId="5D7F0863" w14:textId="76A76AF8" w:rsidR="00AE445B" w:rsidRPr="00A043A9" w:rsidRDefault="00D312A5" w:rsidP="00D312A5">
      <w:pPr>
        <w:jc w:val="both"/>
        <w:rPr>
          <w:rFonts w:ascii="Garamond" w:hAnsi="Garamond"/>
          <w:b/>
          <w:bCs/>
          <w:sz w:val="24"/>
          <w:szCs w:val="24"/>
        </w:rPr>
      </w:pPr>
      <w:r w:rsidRPr="00A043A9">
        <w:rPr>
          <w:rFonts w:ascii="Garamond" w:hAnsi="Garamond"/>
          <w:b/>
          <w:bCs/>
          <w:sz w:val="24"/>
          <w:szCs w:val="24"/>
        </w:rPr>
        <w:t>(</w:t>
      </w:r>
      <w:proofErr w:type="spellStart"/>
      <w:r w:rsidRPr="00A043A9">
        <w:rPr>
          <w:rFonts w:ascii="Garamond" w:hAnsi="Garamond"/>
          <w:b/>
          <w:bCs/>
          <w:sz w:val="24"/>
          <w:szCs w:val="24"/>
        </w:rPr>
        <w:t>i</w:t>
      </w:r>
      <w:proofErr w:type="spellEnd"/>
      <w:r w:rsidRPr="00A043A9">
        <w:rPr>
          <w:rFonts w:ascii="Garamond" w:hAnsi="Garamond"/>
          <w:b/>
          <w:bCs/>
          <w:sz w:val="24"/>
          <w:szCs w:val="24"/>
        </w:rPr>
        <w:t>) Undergraduate and taught postgraduate units</w:t>
      </w:r>
      <w:r w:rsidR="00BC50F9" w:rsidRPr="00A043A9">
        <w:rPr>
          <w:rFonts w:ascii="Garamond" w:hAnsi="Garamond"/>
          <w:b/>
          <w:bCs/>
          <w:sz w:val="24"/>
          <w:szCs w:val="24"/>
        </w:rPr>
        <w:t xml:space="preserve"> (since 2021)</w:t>
      </w:r>
    </w:p>
    <w:p w14:paraId="1B63E9FC" w14:textId="04D0E144" w:rsidR="00F029F0" w:rsidRPr="00A043A9" w:rsidRDefault="00BC50F9" w:rsidP="00F029F0">
      <w:pPr>
        <w:jc w:val="both"/>
        <w:rPr>
          <w:rFonts w:ascii="Garamond" w:hAnsi="Garamond"/>
          <w:sz w:val="24"/>
          <w:szCs w:val="24"/>
        </w:rPr>
      </w:pPr>
      <w:r w:rsidRPr="00A043A9">
        <w:rPr>
          <w:rFonts w:ascii="Garamond" w:hAnsi="Garamond"/>
          <w:sz w:val="24"/>
          <w:szCs w:val="24"/>
        </w:rPr>
        <w:t>TB1 2022</w:t>
      </w:r>
      <w:r w:rsidRPr="00A043A9">
        <w:rPr>
          <w:rFonts w:ascii="Garamond" w:hAnsi="Garamond"/>
          <w:sz w:val="24"/>
          <w:szCs w:val="24"/>
        </w:rPr>
        <w:tab/>
        <w:t>The Economy</w:t>
      </w:r>
      <w:r w:rsidR="00F847A6" w:rsidRPr="00A043A9">
        <w:rPr>
          <w:rFonts w:ascii="Garamond" w:hAnsi="Garamond"/>
          <w:sz w:val="24"/>
          <w:szCs w:val="24"/>
        </w:rPr>
        <w:t>,</w:t>
      </w:r>
      <w:r w:rsidRPr="00A043A9">
        <w:rPr>
          <w:rFonts w:ascii="Garamond" w:hAnsi="Garamond"/>
          <w:sz w:val="24"/>
          <w:szCs w:val="24"/>
        </w:rPr>
        <w:t xml:space="preserve"> Unit Co-Director</w:t>
      </w:r>
    </w:p>
    <w:p w14:paraId="5B217131" w14:textId="2AD6C822" w:rsidR="00BC50F9" w:rsidRPr="00A043A9" w:rsidRDefault="00BC50F9" w:rsidP="00A043A9">
      <w:pPr>
        <w:ind w:left="1440"/>
        <w:jc w:val="both"/>
        <w:rPr>
          <w:rFonts w:ascii="Garamond" w:hAnsi="Garamond"/>
          <w:sz w:val="24"/>
          <w:szCs w:val="24"/>
        </w:rPr>
      </w:pPr>
      <w:r w:rsidRPr="00A043A9">
        <w:rPr>
          <w:rFonts w:ascii="Garamond" w:hAnsi="Garamond"/>
          <w:sz w:val="24"/>
          <w:szCs w:val="24"/>
        </w:rPr>
        <w:lastRenderedPageBreak/>
        <w:t>198 students (1</w:t>
      </w:r>
      <w:r w:rsidRPr="008C609E">
        <w:rPr>
          <w:rFonts w:ascii="Garamond" w:hAnsi="Garamond"/>
          <w:sz w:val="24"/>
          <w:szCs w:val="24"/>
          <w:vertAlign w:val="superscript"/>
        </w:rPr>
        <w:t>st</w:t>
      </w:r>
      <w:r w:rsidR="008C609E">
        <w:rPr>
          <w:rFonts w:ascii="Garamond" w:hAnsi="Garamond"/>
          <w:sz w:val="24"/>
          <w:szCs w:val="24"/>
        </w:rPr>
        <w:t>-</w:t>
      </w:r>
      <w:r w:rsidRPr="00A043A9">
        <w:rPr>
          <w:rFonts w:ascii="Garamond" w:hAnsi="Garamond"/>
          <w:sz w:val="24"/>
          <w:szCs w:val="24"/>
        </w:rPr>
        <w:t>year UG)</w:t>
      </w:r>
      <w:r w:rsidR="007375AE" w:rsidRPr="00A043A9">
        <w:rPr>
          <w:rFonts w:ascii="Garamond" w:hAnsi="Garamond"/>
          <w:sz w:val="24"/>
          <w:szCs w:val="24"/>
        </w:rPr>
        <w:t xml:space="preserve">; Lecture; </w:t>
      </w:r>
      <w:r w:rsidR="00791E32" w:rsidRPr="00A043A9">
        <w:rPr>
          <w:rFonts w:ascii="Garamond" w:hAnsi="Garamond"/>
          <w:sz w:val="24"/>
          <w:szCs w:val="24"/>
        </w:rPr>
        <w:t>Contact: 22h; Preparation</w:t>
      </w:r>
      <w:r w:rsidR="00057D1E" w:rsidRPr="00A043A9">
        <w:rPr>
          <w:rFonts w:ascii="Garamond" w:hAnsi="Garamond"/>
          <w:sz w:val="24"/>
          <w:szCs w:val="24"/>
        </w:rPr>
        <w:t xml:space="preserve"> &amp; Marking</w:t>
      </w:r>
      <w:r w:rsidR="00791E32" w:rsidRPr="00A043A9">
        <w:rPr>
          <w:rFonts w:ascii="Garamond" w:hAnsi="Garamond"/>
          <w:sz w:val="24"/>
          <w:szCs w:val="24"/>
        </w:rPr>
        <w:t xml:space="preserve">: </w:t>
      </w:r>
      <w:r w:rsidR="00C27DD2" w:rsidRPr="00A043A9">
        <w:rPr>
          <w:rFonts w:ascii="Garamond" w:hAnsi="Garamond"/>
          <w:sz w:val="24"/>
          <w:szCs w:val="24"/>
        </w:rPr>
        <w:t>160</w:t>
      </w:r>
      <w:r w:rsidR="00791E32" w:rsidRPr="00A043A9">
        <w:rPr>
          <w:rFonts w:ascii="Garamond" w:hAnsi="Garamond"/>
          <w:sz w:val="24"/>
          <w:szCs w:val="24"/>
        </w:rPr>
        <w:t>h;</w:t>
      </w:r>
      <w:r w:rsidR="007375AE" w:rsidRPr="00A043A9">
        <w:rPr>
          <w:rFonts w:ascii="Garamond" w:hAnsi="Garamond"/>
          <w:sz w:val="24"/>
          <w:szCs w:val="24"/>
        </w:rPr>
        <w:t xml:space="preserve"> </w:t>
      </w:r>
      <w:r w:rsidR="00F847A6" w:rsidRPr="00A043A9">
        <w:rPr>
          <w:rFonts w:ascii="Garamond" w:hAnsi="Garamond"/>
          <w:sz w:val="24"/>
          <w:szCs w:val="24"/>
        </w:rPr>
        <w:t>A</w:t>
      </w:r>
      <w:r w:rsidR="007375AE" w:rsidRPr="00A043A9">
        <w:rPr>
          <w:rFonts w:ascii="Garamond" w:hAnsi="Garamond"/>
          <w:sz w:val="24"/>
          <w:szCs w:val="24"/>
        </w:rPr>
        <w:t xml:space="preserve">ssessment through MCQs (25%), written coursework (35%), and final exam (40%); </w:t>
      </w:r>
      <w:r w:rsidR="00FC6D00" w:rsidRPr="00A043A9">
        <w:rPr>
          <w:rFonts w:ascii="Garamond" w:hAnsi="Garamond"/>
          <w:sz w:val="24"/>
          <w:szCs w:val="24"/>
        </w:rPr>
        <w:t xml:space="preserve">Influence/value of teaching: </w:t>
      </w:r>
      <w:r w:rsidR="00453AEF" w:rsidRPr="00F53288">
        <w:rPr>
          <w:rFonts w:ascii="Garamond" w:hAnsi="Garamond"/>
          <w:sz w:val="24"/>
          <w:szCs w:val="24"/>
        </w:rPr>
        <w:t xml:space="preserve">End of Unit </w:t>
      </w:r>
      <w:r w:rsidR="00453AEF">
        <w:rPr>
          <w:rFonts w:ascii="Garamond" w:hAnsi="Garamond"/>
          <w:sz w:val="24"/>
          <w:szCs w:val="24"/>
        </w:rPr>
        <w:t>Survey not available yet; m</w:t>
      </w:r>
      <w:r w:rsidR="00F53288">
        <w:rPr>
          <w:rFonts w:ascii="Garamond" w:hAnsi="Garamond"/>
          <w:sz w:val="24"/>
          <w:szCs w:val="24"/>
        </w:rPr>
        <w:t xml:space="preserve">any positive appraisals of Lectures in written comments of </w:t>
      </w:r>
      <w:r w:rsidR="00F53288" w:rsidRPr="00F53288">
        <w:rPr>
          <w:rFonts w:ascii="Garamond" w:hAnsi="Garamond"/>
          <w:sz w:val="24"/>
          <w:szCs w:val="24"/>
        </w:rPr>
        <w:t>2022-23 Autumn Term Mid-Unit Surveys</w:t>
      </w:r>
      <w:r w:rsidR="00F53288">
        <w:rPr>
          <w:rFonts w:ascii="Garamond" w:hAnsi="Garamond"/>
          <w:sz w:val="24"/>
          <w:szCs w:val="24"/>
        </w:rPr>
        <w:t>.</w:t>
      </w:r>
    </w:p>
    <w:p w14:paraId="02C03BB3" w14:textId="42F6EF75" w:rsidR="00F029F0" w:rsidRPr="00A043A9" w:rsidRDefault="00BC50F9" w:rsidP="00F029F0">
      <w:pPr>
        <w:jc w:val="both"/>
        <w:rPr>
          <w:rFonts w:ascii="Garamond" w:hAnsi="Garamond"/>
          <w:sz w:val="24"/>
          <w:szCs w:val="24"/>
        </w:rPr>
      </w:pPr>
      <w:r w:rsidRPr="00A043A9">
        <w:rPr>
          <w:rFonts w:ascii="Garamond" w:hAnsi="Garamond"/>
          <w:sz w:val="24"/>
          <w:szCs w:val="24"/>
        </w:rPr>
        <w:t>TB1</w:t>
      </w:r>
      <w:r w:rsidR="00791E32" w:rsidRPr="00A043A9">
        <w:rPr>
          <w:rFonts w:ascii="Garamond" w:hAnsi="Garamond"/>
          <w:sz w:val="24"/>
          <w:szCs w:val="24"/>
        </w:rPr>
        <w:t>/2</w:t>
      </w:r>
      <w:r w:rsidRPr="00A043A9">
        <w:rPr>
          <w:rFonts w:ascii="Garamond" w:hAnsi="Garamond"/>
          <w:sz w:val="24"/>
          <w:szCs w:val="24"/>
        </w:rPr>
        <w:t xml:space="preserve"> 2022</w:t>
      </w:r>
      <w:r w:rsidRPr="00A043A9">
        <w:rPr>
          <w:rFonts w:ascii="Garamond" w:hAnsi="Garamond"/>
          <w:sz w:val="24"/>
          <w:szCs w:val="24"/>
        </w:rPr>
        <w:tab/>
        <w:t>Applied Economic Dissertations, Co-Lecturer</w:t>
      </w:r>
    </w:p>
    <w:p w14:paraId="7CF450CF" w14:textId="7F03D444" w:rsidR="00BC50F9" w:rsidRPr="00A043A9" w:rsidRDefault="00BC50F9" w:rsidP="00A043A9">
      <w:pPr>
        <w:ind w:left="1440"/>
        <w:jc w:val="both"/>
        <w:rPr>
          <w:rFonts w:ascii="Garamond" w:hAnsi="Garamond"/>
          <w:sz w:val="24"/>
          <w:szCs w:val="24"/>
        </w:rPr>
      </w:pPr>
      <w:r w:rsidRPr="00A043A9">
        <w:rPr>
          <w:rFonts w:ascii="Garamond" w:hAnsi="Garamond"/>
          <w:sz w:val="24"/>
          <w:szCs w:val="24"/>
        </w:rPr>
        <w:t>10 students (3</w:t>
      </w:r>
      <w:r w:rsidRPr="008C609E">
        <w:rPr>
          <w:rFonts w:ascii="Garamond" w:hAnsi="Garamond"/>
          <w:sz w:val="24"/>
          <w:szCs w:val="24"/>
          <w:vertAlign w:val="superscript"/>
        </w:rPr>
        <w:t>rd</w:t>
      </w:r>
      <w:r w:rsidR="008C609E">
        <w:rPr>
          <w:rFonts w:ascii="Garamond" w:hAnsi="Garamond"/>
          <w:sz w:val="24"/>
          <w:szCs w:val="24"/>
        </w:rPr>
        <w:t>-</w:t>
      </w:r>
      <w:r w:rsidRPr="00A043A9">
        <w:rPr>
          <w:rFonts w:ascii="Garamond" w:hAnsi="Garamond"/>
          <w:sz w:val="24"/>
          <w:szCs w:val="24"/>
        </w:rPr>
        <w:t>year UG)</w:t>
      </w:r>
      <w:r w:rsidR="007375AE" w:rsidRPr="00A043A9">
        <w:rPr>
          <w:rFonts w:ascii="Garamond" w:hAnsi="Garamond"/>
          <w:sz w:val="24"/>
          <w:szCs w:val="24"/>
        </w:rPr>
        <w:t xml:space="preserve">; Seminar; </w:t>
      </w:r>
      <w:r w:rsidR="00E44968" w:rsidRPr="00A043A9">
        <w:rPr>
          <w:rFonts w:ascii="Garamond" w:hAnsi="Garamond"/>
          <w:sz w:val="24"/>
          <w:szCs w:val="24"/>
        </w:rPr>
        <w:t>Contact: 1</w:t>
      </w:r>
      <w:r w:rsidR="00810268" w:rsidRPr="00A043A9">
        <w:rPr>
          <w:rFonts w:ascii="Garamond" w:hAnsi="Garamond"/>
          <w:sz w:val="24"/>
          <w:szCs w:val="24"/>
        </w:rPr>
        <w:t>3</w:t>
      </w:r>
      <w:r w:rsidR="00E44968" w:rsidRPr="00A043A9">
        <w:rPr>
          <w:rFonts w:ascii="Garamond" w:hAnsi="Garamond"/>
          <w:sz w:val="24"/>
          <w:szCs w:val="24"/>
        </w:rPr>
        <w:t xml:space="preserve">h; </w:t>
      </w:r>
      <w:r w:rsidR="00057D1E" w:rsidRPr="00A043A9">
        <w:rPr>
          <w:rFonts w:ascii="Garamond" w:hAnsi="Garamond"/>
          <w:sz w:val="24"/>
          <w:szCs w:val="24"/>
        </w:rPr>
        <w:t>Preparation &amp; Marking</w:t>
      </w:r>
      <w:r w:rsidR="00E44968" w:rsidRPr="00A043A9">
        <w:rPr>
          <w:rFonts w:ascii="Garamond" w:hAnsi="Garamond"/>
          <w:sz w:val="24"/>
          <w:szCs w:val="24"/>
        </w:rPr>
        <w:t xml:space="preserve">: </w:t>
      </w:r>
      <w:r w:rsidR="00810268" w:rsidRPr="00A043A9">
        <w:rPr>
          <w:rFonts w:ascii="Garamond" w:hAnsi="Garamond"/>
          <w:sz w:val="24"/>
          <w:szCs w:val="24"/>
        </w:rPr>
        <w:t>74</w:t>
      </w:r>
      <w:r w:rsidR="00E44968" w:rsidRPr="00A043A9">
        <w:rPr>
          <w:rFonts w:ascii="Garamond" w:hAnsi="Garamond"/>
          <w:sz w:val="24"/>
          <w:szCs w:val="24"/>
        </w:rPr>
        <w:t>h</w:t>
      </w:r>
      <w:r w:rsidR="007375AE" w:rsidRPr="00A043A9">
        <w:rPr>
          <w:rFonts w:ascii="Garamond" w:hAnsi="Garamond"/>
          <w:sz w:val="24"/>
          <w:szCs w:val="24"/>
        </w:rPr>
        <w:t xml:space="preserve">; </w:t>
      </w:r>
      <w:r w:rsidR="00F847A6" w:rsidRPr="00A043A9">
        <w:rPr>
          <w:rFonts w:ascii="Garamond" w:hAnsi="Garamond"/>
          <w:sz w:val="24"/>
          <w:szCs w:val="24"/>
        </w:rPr>
        <w:t>A</w:t>
      </w:r>
      <w:r w:rsidR="007375AE" w:rsidRPr="00A043A9">
        <w:rPr>
          <w:rFonts w:ascii="Garamond" w:hAnsi="Garamond"/>
          <w:sz w:val="24"/>
          <w:szCs w:val="24"/>
        </w:rPr>
        <w:t xml:space="preserve">ssessment through group work (10%), written coursework (90%); </w:t>
      </w:r>
      <w:r w:rsidR="00FC6D00" w:rsidRPr="00A043A9">
        <w:rPr>
          <w:rFonts w:ascii="Garamond" w:hAnsi="Garamond"/>
          <w:sz w:val="24"/>
          <w:szCs w:val="24"/>
        </w:rPr>
        <w:t>I</w:t>
      </w:r>
      <w:r w:rsidR="007375AE" w:rsidRPr="00A043A9">
        <w:rPr>
          <w:rFonts w:ascii="Garamond" w:hAnsi="Garamond"/>
          <w:sz w:val="24"/>
          <w:szCs w:val="24"/>
        </w:rPr>
        <w:t>nfluence/value of teaching</w:t>
      </w:r>
      <w:r w:rsidR="00FC6D00" w:rsidRPr="00A043A9">
        <w:rPr>
          <w:rFonts w:ascii="Garamond" w:hAnsi="Garamond"/>
          <w:sz w:val="24"/>
          <w:szCs w:val="24"/>
        </w:rPr>
        <w:t>:</w:t>
      </w:r>
      <w:r w:rsidR="00453AEF">
        <w:rPr>
          <w:rFonts w:ascii="Garamond" w:hAnsi="Garamond"/>
          <w:sz w:val="24"/>
          <w:szCs w:val="24"/>
        </w:rPr>
        <w:t xml:space="preserve"> </w:t>
      </w:r>
      <w:r w:rsidR="00453AEF" w:rsidRPr="00F53288">
        <w:rPr>
          <w:rFonts w:ascii="Garamond" w:hAnsi="Garamond"/>
          <w:sz w:val="24"/>
          <w:szCs w:val="24"/>
        </w:rPr>
        <w:t xml:space="preserve">End of Unit </w:t>
      </w:r>
      <w:r w:rsidR="00453AEF">
        <w:rPr>
          <w:rFonts w:ascii="Garamond" w:hAnsi="Garamond"/>
          <w:sz w:val="24"/>
          <w:szCs w:val="24"/>
        </w:rPr>
        <w:t>Survey not available yet;</w:t>
      </w:r>
      <w:r w:rsidR="00FC6D00" w:rsidRPr="00A043A9">
        <w:rPr>
          <w:rFonts w:ascii="Garamond" w:hAnsi="Garamond"/>
          <w:sz w:val="24"/>
          <w:szCs w:val="24"/>
        </w:rPr>
        <w:t xml:space="preserve"> </w:t>
      </w:r>
      <w:r w:rsidR="00453AEF">
        <w:rPr>
          <w:rFonts w:ascii="Garamond" w:hAnsi="Garamond"/>
          <w:sz w:val="24"/>
          <w:szCs w:val="24"/>
        </w:rPr>
        <w:t>a</w:t>
      </w:r>
      <w:r w:rsidR="00F53288" w:rsidRPr="00A043A9">
        <w:rPr>
          <w:rFonts w:ascii="Garamond" w:hAnsi="Garamond"/>
          <w:sz w:val="24"/>
          <w:szCs w:val="24"/>
        </w:rPr>
        <w:t xml:space="preserve">ll supervised students successfully completed their </w:t>
      </w:r>
      <w:r w:rsidR="00F53288">
        <w:rPr>
          <w:rFonts w:ascii="Garamond" w:hAnsi="Garamond"/>
          <w:sz w:val="24"/>
          <w:szCs w:val="24"/>
        </w:rPr>
        <w:t>dissertations</w:t>
      </w:r>
      <w:r w:rsidR="00FC6D00" w:rsidRPr="00A043A9">
        <w:rPr>
          <w:rFonts w:ascii="Garamond" w:hAnsi="Garamond"/>
          <w:sz w:val="24"/>
          <w:szCs w:val="24"/>
        </w:rPr>
        <w:t>.</w:t>
      </w:r>
    </w:p>
    <w:p w14:paraId="31FCBC3E" w14:textId="77777777" w:rsidR="00685306" w:rsidRPr="00A043A9" w:rsidRDefault="00685306" w:rsidP="00685306">
      <w:pPr>
        <w:jc w:val="both"/>
        <w:rPr>
          <w:rFonts w:ascii="Garamond" w:hAnsi="Garamond"/>
          <w:sz w:val="24"/>
          <w:szCs w:val="24"/>
        </w:rPr>
      </w:pPr>
      <w:r w:rsidRPr="00A043A9">
        <w:rPr>
          <w:rFonts w:ascii="Garamond" w:hAnsi="Garamond"/>
          <w:sz w:val="24"/>
          <w:szCs w:val="24"/>
        </w:rPr>
        <w:t>TB2 2021</w:t>
      </w:r>
      <w:r w:rsidRPr="00A043A9">
        <w:rPr>
          <w:rFonts w:ascii="Garamond" w:hAnsi="Garamond"/>
          <w:sz w:val="24"/>
          <w:szCs w:val="24"/>
        </w:rPr>
        <w:tab/>
        <w:t>Dissertations MSc Economics/MSc Economics &amp; Finance, Supervisor</w:t>
      </w:r>
    </w:p>
    <w:p w14:paraId="3057C3BB" w14:textId="35DC2F1D" w:rsidR="00685306" w:rsidRPr="00A043A9" w:rsidRDefault="00685306" w:rsidP="00A043A9">
      <w:pPr>
        <w:ind w:left="1440"/>
        <w:jc w:val="both"/>
        <w:rPr>
          <w:rFonts w:ascii="Garamond" w:hAnsi="Garamond"/>
          <w:sz w:val="24"/>
          <w:szCs w:val="24"/>
        </w:rPr>
      </w:pPr>
      <w:r w:rsidRPr="00A043A9">
        <w:rPr>
          <w:rFonts w:ascii="Garamond" w:hAnsi="Garamond"/>
          <w:sz w:val="24"/>
          <w:szCs w:val="24"/>
        </w:rPr>
        <w:t>4 students (</w:t>
      </w:r>
      <w:r w:rsidR="008C609E">
        <w:rPr>
          <w:rFonts w:ascii="Garamond" w:hAnsi="Garamond"/>
          <w:sz w:val="24"/>
          <w:szCs w:val="24"/>
        </w:rPr>
        <w:t>1</w:t>
      </w:r>
      <w:r w:rsidR="008C609E" w:rsidRPr="008C609E">
        <w:rPr>
          <w:rFonts w:ascii="Garamond" w:hAnsi="Garamond"/>
          <w:sz w:val="24"/>
          <w:szCs w:val="24"/>
          <w:vertAlign w:val="superscript"/>
        </w:rPr>
        <w:t>st</w:t>
      </w:r>
      <w:r w:rsidR="008C609E">
        <w:rPr>
          <w:rFonts w:ascii="Garamond" w:hAnsi="Garamond"/>
          <w:sz w:val="24"/>
          <w:szCs w:val="24"/>
        </w:rPr>
        <w:t>-year</w:t>
      </w:r>
      <w:r w:rsidRPr="00A043A9">
        <w:rPr>
          <w:rFonts w:ascii="Garamond" w:hAnsi="Garamond"/>
          <w:sz w:val="24"/>
          <w:szCs w:val="24"/>
        </w:rPr>
        <w:t xml:space="preserve"> PGT); Tutoring; Contact: 22h; Preparation &amp; Marking: 66h; Assessment through written dissertation (100%); Influence/value of teaching: All supervised students successfully completed their PGT degrees.</w:t>
      </w:r>
    </w:p>
    <w:p w14:paraId="5ED72B41" w14:textId="0F5A30B3" w:rsidR="00F029F0" w:rsidRPr="00A043A9" w:rsidRDefault="00BC50F9" w:rsidP="00F029F0">
      <w:pPr>
        <w:jc w:val="both"/>
        <w:rPr>
          <w:rFonts w:ascii="Garamond" w:hAnsi="Garamond"/>
          <w:sz w:val="24"/>
          <w:szCs w:val="24"/>
        </w:rPr>
      </w:pPr>
      <w:r w:rsidRPr="00A043A9">
        <w:rPr>
          <w:rFonts w:ascii="Garamond" w:hAnsi="Garamond"/>
          <w:sz w:val="24"/>
          <w:szCs w:val="24"/>
        </w:rPr>
        <w:t>TB1 2021</w:t>
      </w:r>
      <w:r w:rsidRPr="00A043A9">
        <w:rPr>
          <w:rFonts w:ascii="Garamond" w:hAnsi="Garamond"/>
          <w:sz w:val="24"/>
          <w:szCs w:val="24"/>
        </w:rPr>
        <w:tab/>
        <w:t>Current Economic Problems, Co-Lecturer</w:t>
      </w:r>
    </w:p>
    <w:p w14:paraId="2281042B" w14:textId="516A0202" w:rsidR="00BC50F9" w:rsidRPr="00A043A9" w:rsidRDefault="007375AE" w:rsidP="00A043A9">
      <w:pPr>
        <w:ind w:left="1440"/>
        <w:jc w:val="both"/>
        <w:rPr>
          <w:rFonts w:ascii="Garamond" w:hAnsi="Garamond"/>
          <w:sz w:val="24"/>
          <w:szCs w:val="24"/>
        </w:rPr>
      </w:pPr>
      <w:r w:rsidRPr="00A043A9">
        <w:rPr>
          <w:rFonts w:ascii="Garamond" w:hAnsi="Garamond"/>
          <w:sz w:val="24"/>
          <w:szCs w:val="24"/>
        </w:rPr>
        <w:t>42</w:t>
      </w:r>
      <w:r w:rsidR="00BC50F9" w:rsidRPr="00A043A9">
        <w:rPr>
          <w:rFonts w:ascii="Garamond" w:hAnsi="Garamond"/>
          <w:sz w:val="24"/>
          <w:szCs w:val="24"/>
        </w:rPr>
        <w:t xml:space="preserve"> students (3</w:t>
      </w:r>
      <w:r w:rsidR="00BC50F9" w:rsidRPr="008C609E">
        <w:rPr>
          <w:rFonts w:ascii="Garamond" w:hAnsi="Garamond"/>
          <w:sz w:val="24"/>
          <w:szCs w:val="24"/>
          <w:vertAlign w:val="superscript"/>
        </w:rPr>
        <w:t>rd</w:t>
      </w:r>
      <w:r w:rsidR="008C609E">
        <w:rPr>
          <w:rFonts w:ascii="Garamond" w:hAnsi="Garamond"/>
          <w:sz w:val="24"/>
          <w:szCs w:val="24"/>
        </w:rPr>
        <w:t>-</w:t>
      </w:r>
      <w:r w:rsidR="00BC50F9" w:rsidRPr="00A043A9">
        <w:rPr>
          <w:rFonts w:ascii="Garamond" w:hAnsi="Garamond"/>
          <w:sz w:val="24"/>
          <w:szCs w:val="24"/>
        </w:rPr>
        <w:t>year UG)</w:t>
      </w:r>
      <w:r w:rsidRPr="00A043A9">
        <w:rPr>
          <w:rFonts w:ascii="Garamond" w:hAnsi="Garamond"/>
          <w:sz w:val="24"/>
          <w:szCs w:val="24"/>
        </w:rPr>
        <w:t xml:space="preserve">; Seminar; </w:t>
      </w:r>
      <w:r w:rsidR="00E44968" w:rsidRPr="00A043A9">
        <w:rPr>
          <w:rFonts w:ascii="Garamond" w:hAnsi="Garamond"/>
          <w:sz w:val="24"/>
          <w:szCs w:val="24"/>
        </w:rPr>
        <w:t xml:space="preserve">Contact: 16h; </w:t>
      </w:r>
      <w:r w:rsidR="00057D1E" w:rsidRPr="00A043A9">
        <w:rPr>
          <w:rFonts w:ascii="Garamond" w:hAnsi="Garamond"/>
          <w:sz w:val="24"/>
          <w:szCs w:val="24"/>
        </w:rPr>
        <w:t>Preparation &amp; Marking</w:t>
      </w:r>
      <w:r w:rsidR="00E44968" w:rsidRPr="00A043A9">
        <w:rPr>
          <w:rFonts w:ascii="Garamond" w:hAnsi="Garamond"/>
          <w:sz w:val="24"/>
          <w:szCs w:val="24"/>
        </w:rPr>
        <w:t xml:space="preserve">: </w:t>
      </w:r>
      <w:r w:rsidR="00810268" w:rsidRPr="00A043A9">
        <w:rPr>
          <w:rFonts w:ascii="Garamond" w:hAnsi="Garamond"/>
          <w:sz w:val="24"/>
          <w:szCs w:val="24"/>
        </w:rPr>
        <w:t>110</w:t>
      </w:r>
      <w:r w:rsidR="00E44968" w:rsidRPr="00A043A9">
        <w:rPr>
          <w:rFonts w:ascii="Garamond" w:hAnsi="Garamond"/>
          <w:sz w:val="24"/>
          <w:szCs w:val="24"/>
        </w:rPr>
        <w:t>h;</w:t>
      </w:r>
      <w:r w:rsidRPr="00A043A9">
        <w:rPr>
          <w:rFonts w:ascii="Garamond" w:hAnsi="Garamond"/>
          <w:sz w:val="24"/>
          <w:szCs w:val="24"/>
        </w:rPr>
        <w:t xml:space="preserve"> </w:t>
      </w:r>
      <w:r w:rsidR="00F847A6" w:rsidRPr="00A043A9">
        <w:rPr>
          <w:rFonts w:ascii="Garamond" w:hAnsi="Garamond"/>
          <w:sz w:val="24"/>
          <w:szCs w:val="24"/>
        </w:rPr>
        <w:t>A</w:t>
      </w:r>
      <w:r w:rsidRPr="00A043A9">
        <w:rPr>
          <w:rFonts w:ascii="Garamond" w:hAnsi="Garamond"/>
          <w:sz w:val="24"/>
          <w:szCs w:val="24"/>
        </w:rPr>
        <w:t xml:space="preserve">ssessment through written coursework (2 x 50%); </w:t>
      </w:r>
      <w:r w:rsidR="00FC6D00" w:rsidRPr="00A043A9">
        <w:rPr>
          <w:rFonts w:ascii="Garamond" w:hAnsi="Garamond"/>
          <w:sz w:val="24"/>
          <w:szCs w:val="24"/>
        </w:rPr>
        <w:t xml:space="preserve">Influence/value of teaching: </w:t>
      </w:r>
      <w:r w:rsidR="00976A1C">
        <w:rPr>
          <w:rFonts w:ascii="Garamond" w:hAnsi="Garamond"/>
          <w:sz w:val="24"/>
          <w:szCs w:val="24"/>
        </w:rPr>
        <w:t xml:space="preserve">&gt;76% of students state that they have been satisfied with this unit in Autumn Term </w:t>
      </w:r>
      <w:r w:rsidR="00976A1C" w:rsidRPr="00F53288">
        <w:rPr>
          <w:rFonts w:ascii="Garamond" w:hAnsi="Garamond"/>
          <w:sz w:val="24"/>
          <w:szCs w:val="24"/>
        </w:rPr>
        <w:t xml:space="preserve">End of Unit </w:t>
      </w:r>
      <w:r w:rsidR="00976A1C">
        <w:rPr>
          <w:rFonts w:ascii="Garamond" w:hAnsi="Garamond"/>
          <w:sz w:val="24"/>
          <w:szCs w:val="24"/>
        </w:rPr>
        <w:t>Survey</w:t>
      </w:r>
      <w:r w:rsidR="00453AEF" w:rsidRPr="00A043A9">
        <w:rPr>
          <w:rFonts w:ascii="Garamond" w:hAnsi="Garamond"/>
          <w:sz w:val="24"/>
          <w:szCs w:val="24"/>
        </w:rPr>
        <w:t>.</w:t>
      </w:r>
    </w:p>
    <w:p w14:paraId="79B0B265" w14:textId="120AF562" w:rsidR="00F029F0" w:rsidRPr="00A043A9" w:rsidRDefault="00BC50F9" w:rsidP="00F029F0">
      <w:pPr>
        <w:jc w:val="both"/>
        <w:rPr>
          <w:rFonts w:ascii="Garamond" w:hAnsi="Garamond"/>
          <w:sz w:val="24"/>
          <w:szCs w:val="24"/>
        </w:rPr>
      </w:pPr>
      <w:r w:rsidRPr="00A043A9">
        <w:rPr>
          <w:rFonts w:ascii="Garamond" w:hAnsi="Garamond"/>
          <w:sz w:val="24"/>
          <w:szCs w:val="24"/>
        </w:rPr>
        <w:t>TB1 2021</w:t>
      </w:r>
      <w:r w:rsidRPr="00A043A9">
        <w:rPr>
          <w:rFonts w:ascii="Garamond" w:hAnsi="Garamond"/>
          <w:sz w:val="24"/>
          <w:szCs w:val="24"/>
        </w:rPr>
        <w:tab/>
        <w:t>Applied Economic Dissertations, Stata Clinics</w:t>
      </w:r>
    </w:p>
    <w:p w14:paraId="6FC452B9" w14:textId="151687E0" w:rsidR="00BC50F9" w:rsidRPr="00A043A9" w:rsidRDefault="00BC50F9" w:rsidP="00A043A9">
      <w:pPr>
        <w:ind w:left="1440"/>
        <w:jc w:val="both"/>
        <w:rPr>
          <w:rFonts w:ascii="Garamond" w:hAnsi="Garamond"/>
          <w:sz w:val="24"/>
          <w:szCs w:val="24"/>
        </w:rPr>
      </w:pPr>
      <w:r w:rsidRPr="00A043A9">
        <w:rPr>
          <w:rFonts w:ascii="Garamond" w:hAnsi="Garamond"/>
          <w:sz w:val="24"/>
          <w:szCs w:val="24"/>
        </w:rPr>
        <w:t>122 students (3</w:t>
      </w:r>
      <w:r w:rsidRPr="008C609E">
        <w:rPr>
          <w:rFonts w:ascii="Garamond" w:hAnsi="Garamond"/>
          <w:sz w:val="24"/>
          <w:szCs w:val="24"/>
          <w:vertAlign w:val="superscript"/>
        </w:rPr>
        <w:t>rd</w:t>
      </w:r>
      <w:r w:rsidR="008C609E">
        <w:rPr>
          <w:rFonts w:ascii="Garamond" w:hAnsi="Garamond"/>
          <w:sz w:val="24"/>
          <w:szCs w:val="24"/>
        </w:rPr>
        <w:t>-</w:t>
      </w:r>
      <w:r w:rsidRPr="00A043A9">
        <w:rPr>
          <w:rFonts w:ascii="Garamond" w:hAnsi="Garamond"/>
          <w:sz w:val="24"/>
          <w:szCs w:val="24"/>
        </w:rPr>
        <w:t>year UG)</w:t>
      </w:r>
      <w:r w:rsidR="007375AE" w:rsidRPr="00A043A9">
        <w:rPr>
          <w:rFonts w:ascii="Garamond" w:hAnsi="Garamond"/>
          <w:sz w:val="24"/>
          <w:szCs w:val="24"/>
        </w:rPr>
        <w:t xml:space="preserve">; Practical; </w:t>
      </w:r>
      <w:r w:rsidR="00E44968" w:rsidRPr="00A043A9">
        <w:rPr>
          <w:rFonts w:ascii="Garamond" w:hAnsi="Garamond"/>
          <w:sz w:val="24"/>
          <w:szCs w:val="24"/>
        </w:rPr>
        <w:t xml:space="preserve">Contact: 36h; </w:t>
      </w:r>
      <w:r w:rsidR="00057D1E" w:rsidRPr="00A043A9">
        <w:rPr>
          <w:rFonts w:ascii="Garamond" w:hAnsi="Garamond"/>
          <w:sz w:val="24"/>
          <w:szCs w:val="24"/>
        </w:rPr>
        <w:t>Preparation &amp; Marking</w:t>
      </w:r>
      <w:r w:rsidR="00E44968" w:rsidRPr="00A043A9">
        <w:rPr>
          <w:rFonts w:ascii="Garamond" w:hAnsi="Garamond"/>
          <w:sz w:val="24"/>
          <w:szCs w:val="24"/>
        </w:rPr>
        <w:t>: 18h;</w:t>
      </w:r>
      <w:r w:rsidR="007375AE" w:rsidRPr="00A043A9">
        <w:rPr>
          <w:rFonts w:ascii="Garamond" w:hAnsi="Garamond"/>
          <w:sz w:val="24"/>
          <w:szCs w:val="24"/>
        </w:rPr>
        <w:t xml:space="preserve"> </w:t>
      </w:r>
      <w:r w:rsidR="00F847A6" w:rsidRPr="00A043A9">
        <w:rPr>
          <w:rFonts w:ascii="Garamond" w:hAnsi="Garamond"/>
          <w:sz w:val="24"/>
          <w:szCs w:val="24"/>
        </w:rPr>
        <w:t>A</w:t>
      </w:r>
      <w:r w:rsidR="007375AE" w:rsidRPr="00A043A9">
        <w:rPr>
          <w:rFonts w:ascii="Garamond" w:hAnsi="Garamond"/>
          <w:sz w:val="24"/>
          <w:szCs w:val="24"/>
        </w:rPr>
        <w:t xml:space="preserve">ssessment through group work (10%), written coursework (90%); </w:t>
      </w:r>
      <w:r w:rsidR="00FC6D00" w:rsidRPr="00A043A9">
        <w:rPr>
          <w:rFonts w:ascii="Garamond" w:hAnsi="Garamond"/>
          <w:sz w:val="24"/>
          <w:szCs w:val="24"/>
        </w:rPr>
        <w:t xml:space="preserve">Influence/value of teaching: </w:t>
      </w:r>
      <w:r w:rsidR="00F53288">
        <w:rPr>
          <w:rFonts w:ascii="Garamond" w:hAnsi="Garamond"/>
          <w:sz w:val="24"/>
          <w:szCs w:val="24"/>
        </w:rPr>
        <w:t xml:space="preserve">&gt;50% of students considered Stata Clinics as helpful for their dissertations, no students disagreed with this statement in Spring Term </w:t>
      </w:r>
      <w:r w:rsidR="00F53288" w:rsidRPr="00F53288">
        <w:rPr>
          <w:rFonts w:ascii="Garamond" w:hAnsi="Garamond"/>
          <w:sz w:val="24"/>
          <w:szCs w:val="24"/>
        </w:rPr>
        <w:t xml:space="preserve">End of Unit </w:t>
      </w:r>
      <w:r w:rsidR="00F53288">
        <w:rPr>
          <w:rFonts w:ascii="Garamond" w:hAnsi="Garamond"/>
          <w:sz w:val="24"/>
          <w:szCs w:val="24"/>
        </w:rPr>
        <w:t>Survey.</w:t>
      </w:r>
    </w:p>
    <w:p w14:paraId="45FF59E5" w14:textId="4AA115EA" w:rsidR="00D312A5" w:rsidRPr="00A043A9" w:rsidRDefault="00D312A5" w:rsidP="00D312A5">
      <w:pPr>
        <w:jc w:val="both"/>
        <w:rPr>
          <w:rFonts w:ascii="Garamond" w:hAnsi="Garamond"/>
          <w:b/>
          <w:bCs/>
          <w:sz w:val="24"/>
          <w:szCs w:val="24"/>
        </w:rPr>
      </w:pPr>
      <w:r w:rsidRPr="00A043A9">
        <w:rPr>
          <w:rFonts w:ascii="Garamond" w:hAnsi="Garamond"/>
          <w:b/>
          <w:bCs/>
          <w:sz w:val="24"/>
          <w:szCs w:val="24"/>
        </w:rPr>
        <w:t>(ii) Major teaching responsibilities</w:t>
      </w:r>
      <w:r w:rsidR="00BC50F9" w:rsidRPr="00A043A9">
        <w:rPr>
          <w:rFonts w:ascii="Garamond" w:hAnsi="Garamond"/>
          <w:b/>
          <w:bCs/>
          <w:sz w:val="24"/>
          <w:szCs w:val="24"/>
        </w:rPr>
        <w:t xml:space="preserve"> in previous years</w:t>
      </w:r>
    </w:p>
    <w:p w14:paraId="2012991A" w14:textId="77777777" w:rsidR="008C609E" w:rsidRDefault="00D708F7" w:rsidP="00D708F7">
      <w:pPr>
        <w:jc w:val="both"/>
        <w:rPr>
          <w:rFonts w:ascii="Garamond" w:hAnsi="Garamond"/>
          <w:sz w:val="24"/>
          <w:szCs w:val="24"/>
        </w:rPr>
      </w:pPr>
      <w:r w:rsidRPr="00A043A9">
        <w:rPr>
          <w:rFonts w:ascii="Garamond" w:hAnsi="Garamond"/>
          <w:sz w:val="24"/>
          <w:szCs w:val="24"/>
        </w:rPr>
        <w:t>2018–2020</w:t>
      </w:r>
      <w:r w:rsidRPr="00A043A9">
        <w:rPr>
          <w:rFonts w:ascii="Garamond" w:hAnsi="Garamond"/>
          <w:sz w:val="24"/>
          <w:szCs w:val="24"/>
        </w:rPr>
        <w:tab/>
        <w:t>Advanced Topics on Inequality, Teaching Assistant</w:t>
      </w:r>
    </w:p>
    <w:p w14:paraId="75EF8000" w14:textId="31D6D387" w:rsidR="00D708F7" w:rsidRPr="00A043A9" w:rsidRDefault="00D708F7" w:rsidP="008C609E">
      <w:pPr>
        <w:ind w:left="720" w:firstLine="720"/>
        <w:jc w:val="both"/>
        <w:rPr>
          <w:rFonts w:ascii="Garamond" w:hAnsi="Garamond"/>
          <w:sz w:val="24"/>
          <w:szCs w:val="24"/>
        </w:rPr>
      </w:pPr>
      <w:r w:rsidRPr="00A043A9">
        <w:rPr>
          <w:rFonts w:ascii="Garamond" w:hAnsi="Garamond"/>
          <w:sz w:val="24"/>
          <w:szCs w:val="24"/>
        </w:rPr>
        <w:t>20 students (1</w:t>
      </w:r>
      <w:r w:rsidRPr="008C609E">
        <w:rPr>
          <w:rFonts w:ascii="Garamond" w:hAnsi="Garamond"/>
          <w:sz w:val="24"/>
          <w:szCs w:val="24"/>
          <w:vertAlign w:val="superscript"/>
        </w:rPr>
        <w:t>st</w:t>
      </w:r>
      <w:r w:rsidR="008C609E">
        <w:rPr>
          <w:rFonts w:ascii="Garamond" w:hAnsi="Garamond"/>
          <w:sz w:val="24"/>
          <w:szCs w:val="24"/>
        </w:rPr>
        <w:t>-</w:t>
      </w:r>
      <w:r w:rsidRPr="00A043A9">
        <w:rPr>
          <w:rFonts w:ascii="Garamond" w:hAnsi="Garamond"/>
          <w:sz w:val="24"/>
          <w:szCs w:val="24"/>
        </w:rPr>
        <w:t>year PGT); Seminar at LMU Munich</w:t>
      </w:r>
    </w:p>
    <w:p w14:paraId="0852C125" w14:textId="77777777" w:rsidR="008C609E" w:rsidRDefault="00D708F7" w:rsidP="00D708F7">
      <w:pPr>
        <w:jc w:val="both"/>
        <w:rPr>
          <w:rFonts w:ascii="Garamond" w:hAnsi="Garamond"/>
          <w:sz w:val="24"/>
          <w:szCs w:val="24"/>
        </w:rPr>
      </w:pPr>
      <w:r w:rsidRPr="00A043A9">
        <w:rPr>
          <w:rFonts w:ascii="Garamond" w:hAnsi="Garamond"/>
          <w:sz w:val="24"/>
          <w:szCs w:val="24"/>
        </w:rPr>
        <w:t>2015–2017</w:t>
      </w:r>
      <w:r w:rsidRPr="00A043A9">
        <w:rPr>
          <w:rFonts w:ascii="Garamond" w:hAnsi="Garamond"/>
          <w:sz w:val="24"/>
          <w:szCs w:val="24"/>
        </w:rPr>
        <w:tab/>
        <w:t>Advanced Topics on Inequality, Unit Director</w:t>
      </w:r>
    </w:p>
    <w:p w14:paraId="235823D8" w14:textId="062DAF55" w:rsidR="00D708F7" w:rsidRPr="00A043A9" w:rsidRDefault="00D708F7" w:rsidP="008C609E">
      <w:pPr>
        <w:ind w:left="720" w:firstLine="720"/>
        <w:jc w:val="both"/>
        <w:rPr>
          <w:rFonts w:ascii="Garamond" w:hAnsi="Garamond"/>
          <w:sz w:val="24"/>
          <w:szCs w:val="24"/>
        </w:rPr>
      </w:pPr>
      <w:r w:rsidRPr="00A043A9">
        <w:rPr>
          <w:rFonts w:ascii="Garamond" w:hAnsi="Garamond"/>
          <w:sz w:val="24"/>
          <w:szCs w:val="24"/>
        </w:rPr>
        <w:t>20 students (3</w:t>
      </w:r>
      <w:r w:rsidRPr="008C609E">
        <w:rPr>
          <w:rFonts w:ascii="Garamond" w:hAnsi="Garamond"/>
          <w:sz w:val="24"/>
          <w:szCs w:val="24"/>
          <w:vertAlign w:val="superscript"/>
        </w:rPr>
        <w:t>rd</w:t>
      </w:r>
      <w:r w:rsidR="008C609E">
        <w:rPr>
          <w:rFonts w:ascii="Garamond" w:hAnsi="Garamond"/>
          <w:sz w:val="24"/>
          <w:szCs w:val="24"/>
        </w:rPr>
        <w:t>-</w:t>
      </w:r>
      <w:r w:rsidRPr="00A043A9">
        <w:rPr>
          <w:rFonts w:ascii="Garamond" w:hAnsi="Garamond"/>
          <w:sz w:val="24"/>
          <w:szCs w:val="24"/>
        </w:rPr>
        <w:t>year UG); Seminar at University of Bayreuth</w:t>
      </w:r>
    </w:p>
    <w:p w14:paraId="42356B60" w14:textId="56CC1B17" w:rsidR="00D312A5" w:rsidRPr="00A043A9" w:rsidRDefault="00D312A5" w:rsidP="00D708F7">
      <w:pPr>
        <w:jc w:val="both"/>
        <w:rPr>
          <w:rFonts w:ascii="Garamond" w:hAnsi="Garamond"/>
          <w:b/>
          <w:bCs/>
          <w:sz w:val="24"/>
          <w:szCs w:val="24"/>
        </w:rPr>
      </w:pPr>
      <w:r w:rsidRPr="00A043A9">
        <w:rPr>
          <w:rFonts w:ascii="Garamond" w:hAnsi="Garamond"/>
          <w:b/>
          <w:bCs/>
          <w:sz w:val="24"/>
          <w:szCs w:val="24"/>
        </w:rPr>
        <w:t>(iii) Innovatory units or teaching methods</w:t>
      </w:r>
    </w:p>
    <w:p w14:paraId="25B14466" w14:textId="482E9E6A" w:rsidR="00453AEF" w:rsidRPr="00A043A9" w:rsidRDefault="00FC6D00" w:rsidP="00A46C6A">
      <w:pPr>
        <w:ind w:left="1440" w:hanging="1440"/>
        <w:rPr>
          <w:rFonts w:ascii="Garamond" w:hAnsi="Garamond"/>
          <w:sz w:val="24"/>
          <w:szCs w:val="24"/>
        </w:rPr>
      </w:pPr>
      <w:r w:rsidRPr="00A043A9">
        <w:rPr>
          <w:rFonts w:ascii="Garamond" w:hAnsi="Garamond"/>
          <w:sz w:val="24"/>
          <w:szCs w:val="24"/>
        </w:rPr>
        <w:t>2022</w:t>
      </w:r>
      <w:r w:rsidRPr="00A043A9">
        <w:rPr>
          <w:rFonts w:ascii="Garamond" w:hAnsi="Garamond"/>
          <w:sz w:val="24"/>
          <w:szCs w:val="24"/>
        </w:rPr>
        <w:tab/>
        <w:t>Creation of a new topic ("Doing Gender ---The influence of social norms on economic differences between men and women”) for the course Applied Economics Dissertations, incl. the design of 8 lectures, creation of replication material, and preparation of 7 panel data sets for student dissertations.</w:t>
      </w:r>
    </w:p>
    <w:p w14:paraId="77F338C3" w14:textId="6A8D13CF" w:rsidR="00D312A5" w:rsidRPr="00A043A9" w:rsidRDefault="00D312A5" w:rsidP="00D312A5">
      <w:pPr>
        <w:jc w:val="both"/>
        <w:rPr>
          <w:rFonts w:ascii="Garamond" w:hAnsi="Garamond"/>
          <w:b/>
          <w:bCs/>
          <w:sz w:val="24"/>
          <w:szCs w:val="24"/>
        </w:rPr>
      </w:pPr>
      <w:r w:rsidRPr="00A043A9">
        <w:rPr>
          <w:rFonts w:ascii="Garamond" w:hAnsi="Garamond"/>
          <w:b/>
          <w:bCs/>
          <w:sz w:val="24"/>
          <w:szCs w:val="24"/>
        </w:rPr>
        <w:t xml:space="preserve">(iv) Contribution to </w:t>
      </w:r>
      <w:r w:rsidR="00F847A6" w:rsidRPr="00A043A9">
        <w:rPr>
          <w:rFonts w:ascii="Garamond" w:hAnsi="Garamond"/>
          <w:b/>
          <w:bCs/>
          <w:sz w:val="24"/>
          <w:szCs w:val="24"/>
        </w:rPr>
        <w:t>l</w:t>
      </w:r>
      <w:r w:rsidRPr="00A043A9">
        <w:rPr>
          <w:rFonts w:ascii="Garamond" w:hAnsi="Garamond"/>
          <w:b/>
          <w:bCs/>
          <w:sz w:val="24"/>
          <w:szCs w:val="24"/>
        </w:rPr>
        <w:t xml:space="preserve">ife-long </w:t>
      </w:r>
      <w:r w:rsidR="00F847A6" w:rsidRPr="00A043A9">
        <w:rPr>
          <w:rFonts w:ascii="Garamond" w:hAnsi="Garamond"/>
          <w:b/>
          <w:bCs/>
          <w:sz w:val="24"/>
          <w:szCs w:val="24"/>
        </w:rPr>
        <w:t>l</w:t>
      </w:r>
      <w:r w:rsidRPr="00A043A9">
        <w:rPr>
          <w:rFonts w:ascii="Garamond" w:hAnsi="Garamond"/>
          <w:b/>
          <w:bCs/>
          <w:sz w:val="24"/>
          <w:szCs w:val="24"/>
        </w:rPr>
        <w:t>earning and continuing professional development</w:t>
      </w:r>
    </w:p>
    <w:p w14:paraId="7DBE455B" w14:textId="62CCA60E" w:rsidR="00D708F7" w:rsidRPr="00A043A9" w:rsidRDefault="00C46520" w:rsidP="00A043A9">
      <w:pPr>
        <w:ind w:left="1440" w:hanging="1440"/>
        <w:jc w:val="both"/>
        <w:rPr>
          <w:rFonts w:ascii="Garamond" w:hAnsi="Garamond"/>
          <w:sz w:val="24"/>
          <w:szCs w:val="24"/>
        </w:rPr>
      </w:pPr>
      <w:r w:rsidRPr="00A043A9">
        <w:rPr>
          <w:rFonts w:ascii="Garamond" w:hAnsi="Garamond"/>
          <w:sz w:val="24"/>
          <w:szCs w:val="24"/>
        </w:rPr>
        <w:t>202</w:t>
      </w:r>
      <w:r w:rsidR="00B96457" w:rsidRPr="00A043A9">
        <w:rPr>
          <w:rFonts w:ascii="Garamond" w:hAnsi="Garamond"/>
          <w:sz w:val="24"/>
          <w:szCs w:val="24"/>
        </w:rPr>
        <w:t>2</w:t>
      </w:r>
      <w:r w:rsidRPr="00A043A9">
        <w:rPr>
          <w:rFonts w:ascii="Garamond" w:hAnsi="Garamond"/>
          <w:sz w:val="24"/>
          <w:szCs w:val="24"/>
        </w:rPr>
        <w:tab/>
      </w:r>
      <w:r w:rsidR="00B96457" w:rsidRPr="00A043A9">
        <w:rPr>
          <w:rFonts w:ascii="Garamond" w:hAnsi="Garamond"/>
          <w:sz w:val="24"/>
          <w:szCs w:val="24"/>
        </w:rPr>
        <w:t xml:space="preserve">Associate </w:t>
      </w:r>
      <w:r w:rsidR="00FC6D00" w:rsidRPr="00A043A9">
        <w:rPr>
          <w:rFonts w:ascii="Garamond" w:hAnsi="Garamond"/>
          <w:sz w:val="24"/>
          <w:szCs w:val="24"/>
        </w:rPr>
        <w:t>Fellow of the Higher Education Academy</w:t>
      </w:r>
      <w:r w:rsidR="00B96457" w:rsidRPr="00A043A9">
        <w:rPr>
          <w:rFonts w:ascii="Garamond" w:hAnsi="Garamond"/>
          <w:sz w:val="24"/>
          <w:szCs w:val="24"/>
        </w:rPr>
        <w:t xml:space="preserve"> (PGCAP team fully expects me to pass Unit 2 and receive full HEA Fellowship upon resubmission of final assessment by June 2023)</w:t>
      </w:r>
    </w:p>
    <w:p w14:paraId="48B09787" w14:textId="17019AF9" w:rsidR="00C46520" w:rsidRPr="00A043A9" w:rsidRDefault="00C46520" w:rsidP="00A043A9">
      <w:pPr>
        <w:ind w:left="1440" w:hanging="1440"/>
        <w:jc w:val="both"/>
        <w:rPr>
          <w:rFonts w:ascii="Garamond" w:hAnsi="Garamond"/>
          <w:sz w:val="24"/>
          <w:szCs w:val="24"/>
        </w:rPr>
      </w:pPr>
      <w:r w:rsidRPr="00A043A9">
        <w:rPr>
          <w:rFonts w:ascii="Garamond" w:hAnsi="Garamond"/>
          <w:sz w:val="24"/>
          <w:szCs w:val="24"/>
        </w:rPr>
        <w:lastRenderedPageBreak/>
        <w:t>2022</w:t>
      </w:r>
      <w:r w:rsidRPr="00A043A9">
        <w:rPr>
          <w:rFonts w:ascii="Garamond" w:hAnsi="Garamond"/>
          <w:sz w:val="24"/>
          <w:szCs w:val="24"/>
        </w:rPr>
        <w:tab/>
      </w:r>
      <w:r w:rsidR="00F51AD5" w:rsidRPr="00A043A9">
        <w:rPr>
          <w:rFonts w:ascii="Garamond" w:hAnsi="Garamond"/>
          <w:sz w:val="24"/>
          <w:szCs w:val="24"/>
        </w:rPr>
        <w:t>Personal Tutor for 10 students (3rd year UG) advising them on applications to graduate programs and non-academic jobs.</w:t>
      </w:r>
    </w:p>
    <w:p w14:paraId="5443014B" w14:textId="63B10B21" w:rsidR="00D312A5" w:rsidRPr="00A043A9" w:rsidRDefault="00D312A5" w:rsidP="00D312A5">
      <w:pPr>
        <w:jc w:val="both"/>
        <w:rPr>
          <w:rFonts w:ascii="Garamond" w:hAnsi="Garamond"/>
          <w:b/>
          <w:bCs/>
          <w:sz w:val="24"/>
          <w:szCs w:val="24"/>
        </w:rPr>
      </w:pPr>
      <w:r w:rsidRPr="00A043A9">
        <w:rPr>
          <w:rFonts w:ascii="Garamond" w:hAnsi="Garamond"/>
          <w:b/>
          <w:bCs/>
          <w:sz w:val="24"/>
          <w:szCs w:val="24"/>
        </w:rPr>
        <w:t>(v) Collaborative teaching projects</w:t>
      </w:r>
    </w:p>
    <w:p w14:paraId="13998FBA" w14:textId="77777777" w:rsidR="00685306" w:rsidRPr="00A043A9" w:rsidRDefault="00685306" w:rsidP="00685306">
      <w:pPr>
        <w:jc w:val="both"/>
        <w:rPr>
          <w:rFonts w:ascii="Garamond" w:hAnsi="Garamond"/>
          <w:sz w:val="24"/>
          <w:szCs w:val="24"/>
        </w:rPr>
      </w:pPr>
      <w:r w:rsidRPr="00A043A9">
        <w:rPr>
          <w:rFonts w:ascii="Garamond" w:hAnsi="Garamond"/>
          <w:sz w:val="24"/>
          <w:szCs w:val="24"/>
        </w:rPr>
        <w:t>TB1 2021</w:t>
      </w:r>
      <w:r w:rsidRPr="00A043A9">
        <w:rPr>
          <w:rFonts w:ascii="Garamond" w:hAnsi="Garamond"/>
          <w:sz w:val="24"/>
          <w:szCs w:val="24"/>
        </w:rPr>
        <w:tab/>
        <w:t xml:space="preserve">Guest lecture at UCL London on “Measuring Unfair </w:t>
      </w:r>
      <w:proofErr w:type="gramStart"/>
      <w:r w:rsidRPr="00A043A9">
        <w:rPr>
          <w:rFonts w:ascii="Garamond" w:hAnsi="Garamond"/>
          <w:sz w:val="24"/>
          <w:szCs w:val="24"/>
        </w:rPr>
        <w:t>Inequality”</w:t>
      </w:r>
      <w:proofErr w:type="gramEnd"/>
    </w:p>
    <w:p w14:paraId="5B214837" w14:textId="16E446E6" w:rsidR="00D312A5" w:rsidRPr="00A043A9" w:rsidRDefault="00D312A5" w:rsidP="00D312A5">
      <w:pPr>
        <w:jc w:val="both"/>
        <w:rPr>
          <w:rFonts w:ascii="Garamond" w:hAnsi="Garamond"/>
          <w:b/>
          <w:bCs/>
          <w:sz w:val="24"/>
          <w:szCs w:val="24"/>
        </w:rPr>
      </w:pPr>
      <w:r w:rsidRPr="00A043A9">
        <w:rPr>
          <w:rFonts w:ascii="Garamond" w:hAnsi="Garamond"/>
          <w:b/>
          <w:bCs/>
          <w:sz w:val="24"/>
          <w:szCs w:val="24"/>
        </w:rPr>
        <w:t>(vi) Postgraduate advising</w:t>
      </w:r>
    </w:p>
    <w:p w14:paraId="65FCFF19" w14:textId="098C7CED" w:rsidR="00685306" w:rsidRPr="00A043A9" w:rsidRDefault="00685306" w:rsidP="00685306">
      <w:pPr>
        <w:ind w:left="1440" w:hanging="1440"/>
        <w:jc w:val="both"/>
        <w:rPr>
          <w:rFonts w:ascii="Garamond" w:hAnsi="Garamond"/>
          <w:sz w:val="24"/>
          <w:szCs w:val="24"/>
        </w:rPr>
      </w:pPr>
      <w:r w:rsidRPr="00A043A9">
        <w:rPr>
          <w:rFonts w:ascii="Garamond" w:hAnsi="Garamond"/>
          <w:sz w:val="24"/>
          <w:szCs w:val="24"/>
        </w:rPr>
        <w:t>TB1 2023</w:t>
      </w:r>
      <w:r w:rsidRPr="00A043A9">
        <w:rPr>
          <w:rFonts w:ascii="Garamond" w:hAnsi="Garamond"/>
          <w:sz w:val="24"/>
          <w:szCs w:val="24"/>
        </w:rPr>
        <w:tab/>
        <w:t xml:space="preserve">Supervision of three Ph.D. students as part of the </w:t>
      </w:r>
      <w:r w:rsidR="00066F90" w:rsidRPr="00A043A9">
        <w:rPr>
          <w:rFonts w:ascii="Garamond" w:hAnsi="Garamond"/>
          <w:sz w:val="24"/>
          <w:szCs w:val="24"/>
        </w:rPr>
        <w:t>European Social Science Genetics Network</w:t>
      </w:r>
      <w:r w:rsidRPr="00A043A9">
        <w:rPr>
          <w:rFonts w:ascii="Garamond" w:hAnsi="Garamond"/>
          <w:sz w:val="24"/>
          <w:szCs w:val="24"/>
        </w:rPr>
        <w:t xml:space="preserve"> (ESSGN).</w:t>
      </w:r>
    </w:p>
    <w:p w14:paraId="071BCC9B" w14:textId="18679324" w:rsidR="00685306" w:rsidRPr="00A043A9" w:rsidRDefault="00685306" w:rsidP="00685306">
      <w:pPr>
        <w:jc w:val="both"/>
        <w:rPr>
          <w:rFonts w:ascii="Garamond" w:hAnsi="Garamond"/>
          <w:b/>
          <w:bCs/>
          <w:sz w:val="24"/>
          <w:szCs w:val="24"/>
        </w:rPr>
      </w:pPr>
      <w:r w:rsidRPr="00A043A9">
        <w:rPr>
          <w:rFonts w:ascii="Garamond" w:hAnsi="Garamond"/>
          <w:b/>
          <w:bCs/>
          <w:sz w:val="24"/>
          <w:szCs w:val="24"/>
        </w:rPr>
        <w:t>(vii) Major achievements in teaching administration</w:t>
      </w:r>
    </w:p>
    <w:p w14:paraId="579D3ACE" w14:textId="54274A9E" w:rsidR="00A46BE1" w:rsidRPr="00A043A9" w:rsidRDefault="00A46BE1" w:rsidP="00A46BE1">
      <w:pPr>
        <w:ind w:left="1440" w:hanging="1440"/>
        <w:jc w:val="both"/>
        <w:rPr>
          <w:rFonts w:ascii="Garamond" w:hAnsi="Garamond"/>
          <w:sz w:val="24"/>
          <w:szCs w:val="24"/>
        </w:rPr>
      </w:pPr>
      <w:r w:rsidRPr="00A043A9">
        <w:rPr>
          <w:rFonts w:ascii="Garamond" w:hAnsi="Garamond"/>
          <w:sz w:val="24"/>
          <w:szCs w:val="24"/>
        </w:rPr>
        <w:t>2022</w:t>
      </w:r>
      <w:r w:rsidRPr="00A043A9">
        <w:rPr>
          <w:rFonts w:ascii="Garamond" w:hAnsi="Garamond"/>
          <w:sz w:val="24"/>
          <w:szCs w:val="24"/>
        </w:rPr>
        <w:tab/>
        <w:t>Acquisition of seven different panel data sets that are stored on a shared drive with access to all colleagues who are interested in using these data for teaching purposes.</w:t>
      </w:r>
    </w:p>
    <w:p w14:paraId="1699FE9A" w14:textId="4B84B0A0" w:rsidR="00F7313F" w:rsidRPr="00A043A9" w:rsidRDefault="00D312A5" w:rsidP="00D312A5">
      <w:pPr>
        <w:jc w:val="both"/>
        <w:rPr>
          <w:rFonts w:ascii="Garamond" w:hAnsi="Garamond"/>
          <w:b/>
          <w:bCs/>
          <w:sz w:val="24"/>
          <w:szCs w:val="24"/>
        </w:rPr>
      </w:pPr>
      <w:r w:rsidRPr="00A043A9">
        <w:rPr>
          <w:rFonts w:ascii="Garamond" w:hAnsi="Garamond"/>
          <w:b/>
          <w:bCs/>
          <w:sz w:val="24"/>
          <w:szCs w:val="24"/>
        </w:rPr>
        <w:t>(vi</w:t>
      </w:r>
      <w:r w:rsidR="00685306" w:rsidRPr="00A043A9">
        <w:rPr>
          <w:rFonts w:ascii="Garamond" w:hAnsi="Garamond"/>
          <w:b/>
          <w:bCs/>
          <w:sz w:val="24"/>
          <w:szCs w:val="24"/>
        </w:rPr>
        <w:t>i</w:t>
      </w:r>
      <w:r w:rsidRPr="00A043A9">
        <w:rPr>
          <w:rFonts w:ascii="Garamond" w:hAnsi="Garamond"/>
          <w:b/>
          <w:bCs/>
          <w:sz w:val="24"/>
          <w:szCs w:val="24"/>
        </w:rPr>
        <w:t xml:space="preserve">i) </w:t>
      </w:r>
      <w:r w:rsidR="00680886" w:rsidRPr="00680886">
        <w:rPr>
          <w:rFonts w:ascii="Garamond" w:hAnsi="Garamond"/>
          <w:b/>
          <w:bCs/>
          <w:sz w:val="24"/>
          <w:szCs w:val="24"/>
        </w:rPr>
        <w:t xml:space="preserve">Any teaching responsibilities which are not typical of </w:t>
      </w:r>
      <w:r w:rsidR="00680886">
        <w:rPr>
          <w:rFonts w:ascii="Garamond" w:hAnsi="Garamond"/>
          <w:b/>
          <w:bCs/>
          <w:sz w:val="24"/>
          <w:szCs w:val="24"/>
        </w:rPr>
        <w:t>my</w:t>
      </w:r>
      <w:r w:rsidR="00680886" w:rsidRPr="00680886">
        <w:rPr>
          <w:rFonts w:ascii="Garamond" w:hAnsi="Garamond"/>
          <w:b/>
          <w:bCs/>
          <w:sz w:val="24"/>
          <w:szCs w:val="24"/>
        </w:rPr>
        <w:t xml:space="preserve"> academic pathway</w:t>
      </w:r>
    </w:p>
    <w:p w14:paraId="62E41859" w14:textId="7F1644CB" w:rsidR="00D708F7" w:rsidRPr="00A043A9" w:rsidRDefault="00D708F7" w:rsidP="00A043A9">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t>Public outreach lectures on “Inequality” for programs that aim to increase diversity among economics students (Sutton Trust, Insight into Bristol</w:t>
      </w:r>
      <w:r w:rsidR="00F51AD5" w:rsidRPr="00A043A9">
        <w:rPr>
          <w:rFonts w:ascii="Garamond" w:hAnsi="Garamond"/>
          <w:sz w:val="24"/>
          <w:szCs w:val="24"/>
        </w:rPr>
        <w:t>, Access to Bristol</w:t>
      </w:r>
      <w:r w:rsidRPr="00A043A9">
        <w:rPr>
          <w:rFonts w:ascii="Garamond" w:hAnsi="Garamond"/>
          <w:sz w:val="24"/>
          <w:szCs w:val="24"/>
        </w:rPr>
        <w:t>)</w:t>
      </w:r>
    </w:p>
    <w:p w14:paraId="65856DCD" w14:textId="4723BDB6"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 xml:space="preserve">Research and </w:t>
      </w:r>
      <w:r w:rsidR="00F847A6" w:rsidRPr="00A043A9">
        <w:rPr>
          <w:rFonts w:ascii="Garamond" w:hAnsi="Garamond"/>
          <w:b/>
          <w:bCs/>
          <w:sz w:val="24"/>
          <w:szCs w:val="24"/>
        </w:rPr>
        <w:t>R</w:t>
      </w:r>
      <w:r w:rsidRPr="00A043A9">
        <w:rPr>
          <w:rFonts w:ascii="Garamond" w:hAnsi="Garamond"/>
          <w:b/>
          <w:bCs/>
          <w:sz w:val="24"/>
          <w:szCs w:val="24"/>
        </w:rPr>
        <w:t xml:space="preserve">elated </w:t>
      </w:r>
      <w:r w:rsidR="00F847A6" w:rsidRPr="00A043A9">
        <w:rPr>
          <w:rFonts w:ascii="Garamond" w:hAnsi="Garamond"/>
          <w:b/>
          <w:bCs/>
          <w:sz w:val="24"/>
          <w:szCs w:val="24"/>
        </w:rPr>
        <w:t>A</w:t>
      </w:r>
      <w:r w:rsidRPr="00A043A9">
        <w:rPr>
          <w:rFonts w:ascii="Garamond" w:hAnsi="Garamond"/>
          <w:b/>
          <w:bCs/>
          <w:sz w:val="24"/>
          <w:szCs w:val="24"/>
        </w:rPr>
        <w:t>dministration</w:t>
      </w:r>
    </w:p>
    <w:p w14:paraId="52405F01" w14:textId="77777777" w:rsidR="00F7313F" w:rsidRPr="00A043A9" w:rsidRDefault="00F7313F" w:rsidP="00D312A5">
      <w:pPr>
        <w:jc w:val="both"/>
        <w:rPr>
          <w:rFonts w:ascii="Garamond" w:hAnsi="Garamond"/>
          <w:sz w:val="24"/>
          <w:szCs w:val="24"/>
        </w:rPr>
      </w:pPr>
      <w:r w:rsidRPr="00A043A9">
        <w:rPr>
          <w:rFonts w:ascii="Garamond" w:hAnsi="Garamond"/>
          <w:sz w:val="24"/>
          <w:szCs w:val="24"/>
        </w:rPr>
        <w:t xml:space="preserve">I have published 5 peer-reviewed articles, including one in the prestigious Review of Economic Studies. Two further articles are currently submitted and under review at general interest journals in Economics. My research has received various scientific recognitions, for example, I have been awarded prizes for the best dissertation by my home institution Ludwig Maximilian University of Munich (LMU), and the Human Capital and Economic Opportunity Global Working Group (HCEO) at the University of Chicago in a worldwide competition. Following my increased recognition as an upcoming leading academic, I have been invited to write review articles for the Erasmus Journal for Philosophy and Economics and the Handbook of Inequality of Opportunity published by Springer Press. Furthermore, I have been invited to join prestigious professional networks as a research affiliate including IZA, </w:t>
      </w:r>
      <w:proofErr w:type="spellStart"/>
      <w:r w:rsidRPr="00A043A9">
        <w:rPr>
          <w:rFonts w:ascii="Garamond" w:hAnsi="Garamond"/>
          <w:sz w:val="24"/>
          <w:szCs w:val="24"/>
        </w:rPr>
        <w:t>CESifo</w:t>
      </w:r>
      <w:proofErr w:type="spellEnd"/>
      <w:r w:rsidRPr="00A043A9">
        <w:rPr>
          <w:rFonts w:ascii="Garamond" w:hAnsi="Garamond"/>
          <w:sz w:val="24"/>
          <w:szCs w:val="24"/>
        </w:rPr>
        <w:t xml:space="preserve">, the LSE International Inequality Institute, and the IFS. </w:t>
      </w:r>
    </w:p>
    <w:p w14:paraId="3E0C9B24" w14:textId="6D68382F" w:rsidR="00AE445B" w:rsidRPr="00A043A9" w:rsidRDefault="002A6510" w:rsidP="00D312A5">
      <w:pPr>
        <w:jc w:val="both"/>
        <w:rPr>
          <w:rFonts w:ascii="Garamond" w:hAnsi="Garamond"/>
          <w:b/>
          <w:bCs/>
          <w:sz w:val="24"/>
          <w:szCs w:val="24"/>
        </w:rPr>
      </w:pPr>
      <w:r w:rsidRPr="00A043A9">
        <w:rPr>
          <w:rFonts w:ascii="Garamond" w:hAnsi="Garamond"/>
          <w:b/>
          <w:bCs/>
          <w:sz w:val="24"/>
          <w:szCs w:val="24"/>
        </w:rPr>
        <w:t>(</w:t>
      </w:r>
      <w:proofErr w:type="spellStart"/>
      <w:r w:rsidRPr="00A043A9">
        <w:rPr>
          <w:rFonts w:ascii="Garamond" w:hAnsi="Garamond"/>
          <w:b/>
          <w:bCs/>
          <w:sz w:val="24"/>
          <w:szCs w:val="24"/>
        </w:rPr>
        <w:t>i</w:t>
      </w:r>
      <w:proofErr w:type="spellEnd"/>
      <w:r w:rsidRPr="00A043A9">
        <w:rPr>
          <w:rFonts w:ascii="Garamond" w:hAnsi="Garamond"/>
          <w:b/>
          <w:bCs/>
          <w:sz w:val="24"/>
          <w:szCs w:val="24"/>
        </w:rPr>
        <w:t>) Publications</w:t>
      </w:r>
    </w:p>
    <w:p w14:paraId="6270AD0E" w14:textId="568FFB5D" w:rsidR="00D312A5" w:rsidRPr="00A043A9" w:rsidRDefault="00685306" w:rsidP="00D312A5">
      <w:pPr>
        <w:jc w:val="both"/>
        <w:rPr>
          <w:rFonts w:ascii="Garamond" w:hAnsi="Garamond"/>
          <w:i/>
          <w:iCs/>
          <w:sz w:val="24"/>
          <w:szCs w:val="24"/>
        </w:rPr>
      </w:pPr>
      <w:r w:rsidRPr="00A043A9">
        <w:rPr>
          <w:rFonts w:ascii="Garamond" w:hAnsi="Garamond"/>
          <w:i/>
          <w:iCs/>
          <w:sz w:val="24"/>
          <w:szCs w:val="24"/>
        </w:rPr>
        <w:t>Academic Journal</w:t>
      </w:r>
      <w:r w:rsidR="006E51A9" w:rsidRPr="00A043A9">
        <w:rPr>
          <w:rFonts w:ascii="Garamond" w:hAnsi="Garamond"/>
          <w:i/>
          <w:iCs/>
          <w:sz w:val="24"/>
          <w:szCs w:val="24"/>
        </w:rPr>
        <w:t xml:space="preserve">s </w:t>
      </w:r>
      <w:r w:rsidRPr="00A043A9">
        <w:rPr>
          <w:rFonts w:ascii="Garamond" w:hAnsi="Garamond"/>
          <w:i/>
          <w:iCs/>
          <w:sz w:val="24"/>
          <w:szCs w:val="24"/>
        </w:rPr>
        <w:t>(</w:t>
      </w:r>
      <w:r w:rsidR="006E51A9" w:rsidRPr="00A043A9">
        <w:rPr>
          <w:rFonts w:ascii="Garamond" w:hAnsi="Garamond"/>
          <w:i/>
          <w:iCs/>
          <w:sz w:val="24"/>
          <w:szCs w:val="24"/>
        </w:rPr>
        <w:t>refereed</w:t>
      </w:r>
      <w:r w:rsidRPr="00A043A9">
        <w:rPr>
          <w:rFonts w:ascii="Garamond" w:hAnsi="Garamond"/>
          <w:i/>
          <w:iCs/>
          <w:sz w:val="24"/>
          <w:szCs w:val="24"/>
        </w:rPr>
        <w:t>)</w:t>
      </w:r>
    </w:p>
    <w:p w14:paraId="372CB3DB" w14:textId="1E61E1F5" w:rsidR="00D312A5" w:rsidRPr="00A043A9" w:rsidRDefault="00D312A5" w:rsidP="00D312A5">
      <w:pPr>
        <w:jc w:val="both"/>
        <w:rPr>
          <w:rFonts w:ascii="Garamond" w:hAnsi="Garamond"/>
          <w:sz w:val="24"/>
          <w:szCs w:val="24"/>
        </w:rPr>
      </w:pPr>
      <w:r w:rsidRPr="007B66DC">
        <w:rPr>
          <w:rFonts w:ascii="Garamond" w:hAnsi="Garamond"/>
          <w:sz w:val="24"/>
          <w:szCs w:val="24"/>
          <w:lang w:val="de-DE"/>
        </w:rPr>
        <w:t>P. Hufe, R. Kanbur, and A. Peichl (202</w:t>
      </w:r>
      <w:r w:rsidR="00F847A6" w:rsidRPr="007B66DC">
        <w:rPr>
          <w:rFonts w:ascii="Garamond" w:hAnsi="Garamond"/>
          <w:sz w:val="24"/>
          <w:szCs w:val="24"/>
          <w:lang w:val="de-DE"/>
        </w:rPr>
        <w:t>2</w:t>
      </w:r>
      <w:r w:rsidRPr="007B66DC">
        <w:rPr>
          <w:rFonts w:ascii="Garamond" w:hAnsi="Garamond"/>
          <w:sz w:val="24"/>
          <w:szCs w:val="24"/>
          <w:lang w:val="de-DE"/>
        </w:rPr>
        <w:t xml:space="preserve">). </w:t>
      </w:r>
      <w:r w:rsidRPr="00A043A9">
        <w:rPr>
          <w:rFonts w:ascii="Garamond" w:hAnsi="Garamond"/>
          <w:sz w:val="24"/>
          <w:szCs w:val="24"/>
        </w:rPr>
        <w:t>“Measuring Unfair Inequality: Reconciling Equality of Opportunity and Freedom from Poverty”. Review of Economic Studies 89 (6), pp. 3345–3380</w:t>
      </w:r>
      <w:r w:rsidR="00685306" w:rsidRPr="00A043A9">
        <w:rPr>
          <w:rFonts w:ascii="Garamond" w:hAnsi="Garamond"/>
          <w:sz w:val="24"/>
          <w:szCs w:val="24"/>
        </w:rPr>
        <w:t>, Contribution: 66%</w:t>
      </w:r>
      <w:r w:rsidR="007B66DC">
        <w:rPr>
          <w:rFonts w:ascii="Garamond" w:hAnsi="Garamond"/>
          <w:sz w:val="24"/>
          <w:szCs w:val="24"/>
        </w:rPr>
        <w:t xml:space="preserve"> (lead on conceptual development, data analysis, writing)</w:t>
      </w:r>
      <w:r w:rsidR="00685306" w:rsidRPr="00A043A9">
        <w:rPr>
          <w:rFonts w:ascii="Garamond" w:hAnsi="Garamond"/>
          <w:sz w:val="24"/>
          <w:szCs w:val="24"/>
        </w:rPr>
        <w:t>.</w:t>
      </w:r>
    </w:p>
    <w:p w14:paraId="209FACE0" w14:textId="71DC95B6" w:rsidR="00D312A5" w:rsidRPr="00A043A9" w:rsidRDefault="00D312A5" w:rsidP="00D312A5">
      <w:pPr>
        <w:jc w:val="both"/>
        <w:rPr>
          <w:rFonts w:ascii="Garamond" w:hAnsi="Garamond"/>
          <w:sz w:val="24"/>
          <w:szCs w:val="24"/>
        </w:rPr>
      </w:pPr>
      <w:r w:rsidRPr="00A043A9">
        <w:rPr>
          <w:rFonts w:ascii="Garamond" w:hAnsi="Garamond"/>
          <w:sz w:val="24"/>
          <w:szCs w:val="24"/>
        </w:rPr>
        <w:t>P. Hufe, A. Peichl, and D. Weishaar (2022). “Lower and Upper Bound Estimates of Inequality of Opportunity for Emerging Economies”. Social Choice and Welfare 58, pp. 395–427</w:t>
      </w:r>
      <w:r w:rsidR="00685306" w:rsidRPr="00A043A9">
        <w:rPr>
          <w:rFonts w:ascii="Garamond" w:hAnsi="Garamond"/>
          <w:sz w:val="24"/>
          <w:szCs w:val="24"/>
        </w:rPr>
        <w:t>, Contribution: 33%</w:t>
      </w:r>
      <w:r w:rsidR="007B66DC">
        <w:rPr>
          <w:rFonts w:ascii="Garamond" w:hAnsi="Garamond"/>
          <w:sz w:val="24"/>
          <w:szCs w:val="24"/>
        </w:rPr>
        <w:t xml:space="preserve"> (lead conceptual development and writing)</w:t>
      </w:r>
      <w:r w:rsidR="00685306" w:rsidRPr="00A043A9">
        <w:rPr>
          <w:rFonts w:ascii="Garamond" w:hAnsi="Garamond"/>
          <w:sz w:val="24"/>
          <w:szCs w:val="24"/>
        </w:rPr>
        <w:t>.</w:t>
      </w:r>
    </w:p>
    <w:p w14:paraId="30C6AAD2" w14:textId="7AA8823F" w:rsidR="00D312A5" w:rsidRPr="00A043A9" w:rsidRDefault="00D312A5" w:rsidP="00D312A5">
      <w:pPr>
        <w:jc w:val="both"/>
        <w:rPr>
          <w:rFonts w:ascii="Garamond" w:hAnsi="Garamond"/>
          <w:sz w:val="24"/>
          <w:szCs w:val="24"/>
        </w:rPr>
      </w:pPr>
      <w:r w:rsidRPr="00A043A9">
        <w:rPr>
          <w:rFonts w:ascii="Garamond" w:hAnsi="Garamond"/>
          <w:sz w:val="24"/>
          <w:szCs w:val="24"/>
        </w:rPr>
        <w:t>P. Hufe and A. Peichl (2020). “Beyond Equal Rights: Equality of Opportunity in Political Participation”. Review of Income and Wealth 66 (3), pp. 477–511</w:t>
      </w:r>
      <w:r w:rsidR="00685306" w:rsidRPr="00A043A9">
        <w:rPr>
          <w:rFonts w:ascii="Garamond" w:hAnsi="Garamond"/>
          <w:sz w:val="24"/>
          <w:szCs w:val="24"/>
        </w:rPr>
        <w:t>, Contribution: 66%</w:t>
      </w:r>
      <w:r w:rsidR="007B66DC">
        <w:rPr>
          <w:rFonts w:ascii="Garamond" w:hAnsi="Garamond"/>
          <w:sz w:val="24"/>
          <w:szCs w:val="24"/>
        </w:rPr>
        <w:t xml:space="preserve"> </w:t>
      </w:r>
      <w:r w:rsidR="007B66DC">
        <w:rPr>
          <w:rFonts w:ascii="Garamond" w:hAnsi="Garamond"/>
          <w:sz w:val="24"/>
          <w:szCs w:val="24"/>
        </w:rPr>
        <w:t>(lead on conceptual development, data analysis, writing)</w:t>
      </w:r>
      <w:r w:rsidR="00685306" w:rsidRPr="00A043A9">
        <w:rPr>
          <w:rFonts w:ascii="Garamond" w:hAnsi="Garamond"/>
          <w:sz w:val="24"/>
          <w:szCs w:val="24"/>
        </w:rPr>
        <w:t>.</w:t>
      </w:r>
    </w:p>
    <w:p w14:paraId="333491D0" w14:textId="037D93E3" w:rsidR="00D312A5" w:rsidRPr="00A043A9" w:rsidRDefault="00D312A5" w:rsidP="00D312A5">
      <w:pPr>
        <w:jc w:val="both"/>
        <w:rPr>
          <w:rFonts w:ascii="Garamond" w:hAnsi="Garamond"/>
          <w:sz w:val="24"/>
          <w:szCs w:val="24"/>
        </w:rPr>
      </w:pPr>
      <w:r w:rsidRPr="00A043A9">
        <w:rPr>
          <w:rFonts w:ascii="Garamond" w:hAnsi="Garamond"/>
          <w:sz w:val="24"/>
          <w:szCs w:val="24"/>
        </w:rPr>
        <w:t xml:space="preserve">P. Hufe, A. Peichl, J. E. Roemer, and M. </w:t>
      </w:r>
      <w:proofErr w:type="spellStart"/>
      <w:r w:rsidRPr="00A043A9">
        <w:rPr>
          <w:rFonts w:ascii="Garamond" w:hAnsi="Garamond"/>
          <w:sz w:val="24"/>
          <w:szCs w:val="24"/>
        </w:rPr>
        <w:t>Ungerer</w:t>
      </w:r>
      <w:proofErr w:type="spellEnd"/>
      <w:r w:rsidRPr="00A043A9">
        <w:rPr>
          <w:rFonts w:ascii="Garamond" w:hAnsi="Garamond"/>
          <w:sz w:val="24"/>
          <w:szCs w:val="24"/>
        </w:rPr>
        <w:t xml:space="preserve"> (2017). “Inequality of Income Acquisition: The Role of Childhood Circumstances”. Social Choice and Welfare 143 (3-4), pp. 499–544</w:t>
      </w:r>
      <w:r w:rsidR="00685306" w:rsidRPr="00A043A9">
        <w:rPr>
          <w:rFonts w:ascii="Garamond" w:hAnsi="Garamond"/>
          <w:sz w:val="24"/>
          <w:szCs w:val="24"/>
        </w:rPr>
        <w:t xml:space="preserve">, Contribution: </w:t>
      </w:r>
      <w:r w:rsidR="006E51A9" w:rsidRPr="00A043A9">
        <w:rPr>
          <w:rFonts w:ascii="Garamond" w:hAnsi="Garamond"/>
          <w:sz w:val="24"/>
          <w:szCs w:val="24"/>
        </w:rPr>
        <w:t>33</w:t>
      </w:r>
      <w:r w:rsidR="00685306" w:rsidRPr="00A043A9">
        <w:rPr>
          <w:rFonts w:ascii="Garamond" w:hAnsi="Garamond"/>
          <w:sz w:val="24"/>
          <w:szCs w:val="24"/>
        </w:rPr>
        <w:t>%</w:t>
      </w:r>
      <w:r w:rsidR="007B66DC">
        <w:rPr>
          <w:rFonts w:ascii="Garamond" w:hAnsi="Garamond"/>
          <w:sz w:val="24"/>
          <w:szCs w:val="24"/>
        </w:rPr>
        <w:t xml:space="preserve"> </w:t>
      </w:r>
      <w:r w:rsidR="007B66DC">
        <w:rPr>
          <w:rFonts w:ascii="Garamond" w:hAnsi="Garamond"/>
          <w:sz w:val="24"/>
          <w:szCs w:val="24"/>
        </w:rPr>
        <w:t>(lead on data analysis, writing)</w:t>
      </w:r>
      <w:r w:rsidR="00685306" w:rsidRPr="00A043A9">
        <w:rPr>
          <w:rFonts w:ascii="Garamond" w:hAnsi="Garamond"/>
          <w:sz w:val="24"/>
          <w:szCs w:val="24"/>
        </w:rPr>
        <w:t>.</w:t>
      </w:r>
    </w:p>
    <w:p w14:paraId="78CE7B2A" w14:textId="4089553B" w:rsidR="00D312A5" w:rsidRPr="00A043A9" w:rsidRDefault="00D312A5" w:rsidP="00D312A5">
      <w:pPr>
        <w:jc w:val="both"/>
        <w:rPr>
          <w:rFonts w:ascii="Garamond" w:hAnsi="Garamond"/>
          <w:sz w:val="24"/>
          <w:szCs w:val="24"/>
        </w:rPr>
      </w:pPr>
      <w:r w:rsidRPr="00A043A9">
        <w:rPr>
          <w:rFonts w:ascii="Garamond" w:hAnsi="Garamond"/>
          <w:sz w:val="24"/>
          <w:szCs w:val="24"/>
        </w:rPr>
        <w:lastRenderedPageBreak/>
        <w:t xml:space="preserve">P. Hufe and D. F. </w:t>
      </w:r>
      <w:proofErr w:type="spellStart"/>
      <w:r w:rsidRPr="00A043A9">
        <w:rPr>
          <w:rFonts w:ascii="Garamond" w:hAnsi="Garamond"/>
          <w:sz w:val="24"/>
          <w:szCs w:val="24"/>
        </w:rPr>
        <w:t>Heuermann</w:t>
      </w:r>
      <w:proofErr w:type="spellEnd"/>
      <w:r w:rsidRPr="00A043A9">
        <w:rPr>
          <w:rFonts w:ascii="Garamond" w:hAnsi="Garamond"/>
          <w:sz w:val="24"/>
          <w:szCs w:val="24"/>
        </w:rPr>
        <w:t xml:space="preserve"> (2017). “The local impacts of large-scale land acquisitions: a review of case study evidence from Sub-Saharan Africa”. Journal of Contemporary African Studies 35 (2), pp. 168–189</w:t>
      </w:r>
      <w:r w:rsidR="00685306" w:rsidRPr="00A043A9">
        <w:rPr>
          <w:rFonts w:ascii="Garamond" w:hAnsi="Garamond"/>
          <w:sz w:val="24"/>
          <w:szCs w:val="24"/>
        </w:rPr>
        <w:t>, Contribution: 66%</w:t>
      </w:r>
      <w:r w:rsidR="007B66DC">
        <w:rPr>
          <w:rFonts w:ascii="Garamond" w:hAnsi="Garamond"/>
          <w:sz w:val="24"/>
          <w:szCs w:val="24"/>
        </w:rPr>
        <w:t xml:space="preserve"> </w:t>
      </w:r>
      <w:r w:rsidR="007B66DC">
        <w:rPr>
          <w:rFonts w:ascii="Garamond" w:hAnsi="Garamond"/>
          <w:sz w:val="24"/>
          <w:szCs w:val="24"/>
        </w:rPr>
        <w:t xml:space="preserve">(lead on data </w:t>
      </w:r>
      <w:r w:rsidR="007B66DC">
        <w:rPr>
          <w:rFonts w:ascii="Garamond" w:hAnsi="Garamond"/>
          <w:sz w:val="24"/>
          <w:szCs w:val="24"/>
        </w:rPr>
        <w:t xml:space="preserve">collection, data </w:t>
      </w:r>
      <w:r w:rsidR="007B66DC">
        <w:rPr>
          <w:rFonts w:ascii="Garamond" w:hAnsi="Garamond"/>
          <w:sz w:val="24"/>
          <w:szCs w:val="24"/>
        </w:rPr>
        <w:t>analysis, writing)</w:t>
      </w:r>
      <w:r w:rsidR="00685306" w:rsidRPr="00A043A9">
        <w:rPr>
          <w:rFonts w:ascii="Garamond" w:hAnsi="Garamond"/>
          <w:sz w:val="24"/>
          <w:szCs w:val="24"/>
        </w:rPr>
        <w:t>.</w:t>
      </w:r>
    </w:p>
    <w:p w14:paraId="20670C87" w14:textId="6A27A6F4" w:rsidR="006E51A9" w:rsidRPr="00A043A9" w:rsidRDefault="006E51A9" w:rsidP="006E51A9">
      <w:pPr>
        <w:jc w:val="both"/>
        <w:rPr>
          <w:rFonts w:ascii="Garamond" w:hAnsi="Garamond"/>
          <w:i/>
          <w:iCs/>
          <w:sz w:val="24"/>
          <w:szCs w:val="24"/>
        </w:rPr>
      </w:pPr>
      <w:r w:rsidRPr="00A043A9">
        <w:rPr>
          <w:rFonts w:ascii="Garamond" w:hAnsi="Garamond"/>
          <w:i/>
          <w:iCs/>
          <w:sz w:val="24"/>
          <w:szCs w:val="24"/>
        </w:rPr>
        <w:t>Academic Journals (not refereed)</w:t>
      </w:r>
    </w:p>
    <w:p w14:paraId="77BF9262" w14:textId="070021DF" w:rsidR="00D312A5" w:rsidRPr="00A043A9" w:rsidRDefault="00D312A5" w:rsidP="00D312A5">
      <w:pPr>
        <w:jc w:val="both"/>
        <w:rPr>
          <w:rFonts w:ascii="Garamond" w:hAnsi="Garamond"/>
          <w:sz w:val="24"/>
          <w:szCs w:val="24"/>
        </w:rPr>
      </w:pPr>
      <w:r w:rsidRPr="00A043A9">
        <w:rPr>
          <w:rFonts w:ascii="Garamond" w:hAnsi="Garamond"/>
          <w:sz w:val="24"/>
          <w:szCs w:val="24"/>
        </w:rPr>
        <w:t>P. Hufe (2022). “Unfair Inequality: From Measurement to Causal Drivers”. Erasmus Journal for Philosophy and Economics 15 (1), pp. 167–171</w:t>
      </w:r>
      <w:r w:rsidR="006E51A9" w:rsidRPr="00A043A9">
        <w:rPr>
          <w:rFonts w:ascii="Garamond" w:hAnsi="Garamond"/>
          <w:sz w:val="24"/>
          <w:szCs w:val="24"/>
        </w:rPr>
        <w:t>, Contribution: 100%.</w:t>
      </w:r>
    </w:p>
    <w:p w14:paraId="703FFE69" w14:textId="2FA32EC7" w:rsidR="00D312A5" w:rsidRPr="007B66DC" w:rsidRDefault="00D312A5" w:rsidP="00D312A5">
      <w:pPr>
        <w:jc w:val="both"/>
        <w:rPr>
          <w:rFonts w:ascii="Garamond" w:hAnsi="Garamond"/>
          <w:sz w:val="24"/>
          <w:szCs w:val="24"/>
        </w:rPr>
      </w:pPr>
      <w:r w:rsidRPr="00A043A9">
        <w:rPr>
          <w:rFonts w:ascii="Garamond" w:hAnsi="Garamond"/>
          <w:sz w:val="24"/>
          <w:szCs w:val="24"/>
        </w:rPr>
        <w:t xml:space="preserve">P. Hufe, A. Peichl, P. Schüle, and J. Todorovic (2022). “Fairness in Europe: A Multidimensional Comparison”. </w:t>
      </w:r>
      <w:proofErr w:type="spellStart"/>
      <w:r w:rsidRPr="007B66DC">
        <w:rPr>
          <w:rFonts w:ascii="Garamond" w:hAnsi="Garamond"/>
          <w:sz w:val="24"/>
          <w:szCs w:val="24"/>
        </w:rPr>
        <w:t>CESifo</w:t>
      </w:r>
      <w:proofErr w:type="spellEnd"/>
      <w:r w:rsidRPr="007B66DC">
        <w:rPr>
          <w:rFonts w:ascii="Garamond" w:hAnsi="Garamond"/>
          <w:sz w:val="24"/>
          <w:szCs w:val="24"/>
        </w:rPr>
        <w:t xml:space="preserve"> forum 23 (1), pp. 45–51</w:t>
      </w:r>
      <w:r w:rsidR="006E51A9" w:rsidRPr="00A043A9">
        <w:rPr>
          <w:rFonts w:ascii="Garamond" w:hAnsi="Garamond"/>
          <w:sz w:val="24"/>
          <w:szCs w:val="24"/>
        </w:rPr>
        <w:t>, Contribution: 33%</w:t>
      </w:r>
      <w:r w:rsidR="007B66DC">
        <w:rPr>
          <w:rFonts w:ascii="Garamond" w:hAnsi="Garamond"/>
          <w:sz w:val="24"/>
          <w:szCs w:val="24"/>
        </w:rPr>
        <w:t xml:space="preserve"> </w:t>
      </w:r>
      <w:r w:rsidR="007B66DC">
        <w:rPr>
          <w:rFonts w:ascii="Garamond" w:hAnsi="Garamond"/>
          <w:sz w:val="24"/>
          <w:szCs w:val="24"/>
        </w:rPr>
        <w:t xml:space="preserve">(lead on </w:t>
      </w:r>
      <w:r w:rsidR="007B66DC">
        <w:rPr>
          <w:rFonts w:ascii="Garamond" w:hAnsi="Garamond"/>
          <w:sz w:val="24"/>
          <w:szCs w:val="24"/>
        </w:rPr>
        <w:t xml:space="preserve">conceptual development, </w:t>
      </w:r>
      <w:r w:rsidR="007B66DC">
        <w:rPr>
          <w:rFonts w:ascii="Garamond" w:hAnsi="Garamond"/>
          <w:sz w:val="24"/>
          <w:szCs w:val="24"/>
        </w:rPr>
        <w:t>writing)</w:t>
      </w:r>
      <w:r w:rsidR="006E51A9" w:rsidRPr="00A043A9">
        <w:rPr>
          <w:rFonts w:ascii="Garamond" w:hAnsi="Garamond"/>
          <w:sz w:val="24"/>
          <w:szCs w:val="24"/>
        </w:rPr>
        <w:t>.</w:t>
      </w:r>
    </w:p>
    <w:p w14:paraId="1A090FBC" w14:textId="5B8BE884" w:rsidR="00D312A5" w:rsidRPr="007B66DC" w:rsidRDefault="00D312A5" w:rsidP="00D312A5">
      <w:pPr>
        <w:jc w:val="both"/>
        <w:rPr>
          <w:rFonts w:ascii="Garamond" w:hAnsi="Garamond"/>
          <w:sz w:val="24"/>
          <w:szCs w:val="24"/>
        </w:rPr>
      </w:pPr>
      <w:r w:rsidRPr="007B66DC">
        <w:rPr>
          <w:rFonts w:ascii="Garamond" w:hAnsi="Garamond"/>
          <w:sz w:val="24"/>
          <w:szCs w:val="24"/>
        </w:rPr>
        <w:t xml:space="preserve">P. Hufe, A. Peichl, and M. </w:t>
      </w:r>
      <w:proofErr w:type="spellStart"/>
      <w:r w:rsidRPr="007B66DC">
        <w:rPr>
          <w:rFonts w:ascii="Garamond" w:hAnsi="Garamond"/>
          <w:sz w:val="24"/>
          <w:szCs w:val="24"/>
        </w:rPr>
        <w:t>Stöckli</w:t>
      </w:r>
      <w:proofErr w:type="spellEnd"/>
      <w:r w:rsidRPr="007B66DC">
        <w:rPr>
          <w:rFonts w:ascii="Garamond" w:hAnsi="Garamond"/>
          <w:sz w:val="24"/>
          <w:szCs w:val="24"/>
        </w:rPr>
        <w:t xml:space="preserve"> (2018). </w:t>
      </w:r>
      <w:r w:rsidRPr="00A043A9">
        <w:rPr>
          <w:rFonts w:ascii="Garamond" w:hAnsi="Garamond"/>
          <w:sz w:val="24"/>
          <w:szCs w:val="24"/>
          <w:lang w:val="de-DE"/>
        </w:rPr>
        <w:t xml:space="preserve">“Ökonomische Ungleichheit in Deutschland—ein Überblick”. </w:t>
      </w:r>
      <w:proofErr w:type="spellStart"/>
      <w:r w:rsidRPr="007B66DC">
        <w:rPr>
          <w:rFonts w:ascii="Garamond" w:hAnsi="Garamond"/>
          <w:sz w:val="24"/>
          <w:szCs w:val="24"/>
        </w:rPr>
        <w:t>Perspektiven</w:t>
      </w:r>
      <w:proofErr w:type="spellEnd"/>
      <w:r w:rsidRPr="007B66DC">
        <w:rPr>
          <w:rFonts w:ascii="Garamond" w:hAnsi="Garamond"/>
          <w:sz w:val="24"/>
          <w:szCs w:val="24"/>
        </w:rPr>
        <w:t xml:space="preserve"> der </w:t>
      </w:r>
      <w:proofErr w:type="spellStart"/>
      <w:r w:rsidRPr="007B66DC">
        <w:rPr>
          <w:rFonts w:ascii="Garamond" w:hAnsi="Garamond"/>
          <w:sz w:val="24"/>
          <w:szCs w:val="24"/>
        </w:rPr>
        <w:t>Wirtschaftspolitk</w:t>
      </w:r>
      <w:proofErr w:type="spellEnd"/>
      <w:r w:rsidRPr="007B66DC">
        <w:rPr>
          <w:rFonts w:ascii="Garamond" w:hAnsi="Garamond"/>
          <w:sz w:val="24"/>
          <w:szCs w:val="24"/>
        </w:rPr>
        <w:t xml:space="preserve"> 19 (3), pp. 185–199</w:t>
      </w:r>
      <w:r w:rsidR="006E51A9" w:rsidRPr="007B66DC">
        <w:rPr>
          <w:rFonts w:ascii="Garamond" w:hAnsi="Garamond"/>
          <w:sz w:val="24"/>
          <w:szCs w:val="24"/>
        </w:rPr>
        <w:t>, Contribution: 66%</w:t>
      </w:r>
      <w:r w:rsidR="007B66DC" w:rsidRPr="007B66DC">
        <w:rPr>
          <w:rFonts w:ascii="Garamond" w:hAnsi="Garamond"/>
          <w:sz w:val="24"/>
          <w:szCs w:val="24"/>
        </w:rPr>
        <w:t xml:space="preserve"> </w:t>
      </w:r>
      <w:r w:rsidR="007B66DC">
        <w:rPr>
          <w:rFonts w:ascii="Garamond" w:hAnsi="Garamond"/>
          <w:sz w:val="24"/>
          <w:szCs w:val="24"/>
        </w:rPr>
        <w:t>(lead on data analysis, writing)</w:t>
      </w:r>
      <w:r w:rsidR="006E51A9" w:rsidRPr="007B66DC">
        <w:rPr>
          <w:rFonts w:ascii="Garamond" w:hAnsi="Garamond"/>
          <w:sz w:val="24"/>
          <w:szCs w:val="24"/>
        </w:rPr>
        <w:t>.</w:t>
      </w:r>
    </w:p>
    <w:p w14:paraId="03CF8290" w14:textId="510C7612" w:rsidR="00D312A5" w:rsidRPr="00A043A9" w:rsidRDefault="00D312A5" w:rsidP="00D312A5">
      <w:pPr>
        <w:jc w:val="both"/>
        <w:rPr>
          <w:rFonts w:ascii="Garamond" w:hAnsi="Garamond"/>
          <w:sz w:val="24"/>
          <w:szCs w:val="24"/>
        </w:rPr>
      </w:pPr>
      <w:r w:rsidRPr="00A043A9">
        <w:rPr>
          <w:rFonts w:ascii="Garamond" w:hAnsi="Garamond"/>
          <w:sz w:val="24"/>
          <w:szCs w:val="24"/>
          <w:lang w:val="de-DE"/>
        </w:rPr>
        <w:t xml:space="preserve">P. Hufe and A. Peichl (2018). </w:t>
      </w:r>
      <w:r w:rsidRPr="007B66DC">
        <w:rPr>
          <w:rFonts w:ascii="Garamond" w:hAnsi="Garamond"/>
          <w:sz w:val="24"/>
          <w:szCs w:val="24"/>
        </w:rPr>
        <w:t xml:space="preserve">“Inequality and Unfairness in Europe”. </w:t>
      </w:r>
      <w:proofErr w:type="spellStart"/>
      <w:r w:rsidRPr="00A043A9">
        <w:rPr>
          <w:rFonts w:ascii="Garamond" w:hAnsi="Garamond"/>
          <w:sz w:val="24"/>
          <w:szCs w:val="24"/>
        </w:rPr>
        <w:t>CESifo</w:t>
      </w:r>
      <w:proofErr w:type="spellEnd"/>
      <w:r w:rsidRPr="00A043A9">
        <w:rPr>
          <w:rFonts w:ascii="Garamond" w:hAnsi="Garamond"/>
          <w:sz w:val="24"/>
          <w:szCs w:val="24"/>
        </w:rPr>
        <w:t xml:space="preserve"> forum 19 (2), pp. 26–34</w:t>
      </w:r>
      <w:r w:rsidR="006E51A9" w:rsidRPr="00A043A9">
        <w:rPr>
          <w:rFonts w:ascii="Garamond" w:hAnsi="Garamond"/>
          <w:sz w:val="24"/>
          <w:szCs w:val="24"/>
        </w:rPr>
        <w:t>, Contribution: 66%</w:t>
      </w:r>
      <w:r w:rsidR="007B66DC">
        <w:rPr>
          <w:rFonts w:ascii="Garamond" w:hAnsi="Garamond"/>
          <w:sz w:val="24"/>
          <w:szCs w:val="24"/>
        </w:rPr>
        <w:t xml:space="preserve"> </w:t>
      </w:r>
      <w:r w:rsidR="007B66DC">
        <w:rPr>
          <w:rFonts w:ascii="Garamond" w:hAnsi="Garamond"/>
          <w:sz w:val="24"/>
          <w:szCs w:val="24"/>
        </w:rPr>
        <w:t>(lead on data analysis, writing)</w:t>
      </w:r>
      <w:r w:rsidR="006E51A9" w:rsidRPr="00A043A9">
        <w:rPr>
          <w:rFonts w:ascii="Garamond" w:hAnsi="Garamond"/>
          <w:sz w:val="24"/>
          <w:szCs w:val="24"/>
        </w:rPr>
        <w:t>.</w:t>
      </w:r>
    </w:p>
    <w:p w14:paraId="3E985305" w14:textId="352B1753" w:rsidR="00D312A5" w:rsidRPr="00A043A9" w:rsidRDefault="00D312A5" w:rsidP="00D312A5">
      <w:pPr>
        <w:jc w:val="both"/>
        <w:rPr>
          <w:rFonts w:ascii="Garamond" w:hAnsi="Garamond"/>
          <w:sz w:val="24"/>
          <w:szCs w:val="24"/>
        </w:rPr>
      </w:pPr>
      <w:r w:rsidRPr="007B66DC">
        <w:rPr>
          <w:rFonts w:ascii="Garamond" w:hAnsi="Garamond"/>
          <w:sz w:val="24"/>
          <w:szCs w:val="24"/>
        </w:rPr>
        <w:t xml:space="preserve">P. Hufe, A. Peichl, and D. Weishaar (2018). </w:t>
      </w:r>
      <w:r w:rsidRPr="00A043A9">
        <w:rPr>
          <w:rFonts w:ascii="Garamond" w:hAnsi="Garamond"/>
          <w:sz w:val="24"/>
          <w:szCs w:val="24"/>
        </w:rPr>
        <w:t xml:space="preserve">“Intergenerational Income Stability: Is Germany Lagging Behind?” ifo </w:t>
      </w:r>
      <w:proofErr w:type="spellStart"/>
      <w:r w:rsidRPr="00A043A9">
        <w:rPr>
          <w:rFonts w:ascii="Garamond" w:hAnsi="Garamond"/>
          <w:sz w:val="24"/>
          <w:szCs w:val="24"/>
        </w:rPr>
        <w:t>Schnelldienst</w:t>
      </w:r>
      <w:proofErr w:type="spellEnd"/>
      <w:r w:rsidRPr="00A043A9">
        <w:rPr>
          <w:rFonts w:ascii="Garamond" w:hAnsi="Garamond"/>
          <w:sz w:val="24"/>
          <w:szCs w:val="24"/>
        </w:rPr>
        <w:t xml:space="preserve"> 71 (20), pp. 20–28</w:t>
      </w:r>
      <w:r w:rsidR="006E51A9" w:rsidRPr="00A043A9">
        <w:rPr>
          <w:rFonts w:ascii="Garamond" w:hAnsi="Garamond"/>
          <w:sz w:val="24"/>
          <w:szCs w:val="24"/>
        </w:rPr>
        <w:t>, Contribution: 50%</w:t>
      </w:r>
      <w:r w:rsidR="007B66DC">
        <w:rPr>
          <w:rFonts w:ascii="Garamond" w:hAnsi="Garamond"/>
          <w:sz w:val="24"/>
          <w:szCs w:val="24"/>
        </w:rPr>
        <w:t xml:space="preserve"> </w:t>
      </w:r>
      <w:r w:rsidR="007B66DC">
        <w:rPr>
          <w:rFonts w:ascii="Garamond" w:hAnsi="Garamond"/>
          <w:sz w:val="24"/>
          <w:szCs w:val="24"/>
        </w:rPr>
        <w:t xml:space="preserve">(lead </w:t>
      </w:r>
      <w:r w:rsidR="007B66DC">
        <w:rPr>
          <w:rFonts w:ascii="Garamond" w:hAnsi="Garamond"/>
          <w:sz w:val="24"/>
          <w:szCs w:val="24"/>
        </w:rPr>
        <w:t xml:space="preserve">on </w:t>
      </w:r>
      <w:r w:rsidR="007B66DC">
        <w:rPr>
          <w:rFonts w:ascii="Garamond" w:hAnsi="Garamond"/>
          <w:sz w:val="24"/>
          <w:szCs w:val="24"/>
        </w:rPr>
        <w:t>writing)</w:t>
      </w:r>
      <w:r w:rsidR="006E51A9" w:rsidRPr="00A043A9">
        <w:rPr>
          <w:rFonts w:ascii="Garamond" w:hAnsi="Garamond"/>
          <w:sz w:val="24"/>
          <w:szCs w:val="24"/>
        </w:rPr>
        <w:t>.</w:t>
      </w:r>
    </w:p>
    <w:p w14:paraId="2FDE6A53" w14:textId="2F3885FD" w:rsidR="00D312A5" w:rsidRPr="00A043A9" w:rsidRDefault="00D312A5" w:rsidP="00D312A5">
      <w:pPr>
        <w:jc w:val="both"/>
        <w:rPr>
          <w:rFonts w:ascii="Garamond" w:hAnsi="Garamond"/>
          <w:sz w:val="24"/>
          <w:szCs w:val="24"/>
        </w:rPr>
      </w:pPr>
      <w:r w:rsidRPr="007B66DC">
        <w:rPr>
          <w:rFonts w:ascii="Garamond" w:hAnsi="Garamond"/>
          <w:sz w:val="24"/>
          <w:szCs w:val="24"/>
          <w:lang w:val="de-DE"/>
        </w:rPr>
        <w:t xml:space="preserve">P. Brunori, P. Hufe, and D. G. Mahler (2018). </w:t>
      </w:r>
      <w:r w:rsidRPr="00A043A9">
        <w:rPr>
          <w:rFonts w:ascii="Garamond" w:hAnsi="Garamond"/>
          <w:sz w:val="24"/>
          <w:szCs w:val="24"/>
        </w:rPr>
        <w:t xml:space="preserve">“The Roots of Inequality—Is Inequality also Unjust?” ifo </w:t>
      </w:r>
      <w:proofErr w:type="spellStart"/>
      <w:r w:rsidRPr="00A043A9">
        <w:rPr>
          <w:rFonts w:ascii="Garamond" w:hAnsi="Garamond"/>
          <w:sz w:val="24"/>
          <w:szCs w:val="24"/>
        </w:rPr>
        <w:t>Schnelldienst</w:t>
      </w:r>
      <w:proofErr w:type="spellEnd"/>
      <w:r w:rsidRPr="00A043A9">
        <w:rPr>
          <w:rFonts w:ascii="Garamond" w:hAnsi="Garamond"/>
          <w:sz w:val="24"/>
          <w:szCs w:val="24"/>
        </w:rPr>
        <w:t xml:space="preserve"> 71(5), pp. 18–22</w:t>
      </w:r>
      <w:r w:rsidR="006E51A9" w:rsidRPr="00A043A9">
        <w:rPr>
          <w:rFonts w:ascii="Garamond" w:hAnsi="Garamond"/>
          <w:sz w:val="24"/>
          <w:szCs w:val="24"/>
        </w:rPr>
        <w:t>, Contribution: 66%</w:t>
      </w:r>
      <w:r w:rsidR="007B66DC">
        <w:rPr>
          <w:rFonts w:ascii="Garamond" w:hAnsi="Garamond"/>
          <w:sz w:val="24"/>
          <w:szCs w:val="24"/>
        </w:rPr>
        <w:t xml:space="preserve"> </w:t>
      </w:r>
      <w:r w:rsidR="007B66DC">
        <w:rPr>
          <w:rFonts w:ascii="Garamond" w:hAnsi="Garamond"/>
          <w:sz w:val="24"/>
          <w:szCs w:val="24"/>
        </w:rPr>
        <w:t>(lead on writing)</w:t>
      </w:r>
      <w:r w:rsidR="006E51A9" w:rsidRPr="00A043A9">
        <w:rPr>
          <w:rFonts w:ascii="Garamond" w:hAnsi="Garamond"/>
          <w:sz w:val="24"/>
          <w:szCs w:val="24"/>
        </w:rPr>
        <w:t>.</w:t>
      </w:r>
    </w:p>
    <w:p w14:paraId="6FB02C9D" w14:textId="7DC57783" w:rsidR="00F7313F" w:rsidRPr="00A043A9" w:rsidRDefault="00F7313F" w:rsidP="00F7313F">
      <w:pPr>
        <w:jc w:val="both"/>
        <w:rPr>
          <w:rFonts w:ascii="Garamond" w:hAnsi="Garamond"/>
          <w:i/>
          <w:iCs/>
          <w:sz w:val="24"/>
          <w:szCs w:val="24"/>
        </w:rPr>
      </w:pPr>
      <w:r w:rsidRPr="00A043A9">
        <w:rPr>
          <w:rFonts w:ascii="Garamond" w:hAnsi="Garamond"/>
          <w:i/>
          <w:iCs/>
          <w:sz w:val="24"/>
          <w:szCs w:val="24"/>
        </w:rPr>
        <w:t>Working Paper (submitted)</w:t>
      </w:r>
    </w:p>
    <w:p w14:paraId="58E93064" w14:textId="2C0C4B57" w:rsidR="00F7313F" w:rsidRPr="00A043A9" w:rsidRDefault="00F7313F" w:rsidP="00F7313F">
      <w:pPr>
        <w:jc w:val="both"/>
        <w:rPr>
          <w:rFonts w:ascii="Garamond" w:hAnsi="Garamond"/>
          <w:sz w:val="24"/>
          <w:szCs w:val="24"/>
        </w:rPr>
      </w:pPr>
      <w:r w:rsidRPr="00A043A9">
        <w:rPr>
          <w:rFonts w:ascii="Garamond" w:hAnsi="Garamond"/>
          <w:sz w:val="24"/>
          <w:szCs w:val="24"/>
        </w:rPr>
        <w:t>P. Hufe, M. Kobus, A. Peichl, and P. Schüle (2023). “Multidimensional Equality of Opportunity in the United States”. IZA Discussion Paper</w:t>
      </w:r>
      <w:r w:rsidR="003379EA" w:rsidRPr="00A043A9">
        <w:rPr>
          <w:rFonts w:ascii="Garamond" w:hAnsi="Garamond"/>
          <w:sz w:val="24"/>
          <w:szCs w:val="24"/>
        </w:rPr>
        <w:t xml:space="preserve"> 15149</w:t>
      </w:r>
      <w:r w:rsidR="00453AEF" w:rsidRPr="00A043A9">
        <w:rPr>
          <w:rFonts w:ascii="Garamond" w:hAnsi="Garamond"/>
          <w:sz w:val="24"/>
          <w:szCs w:val="24"/>
        </w:rPr>
        <w:t xml:space="preserve">, Contribution: </w:t>
      </w:r>
      <w:r w:rsidR="00453AEF">
        <w:rPr>
          <w:rFonts w:ascii="Garamond" w:hAnsi="Garamond"/>
          <w:sz w:val="24"/>
          <w:szCs w:val="24"/>
        </w:rPr>
        <w:t>33</w:t>
      </w:r>
      <w:r w:rsidR="00453AEF" w:rsidRPr="00A043A9">
        <w:rPr>
          <w:rFonts w:ascii="Garamond" w:hAnsi="Garamond"/>
          <w:sz w:val="24"/>
          <w:szCs w:val="24"/>
        </w:rPr>
        <w:t>%</w:t>
      </w:r>
      <w:r w:rsidR="007B66DC">
        <w:rPr>
          <w:rFonts w:ascii="Garamond" w:hAnsi="Garamond"/>
          <w:sz w:val="24"/>
          <w:szCs w:val="24"/>
        </w:rPr>
        <w:t xml:space="preserve"> </w:t>
      </w:r>
      <w:r w:rsidR="007B66DC">
        <w:rPr>
          <w:rFonts w:ascii="Garamond" w:hAnsi="Garamond"/>
          <w:sz w:val="24"/>
          <w:szCs w:val="24"/>
        </w:rPr>
        <w:t xml:space="preserve">(lead on </w:t>
      </w:r>
      <w:r w:rsidR="007B66DC">
        <w:rPr>
          <w:rFonts w:ascii="Garamond" w:hAnsi="Garamond"/>
          <w:sz w:val="24"/>
          <w:szCs w:val="24"/>
        </w:rPr>
        <w:t>conceptual development,</w:t>
      </w:r>
      <w:r w:rsidR="007B66DC">
        <w:rPr>
          <w:rFonts w:ascii="Garamond" w:hAnsi="Garamond"/>
          <w:sz w:val="24"/>
          <w:szCs w:val="24"/>
        </w:rPr>
        <w:t xml:space="preserve"> writing)</w:t>
      </w:r>
      <w:r w:rsidR="00453AEF" w:rsidRPr="00A043A9">
        <w:rPr>
          <w:rFonts w:ascii="Garamond" w:hAnsi="Garamond"/>
          <w:sz w:val="24"/>
          <w:szCs w:val="24"/>
        </w:rPr>
        <w:t>.</w:t>
      </w:r>
    </w:p>
    <w:p w14:paraId="17A6A90E" w14:textId="332BBDA6" w:rsidR="00F7313F" w:rsidRPr="00A043A9" w:rsidRDefault="00F7313F" w:rsidP="00D312A5">
      <w:pPr>
        <w:jc w:val="both"/>
        <w:rPr>
          <w:rFonts w:ascii="Garamond" w:hAnsi="Garamond"/>
          <w:sz w:val="24"/>
          <w:szCs w:val="24"/>
        </w:rPr>
      </w:pPr>
      <w:r w:rsidRPr="00A043A9">
        <w:rPr>
          <w:rFonts w:ascii="Garamond" w:hAnsi="Garamond"/>
          <w:sz w:val="24"/>
          <w:szCs w:val="24"/>
        </w:rPr>
        <w:t xml:space="preserve">B. Arold, P. Hufe, and M. </w:t>
      </w:r>
      <w:proofErr w:type="spellStart"/>
      <w:r w:rsidRPr="00A043A9">
        <w:rPr>
          <w:rFonts w:ascii="Garamond" w:hAnsi="Garamond"/>
          <w:sz w:val="24"/>
          <w:szCs w:val="24"/>
        </w:rPr>
        <w:t>Stöckli</w:t>
      </w:r>
      <w:proofErr w:type="spellEnd"/>
      <w:r w:rsidRPr="00A043A9">
        <w:rPr>
          <w:rFonts w:ascii="Garamond" w:hAnsi="Garamond"/>
          <w:sz w:val="24"/>
          <w:szCs w:val="24"/>
        </w:rPr>
        <w:t xml:space="preserve"> (2023). “Genetic Endowments, Educational Outcomes, and the Mediating Influence of School Quality”. IZA Discussion Paper </w:t>
      </w:r>
      <w:r w:rsidR="003379EA" w:rsidRPr="00A043A9">
        <w:rPr>
          <w:rFonts w:ascii="Garamond" w:hAnsi="Garamond"/>
          <w:sz w:val="24"/>
          <w:szCs w:val="24"/>
        </w:rPr>
        <w:t>15430</w:t>
      </w:r>
      <w:r w:rsidR="00453AEF" w:rsidRPr="00A043A9">
        <w:rPr>
          <w:rFonts w:ascii="Garamond" w:hAnsi="Garamond"/>
          <w:sz w:val="24"/>
          <w:szCs w:val="24"/>
        </w:rPr>
        <w:t xml:space="preserve">, Contribution: </w:t>
      </w:r>
      <w:r w:rsidR="00453AEF">
        <w:rPr>
          <w:rFonts w:ascii="Garamond" w:hAnsi="Garamond"/>
          <w:sz w:val="24"/>
          <w:szCs w:val="24"/>
        </w:rPr>
        <w:t>50</w:t>
      </w:r>
      <w:r w:rsidR="00453AEF" w:rsidRPr="00A043A9">
        <w:rPr>
          <w:rFonts w:ascii="Garamond" w:hAnsi="Garamond"/>
          <w:sz w:val="24"/>
          <w:szCs w:val="24"/>
        </w:rPr>
        <w:t>%</w:t>
      </w:r>
      <w:r w:rsidR="007B66DC">
        <w:rPr>
          <w:rFonts w:ascii="Garamond" w:hAnsi="Garamond"/>
          <w:sz w:val="24"/>
          <w:szCs w:val="24"/>
        </w:rPr>
        <w:t xml:space="preserve"> </w:t>
      </w:r>
      <w:r w:rsidR="007B66DC">
        <w:rPr>
          <w:rFonts w:ascii="Garamond" w:hAnsi="Garamond"/>
          <w:sz w:val="24"/>
          <w:szCs w:val="24"/>
        </w:rPr>
        <w:t xml:space="preserve">(lead on </w:t>
      </w:r>
      <w:r w:rsidR="007B66DC">
        <w:rPr>
          <w:rFonts w:ascii="Garamond" w:hAnsi="Garamond"/>
          <w:sz w:val="24"/>
          <w:szCs w:val="24"/>
        </w:rPr>
        <w:t>conceptual development</w:t>
      </w:r>
      <w:r w:rsidR="007B66DC">
        <w:rPr>
          <w:rFonts w:ascii="Garamond" w:hAnsi="Garamond"/>
          <w:sz w:val="24"/>
          <w:szCs w:val="24"/>
        </w:rPr>
        <w:t>, data analysis, writing)</w:t>
      </w:r>
      <w:r w:rsidR="00453AEF" w:rsidRPr="00A043A9">
        <w:rPr>
          <w:rFonts w:ascii="Garamond" w:hAnsi="Garamond"/>
          <w:sz w:val="24"/>
          <w:szCs w:val="24"/>
        </w:rPr>
        <w:t>.</w:t>
      </w:r>
    </w:p>
    <w:p w14:paraId="702EB705" w14:textId="4B9FB0E8" w:rsidR="002A6510" w:rsidRPr="00A043A9" w:rsidRDefault="002A6510" w:rsidP="00D312A5">
      <w:pPr>
        <w:jc w:val="both"/>
        <w:rPr>
          <w:rFonts w:ascii="Garamond" w:hAnsi="Garamond"/>
          <w:b/>
          <w:bCs/>
          <w:sz w:val="24"/>
          <w:szCs w:val="24"/>
        </w:rPr>
      </w:pPr>
      <w:r w:rsidRPr="00A043A9">
        <w:rPr>
          <w:rFonts w:ascii="Garamond" w:hAnsi="Garamond"/>
          <w:b/>
          <w:bCs/>
          <w:sz w:val="24"/>
          <w:szCs w:val="24"/>
        </w:rPr>
        <w:t xml:space="preserve">(ii) Forthcoming </w:t>
      </w:r>
      <w:r w:rsidR="00F847A6" w:rsidRPr="00A043A9">
        <w:rPr>
          <w:rFonts w:ascii="Garamond" w:hAnsi="Garamond"/>
          <w:b/>
          <w:bCs/>
          <w:sz w:val="24"/>
          <w:szCs w:val="24"/>
        </w:rPr>
        <w:t>p</w:t>
      </w:r>
      <w:r w:rsidRPr="00A043A9">
        <w:rPr>
          <w:rFonts w:ascii="Garamond" w:hAnsi="Garamond"/>
          <w:b/>
          <w:bCs/>
          <w:sz w:val="24"/>
          <w:szCs w:val="24"/>
        </w:rPr>
        <w:t>ublications</w:t>
      </w:r>
    </w:p>
    <w:p w14:paraId="4CF95BC6" w14:textId="77777777" w:rsidR="006E51A9" w:rsidRPr="00A043A9" w:rsidRDefault="006E51A9" w:rsidP="006E51A9">
      <w:pPr>
        <w:jc w:val="both"/>
        <w:rPr>
          <w:rFonts w:ascii="Garamond" w:hAnsi="Garamond"/>
          <w:i/>
          <w:iCs/>
          <w:sz w:val="24"/>
          <w:szCs w:val="24"/>
        </w:rPr>
      </w:pPr>
      <w:r w:rsidRPr="00A043A9">
        <w:rPr>
          <w:rFonts w:ascii="Garamond" w:hAnsi="Garamond"/>
          <w:i/>
          <w:iCs/>
          <w:sz w:val="24"/>
          <w:szCs w:val="24"/>
        </w:rPr>
        <w:t>Academic Journals (refereed)</w:t>
      </w:r>
    </w:p>
    <w:p w14:paraId="57ADA82A" w14:textId="5BB4EBD9" w:rsidR="00D312A5" w:rsidRPr="00A043A9" w:rsidRDefault="00D312A5" w:rsidP="00D312A5">
      <w:pPr>
        <w:jc w:val="both"/>
        <w:rPr>
          <w:rFonts w:ascii="Garamond" w:hAnsi="Garamond"/>
          <w:sz w:val="24"/>
          <w:szCs w:val="24"/>
        </w:rPr>
      </w:pPr>
      <w:r w:rsidRPr="00A043A9">
        <w:rPr>
          <w:rFonts w:ascii="Garamond" w:hAnsi="Garamond"/>
          <w:sz w:val="24"/>
          <w:szCs w:val="24"/>
        </w:rPr>
        <w:t>P. Brunori, P. Hufe, and D. Mahler (forthcoming). “The Roots of Inequality: Estimating Inequality of Opportunity from Regression Trees and Forests”. Scandinavian Journal of Economics</w:t>
      </w:r>
      <w:r w:rsidR="00453AEF" w:rsidRPr="00A043A9">
        <w:rPr>
          <w:rFonts w:ascii="Garamond" w:hAnsi="Garamond"/>
          <w:sz w:val="24"/>
          <w:szCs w:val="24"/>
        </w:rPr>
        <w:t xml:space="preserve">, Contribution: </w:t>
      </w:r>
      <w:r w:rsidR="00453AEF">
        <w:rPr>
          <w:rFonts w:ascii="Garamond" w:hAnsi="Garamond"/>
          <w:sz w:val="24"/>
          <w:szCs w:val="24"/>
        </w:rPr>
        <w:t>33</w:t>
      </w:r>
      <w:r w:rsidR="00453AEF" w:rsidRPr="00A043A9">
        <w:rPr>
          <w:rFonts w:ascii="Garamond" w:hAnsi="Garamond"/>
          <w:sz w:val="24"/>
          <w:szCs w:val="24"/>
        </w:rPr>
        <w:t>%</w:t>
      </w:r>
      <w:r w:rsidR="007B66DC">
        <w:rPr>
          <w:rFonts w:ascii="Garamond" w:hAnsi="Garamond"/>
          <w:sz w:val="24"/>
          <w:szCs w:val="24"/>
        </w:rPr>
        <w:t xml:space="preserve"> </w:t>
      </w:r>
      <w:r w:rsidR="007B66DC">
        <w:rPr>
          <w:rFonts w:ascii="Garamond" w:hAnsi="Garamond"/>
          <w:sz w:val="24"/>
          <w:szCs w:val="24"/>
        </w:rPr>
        <w:t xml:space="preserve">(lead on </w:t>
      </w:r>
      <w:r w:rsidR="007B66DC">
        <w:rPr>
          <w:rFonts w:ascii="Garamond" w:hAnsi="Garamond"/>
          <w:sz w:val="24"/>
          <w:szCs w:val="24"/>
        </w:rPr>
        <w:t>conceptual development</w:t>
      </w:r>
      <w:r w:rsidR="007B66DC">
        <w:rPr>
          <w:rFonts w:ascii="Garamond" w:hAnsi="Garamond"/>
          <w:sz w:val="24"/>
          <w:szCs w:val="24"/>
        </w:rPr>
        <w:t>, writing)</w:t>
      </w:r>
      <w:r w:rsidR="00453AEF" w:rsidRPr="00A043A9">
        <w:rPr>
          <w:rFonts w:ascii="Garamond" w:hAnsi="Garamond"/>
          <w:sz w:val="24"/>
          <w:szCs w:val="24"/>
        </w:rPr>
        <w:t>.</w:t>
      </w:r>
    </w:p>
    <w:p w14:paraId="5A6AF4DE" w14:textId="1D5F730B" w:rsidR="006E51A9" w:rsidRPr="00A043A9" w:rsidRDefault="006E51A9" w:rsidP="006E51A9">
      <w:pPr>
        <w:jc w:val="both"/>
        <w:rPr>
          <w:rFonts w:ascii="Garamond" w:hAnsi="Garamond"/>
          <w:i/>
          <w:iCs/>
          <w:sz w:val="24"/>
          <w:szCs w:val="24"/>
        </w:rPr>
      </w:pPr>
      <w:r w:rsidRPr="00A043A9">
        <w:rPr>
          <w:rFonts w:ascii="Garamond" w:hAnsi="Garamond"/>
          <w:i/>
          <w:iCs/>
          <w:sz w:val="24"/>
          <w:szCs w:val="24"/>
        </w:rPr>
        <w:t>Review Article</w:t>
      </w:r>
    </w:p>
    <w:p w14:paraId="10055B86" w14:textId="37A34650" w:rsidR="00D312A5" w:rsidRPr="00A043A9" w:rsidRDefault="00D312A5" w:rsidP="00D312A5">
      <w:pPr>
        <w:jc w:val="both"/>
        <w:rPr>
          <w:rFonts w:ascii="Garamond" w:hAnsi="Garamond"/>
          <w:sz w:val="24"/>
          <w:szCs w:val="24"/>
        </w:rPr>
      </w:pPr>
      <w:r w:rsidRPr="00A043A9">
        <w:rPr>
          <w:rFonts w:ascii="Garamond" w:hAnsi="Garamond"/>
          <w:sz w:val="24"/>
          <w:szCs w:val="24"/>
        </w:rPr>
        <w:t xml:space="preserve">I. Almås, P. Hufe, and D. Weishaar (forthcoming). “Equality of Opportunity: Fairness preferences and beliefs about inequality”. Handbook of Equality of Opportunity. Ed. by M. </w:t>
      </w:r>
      <w:proofErr w:type="spellStart"/>
      <w:r w:rsidRPr="00A043A9">
        <w:rPr>
          <w:rFonts w:ascii="Garamond" w:hAnsi="Garamond"/>
          <w:sz w:val="24"/>
          <w:szCs w:val="24"/>
        </w:rPr>
        <w:t>Sardoc</w:t>
      </w:r>
      <w:proofErr w:type="spellEnd"/>
      <w:r w:rsidRPr="00A043A9">
        <w:rPr>
          <w:rFonts w:ascii="Garamond" w:hAnsi="Garamond"/>
          <w:sz w:val="24"/>
          <w:szCs w:val="24"/>
        </w:rPr>
        <w:t>. Heidelberg: Springer</w:t>
      </w:r>
      <w:r w:rsidR="00453AEF" w:rsidRPr="00A043A9">
        <w:rPr>
          <w:rFonts w:ascii="Garamond" w:hAnsi="Garamond"/>
          <w:sz w:val="24"/>
          <w:szCs w:val="24"/>
        </w:rPr>
        <w:t xml:space="preserve">, Contribution: </w:t>
      </w:r>
      <w:r w:rsidR="00453AEF">
        <w:rPr>
          <w:rFonts w:ascii="Garamond" w:hAnsi="Garamond"/>
          <w:sz w:val="24"/>
          <w:szCs w:val="24"/>
        </w:rPr>
        <w:t>50</w:t>
      </w:r>
      <w:r w:rsidR="00453AEF" w:rsidRPr="00A043A9">
        <w:rPr>
          <w:rFonts w:ascii="Garamond" w:hAnsi="Garamond"/>
          <w:sz w:val="24"/>
          <w:szCs w:val="24"/>
        </w:rPr>
        <w:t>%</w:t>
      </w:r>
      <w:r w:rsidR="007B66DC">
        <w:rPr>
          <w:rFonts w:ascii="Garamond" w:hAnsi="Garamond"/>
          <w:sz w:val="24"/>
          <w:szCs w:val="24"/>
        </w:rPr>
        <w:t xml:space="preserve"> </w:t>
      </w:r>
      <w:r w:rsidR="007B66DC">
        <w:rPr>
          <w:rFonts w:ascii="Garamond" w:hAnsi="Garamond"/>
          <w:sz w:val="24"/>
          <w:szCs w:val="24"/>
        </w:rPr>
        <w:t xml:space="preserve">(lead </w:t>
      </w:r>
      <w:r w:rsidR="007B66DC">
        <w:rPr>
          <w:rFonts w:ascii="Garamond" w:hAnsi="Garamond"/>
          <w:sz w:val="24"/>
          <w:szCs w:val="24"/>
        </w:rPr>
        <w:t>on conceptual development,</w:t>
      </w:r>
      <w:r w:rsidR="007B66DC">
        <w:rPr>
          <w:rFonts w:ascii="Garamond" w:hAnsi="Garamond"/>
          <w:sz w:val="24"/>
          <w:szCs w:val="24"/>
        </w:rPr>
        <w:t xml:space="preserve"> writing)</w:t>
      </w:r>
      <w:r w:rsidR="00453AEF" w:rsidRPr="00A043A9">
        <w:rPr>
          <w:rFonts w:ascii="Garamond" w:hAnsi="Garamond"/>
          <w:sz w:val="24"/>
          <w:szCs w:val="24"/>
        </w:rPr>
        <w:t>.</w:t>
      </w:r>
    </w:p>
    <w:p w14:paraId="2A401B27" w14:textId="2076C035" w:rsidR="002A6510" w:rsidRPr="00A043A9" w:rsidRDefault="002A6510" w:rsidP="00D312A5">
      <w:pPr>
        <w:jc w:val="both"/>
        <w:rPr>
          <w:rFonts w:ascii="Garamond" w:hAnsi="Garamond"/>
          <w:b/>
          <w:bCs/>
          <w:sz w:val="24"/>
          <w:szCs w:val="24"/>
        </w:rPr>
      </w:pPr>
      <w:bookmarkStart w:id="1" w:name="_Hlk133135732"/>
      <w:r w:rsidRPr="00A043A9">
        <w:rPr>
          <w:rFonts w:ascii="Garamond" w:hAnsi="Garamond"/>
          <w:b/>
          <w:bCs/>
          <w:sz w:val="24"/>
          <w:szCs w:val="24"/>
        </w:rPr>
        <w:t xml:space="preserve">(iii) Research </w:t>
      </w:r>
      <w:r w:rsidR="00F847A6" w:rsidRPr="00A043A9">
        <w:rPr>
          <w:rFonts w:ascii="Garamond" w:hAnsi="Garamond"/>
          <w:b/>
          <w:bCs/>
          <w:sz w:val="24"/>
          <w:szCs w:val="24"/>
        </w:rPr>
        <w:t>g</w:t>
      </w:r>
      <w:r w:rsidRPr="00A043A9">
        <w:rPr>
          <w:rFonts w:ascii="Garamond" w:hAnsi="Garamond"/>
          <w:b/>
          <w:bCs/>
          <w:sz w:val="24"/>
          <w:szCs w:val="24"/>
        </w:rPr>
        <w:t>rants</w:t>
      </w:r>
      <w:r w:rsidR="00F7313F" w:rsidRPr="00A043A9">
        <w:rPr>
          <w:rFonts w:ascii="Garamond" w:hAnsi="Garamond"/>
          <w:b/>
          <w:bCs/>
          <w:sz w:val="24"/>
          <w:szCs w:val="24"/>
        </w:rPr>
        <w:t xml:space="preserve"> </w:t>
      </w:r>
      <w:bookmarkEnd w:id="1"/>
      <w:r w:rsidR="00F7313F" w:rsidRPr="00A043A9">
        <w:rPr>
          <w:rFonts w:ascii="Garamond" w:hAnsi="Garamond"/>
          <w:b/>
          <w:bCs/>
          <w:sz w:val="24"/>
          <w:szCs w:val="24"/>
        </w:rPr>
        <w:t>(since 2021)</w:t>
      </w:r>
    </w:p>
    <w:p w14:paraId="26C17A8C" w14:textId="77777777" w:rsidR="00264F5F" w:rsidRPr="00A043A9" w:rsidRDefault="00264F5F" w:rsidP="00264F5F">
      <w:pPr>
        <w:jc w:val="both"/>
        <w:rPr>
          <w:rFonts w:ascii="Garamond" w:hAnsi="Garamond"/>
          <w:i/>
          <w:iCs/>
          <w:sz w:val="24"/>
          <w:szCs w:val="24"/>
        </w:rPr>
      </w:pPr>
      <w:r w:rsidRPr="00A043A9">
        <w:rPr>
          <w:rFonts w:ascii="Garamond" w:hAnsi="Garamond"/>
          <w:i/>
          <w:iCs/>
          <w:sz w:val="24"/>
          <w:szCs w:val="24"/>
        </w:rPr>
        <w:t>Pending Grant Applications</w:t>
      </w:r>
    </w:p>
    <w:p w14:paraId="6787213B" w14:textId="6FFA5DF6" w:rsidR="00264F5F" w:rsidRPr="00A043A9" w:rsidRDefault="00264F5F" w:rsidP="00A043A9">
      <w:pPr>
        <w:ind w:left="1440" w:hanging="1440"/>
        <w:jc w:val="both"/>
        <w:rPr>
          <w:rFonts w:ascii="Garamond" w:hAnsi="Garamond"/>
          <w:sz w:val="24"/>
          <w:szCs w:val="24"/>
        </w:rPr>
      </w:pPr>
      <w:r w:rsidRPr="00A043A9">
        <w:rPr>
          <w:rFonts w:ascii="Garamond" w:hAnsi="Garamond"/>
          <w:sz w:val="24"/>
          <w:szCs w:val="24"/>
        </w:rPr>
        <w:t>2023–2027</w:t>
      </w:r>
      <w:r w:rsidRPr="00A043A9">
        <w:rPr>
          <w:rFonts w:ascii="Garamond" w:hAnsi="Garamond"/>
          <w:sz w:val="24"/>
          <w:szCs w:val="24"/>
        </w:rPr>
        <w:tab/>
        <w:t xml:space="preserve">UKRI Future Leaders Fellowship (Un)Fair inequality in the </w:t>
      </w:r>
      <w:proofErr w:type="spellStart"/>
      <w:r w:rsidRPr="00A043A9">
        <w:rPr>
          <w:rFonts w:ascii="Garamond" w:hAnsi="Garamond"/>
          <w:sz w:val="24"/>
          <w:szCs w:val="24"/>
        </w:rPr>
        <w:t>labor</w:t>
      </w:r>
      <w:proofErr w:type="spellEnd"/>
      <w:r w:rsidRPr="00A043A9">
        <w:rPr>
          <w:rFonts w:ascii="Garamond" w:hAnsi="Garamond"/>
          <w:sz w:val="24"/>
          <w:szCs w:val="24"/>
        </w:rPr>
        <w:t xml:space="preserve"> market: A global study (GBP 1,524,846, PI, 100%)</w:t>
      </w:r>
    </w:p>
    <w:p w14:paraId="4612B325" w14:textId="5570FB7C" w:rsidR="00264F5F" w:rsidRPr="00A043A9" w:rsidRDefault="00264F5F" w:rsidP="00A043A9">
      <w:pPr>
        <w:ind w:left="1440" w:hanging="1440"/>
        <w:jc w:val="both"/>
        <w:rPr>
          <w:rFonts w:ascii="Garamond" w:hAnsi="Garamond"/>
          <w:sz w:val="24"/>
          <w:szCs w:val="24"/>
        </w:rPr>
      </w:pPr>
      <w:r w:rsidRPr="00A043A9">
        <w:rPr>
          <w:rFonts w:ascii="Garamond" w:hAnsi="Garamond"/>
          <w:sz w:val="24"/>
          <w:szCs w:val="24"/>
        </w:rPr>
        <w:lastRenderedPageBreak/>
        <w:t xml:space="preserve">2023–2026 </w:t>
      </w:r>
      <w:r w:rsidRPr="00A043A9">
        <w:rPr>
          <w:rFonts w:ascii="Garamond" w:hAnsi="Garamond"/>
          <w:sz w:val="24"/>
          <w:szCs w:val="24"/>
        </w:rPr>
        <w:tab/>
        <w:t>DFF-Research Project 1: Child penalties unpacked: The role of beliefs and preferences at the transition to parenthood (DKK 2,880,000, Co-PI, 50%)</w:t>
      </w:r>
    </w:p>
    <w:p w14:paraId="0294EFD5" w14:textId="596AD411" w:rsidR="00264F5F" w:rsidRPr="00A043A9" w:rsidRDefault="001C1635" w:rsidP="00D312A5">
      <w:pPr>
        <w:jc w:val="both"/>
        <w:rPr>
          <w:rFonts w:ascii="Garamond" w:hAnsi="Garamond"/>
          <w:i/>
          <w:iCs/>
          <w:sz w:val="24"/>
          <w:szCs w:val="24"/>
        </w:rPr>
      </w:pPr>
      <w:r w:rsidRPr="00A043A9">
        <w:rPr>
          <w:rFonts w:ascii="Garamond" w:hAnsi="Garamond"/>
          <w:i/>
          <w:iCs/>
          <w:sz w:val="24"/>
          <w:szCs w:val="24"/>
        </w:rPr>
        <w:t>Successful</w:t>
      </w:r>
      <w:r w:rsidR="00264F5F" w:rsidRPr="00A043A9">
        <w:rPr>
          <w:rFonts w:ascii="Garamond" w:hAnsi="Garamond"/>
          <w:i/>
          <w:iCs/>
          <w:sz w:val="24"/>
          <w:szCs w:val="24"/>
        </w:rPr>
        <w:t xml:space="preserve"> Grant Applications</w:t>
      </w:r>
    </w:p>
    <w:p w14:paraId="1BE5D448" w14:textId="06667873"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2023–2026</w:t>
      </w:r>
      <w:r w:rsidR="00A8686E" w:rsidRPr="00A043A9">
        <w:rPr>
          <w:rFonts w:ascii="Garamond" w:hAnsi="Garamond"/>
          <w:sz w:val="24"/>
          <w:szCs w:val="24"/>
        </w:rPr>
        <w:tab/>
      </w:r>
      <w:proofErr w:type="spellStart"/>
      <w:r w:rsidRPr="00A043A9">
        <w:rPr>
          <w:rFonts w:ascii="Garamond" w:hAnsi="Garamond"/>
          <w:sz w:val="24"/>
          <w:szCs w:val="24"/>
        </w:rPr>
        <w:t>Riksbankens</w:t>
      </w:r>
      <w:proofErr w:type="spellEnd"/>
      <w:r w:rsidRPr="00A043A9">
        <w:rPr>
          <w:rFonts w:ascii="Garamond" w:hAnsi="Garamond"/>
          <w:sz w:val="24"/>
          <w:szCs w:val="24"/>
        </w:rPr>
        <w:t xml:space="preserve"> </w:t>
      </w:r>
      <w:proofErr w:type="spellStart"/>
      <w:r w:rsidRPr="00A043A9">
        <w:rPr>
          <w:rFonts w:ascii="Garamond" w:hAnsi="Garamond"/>
          <w:sz w:val="24"/>
          <w:szCs w:val="24"/>
        </w:rPr>
        <w:t>Jubileumsfond</w:t>
      </w:r>
      <w:proofErr w:type="spellEnd"/>
      <w:r w:rsidR="00F74DA8" w:rsidRPr="00A043A9">
        <w:rPr>
          <w:rFonts w:ascii="Garamond" w:hAnsi="Garamond"/>
          <w:sz w:val="24"/>
          <w:szCs w:val="24"/>
        </w:rPr>
        <w:t>:</w:t>
      </w:r>
      <w:r w:rsidRPr="00A043A9">
        <w:rPr>
          <w:rFonts w:ascii="Garamond" w:hAnsi="Garamond"/>
          <w:sz w:val="24"/>
          <w:szCs w:val="24"/>
        </w:rPr>
        <w:t xml:space="preserve"> (Un)Fair inequality in the </w:t>
      </w:r>
      <w:proofErr w:type="spellStart"/>
      <w:r w:rsidRPr="00A043A9">
        <w:rPr>
          <w:rFonts w:ascii="Garamond" w:hAnsi="Garamond"/>
          <w:sz w:val="24"/>
          <w:szCs w:val="24"/>
        </w:rPr>
        <w:t>labor</w:t>
      </w:r>
      <w:proofErr w:type="spellEnd"/>
      <w:r w:rsidRPr="00A043A9">
        <w:rPr>
          <w:rFonts w:ascii="Garamond" w:hAnsi="Garamond"/>
          <w:sz w:val="24"/>
          <w:szCs w:val="24"/>
        </w:rPr>
        <w:t xml:space="preserve"> market: A </w:t>
      </w:r>
      <w:r w:rsidR="00A043A9">
        <w:rPr>
          <w:rFonts w:ascii="Garamond" w:hAnsi="Garamond"/>
          <w:sz w:val="24"/>
          <w:szCs w:val="24"/>
        </w:rPr>
        <w:t>g</w:t>
      </w:r>
      <w:r w:rsidRPr="00A043A9">
        <w:rPr>
          <w:rFonts w:ascii="Garamond" w:hAnsi="Garamond"/>
          <w:sz w:val="24"/>
          <w:szCs w:val="24"/>
        </w:rPr>
        <w:t>lobal study (SEK 7,800,000, Co-PI, 50%)</w:t>
      </w:r>
    </w:p>
    <w:p w14:paraId="6596A350" w14:textId="00D17633" w:rsidR="006E51A9" w:rsidRPr="00A043A9" w:rsidRDefault="006E51A9" w:rsidP="006E51A9">
      <w:pPr>
        <w:ind w:left="1440" w:hanging="1440"/>
        <w:jc w:val="both"/>
        <w:rPr>
          <w:rFonts w:ascii="Garamond" w:hAnsi="Garamond"/>
          <w:sz w:val="24"/>
          <w:szCs w:val="24"/>
        </w:rPr>
      </w:pPr>
      <w:r w:rsidRPr="00A043A9">
        <w:rPr>
          <w:rFonts w:ascii="Garamond" w:hAnsi="Garamond"/>
          <w:sz w:val="24"/>
          <w:szCs w:val="24"/>
        </w:rPr>
        <w:t>2023–2026</w:t>
      </w:r>
      <w:r w:rsidRPr="00A043A9">
        <w:rPr>
          <w:rFonts w:ascii="Garamond" w:hAnsi="Garamond"/>
          <w:sz w:val="24"/>
          <w:szCs w:val="24"/>
        </w:rPr>
        <w:tab/>
        <w:t xml:space="preserve">EU Marie </w:t>
      </w:r>
      <w:proofErr w:type="spellStart"/>
      <w:r w:rsidRPr="00A043A9">
        <w:rPr>
          <w:rFonts w:ascii="Garamond" w:hAnsi="Garamond"/>
          <w:sz w:val="24"/>
          <w:szCs w:val="24"/>
        </w:rPr>
        <w:t>Sklodowska</w:t>
      </w:r>
      <w:proofErr w:type="spellEnd"/>
      <w:r w:rsidRPr="00A043A9">
        <w:rPr>
          <w:rFonts w:ascii="Garamond" w:hAnsi="Garamond"/>
          <w:sz w:val="24"/>
          <w:szCs w:val="24"/>
        </w:rPr>
        <w:t>-Curie Action and UKRI: European Social Science Genetics Network (EUR 2,900,000, Co-I, 5%)</w:t>
      </w:r>
    </w:p>
    <w:p w14:paraId="5B0D872D" w14:textId="1982B10D"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2022–2023</w:t>
      </w:r>
      <w:r w:rsidR="00A8686E" w:rsidRPr="00A043A9">
        <w:rPr>
          <w:rFonts w:ascii="Garamond" w:hAnsi="Garamond"/>
          <w:sz w:val="24"/>
          <w:szCs w:val="24"/>
        </w:rPr>
        <w:tab/>
      </w:r>
      <w:r w:rsidRPr="00A043A9">
        <w:rPr>
          <w:rFonts w:ascii="Garamond" w:hAnsi="Garamond"/>
          <w:sz w:val="24"/>
          <w:szCs w:val="24"/>
        </w:rPr>
        <w:t>University of Bristol, Grant Capture Fund: Gendered life-cycle choices (GBP 3,000, Co-PI, 50%)</w:t>
      </w:r>
    </w:p>
    <w:p w14:paraId="0E5C8AFB" w14:textId="2EB9842F"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2022–2023</w:t>
      </w:r>
      <w:r w:rsidR="00A8686E" w:rsidRPr="00A043A9">
        <w:rPr>
          <w:rFonts w:ascii="Garamond" w:hAnsi="Garamond"/>
          <w:sz w:val="24"/>
          <w:szCs w:val="24"/>
        </w:rPr>
        <w:tab/>
      </w:r>
      <w:r w:rsidRPr="00A043A9">
        <w:rPr>
          <w:rFonts w:ascii="Garamond" w:hAnsi="Garamond"/>
          <w:sz w:val="24"/>
          <w:szCs w:val="24"/>
        </w:rPr>
        <w:t xml:space="preserve">University of Cologne, Center for Social and Economic </w:t>
      </w:r>
      <w:proofErr w:type="spellStart"/>
      <w:r w:rsidRPr="00A043A9">
        <w:rPr>
          <w:rFonts w:ascii="Garamond" w:hAnsi="Garamond"/>
          <w:sz w:val="24"/>
          <w:szCs w:val="24"/>
        </w:rPr>
        <w:t>Behavior</w:t>
      </w:r>
      <w:proofErr w:type="spellEnd"/>
      <w:r w:rsidRPr="00A043A9">
        <w:rPr>
          <w:rFonts w:ascii="Garamond" w:hAnsi="Garamond"/>
          <w:sz w:val="24"/>
          <w:szCs w:val="24"/>
        </w:rPr>
        <w:t xml:space="preserve"> Start-Up Grant: Military Service and Gender Roles (EUR 2,663, Co-PI, 50%)</w:t>
      </w:r>
    </w:p>
    <w:p w14:paraId="05419344" w14:textId="29C0AFE3"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2022–2023</w:t>
      </w:r>
      <w:r w:rsidR="00A8686E" w:rsidRPr="00A043A9">
        <w:rPr>
          <w:rFonts w:ascii="Garamond" w:hAnsi="Garamond"/>
          <w:sz w:val="24"/>
          <w:szCs w:val="24"/>
        </w:rPr>
        <w:tab/>
      </w:r>
      <w:r w:rsidRPr="00A043A9">
        <w:rPr>
          <w:rFonts w:ascii="Garamond" w:hAnsi="Garamond"/>
          <w:sz w:val="24"/>
          <w:szCs w:val="24"/>
        </w:rPr>
        <w:t>British Academy Talent Development Awards: Inequality and Perceived Unfairness—An Experimental Validation (GBP 10,000, Co-PI, 50%)</w:t>
      </w:r>
    </w:p>
    <w:p w14:paraId="0EA1DC80" w14:textId="091DFDA1"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2022–2023</w:t>
      </w:r>
      <w:r w:rsidR="00A8686E" w:rsidRPr="00A043A9">
        <w:rPr>
          <w:rFonts w:ascii="Garamond" w:hAnsi="Garamond"/>
          <w:sz w:val="24"/>
          <w:szCs w:val="24"/>
        </w:rPr>
        <w:tab/>
      </w:r>
      <w:r w:rsidRPr="00A043A9">
        <w:rPr>
          <w:rFonts w:ascii="Garamond" w:hAnsi="Garamond"/>
          <w:sz w:val="24"/>
          <w:szCs w:val="24"/>
        </w:rPr>
        <w:t>University of Bristol, Grant Capture Fund: Inequality and Perceived Unfairness—An Experimental Validation (GBP 5,000, Co-PI, 50%)</w:t>
      </w:r>
    </w:p>
    <w:p w14:paraId="17DEA2D7" w14:textId="66C45D0F" w:rsidR="000754BF" w:rsidRPr="00A043A9" w:rsidRDefault="000754BF" w:rsidP="00A043A9">
      <w:pPr>
        <w:ind w:left="1440" w:hanging="1440"/>
        <w:jc w:val="both"/>
        <w:rPr>
          <w:rFonts w:ascii="Garamond" w:hAnsi="Garamond"/>
          <w:sz w:val="24"/>
          <w:szCs w:val="24"/>
        </w:rPr>
      </w:pPr>
      <w:r w:rsidRPr="00A043A9">
        <w:rPr>
          <w:rFonts w:ascii="Garamond" w:hAnsi="Garamond"/>
          <w:sz w:val="24"/>
          <w:szCs w:val="24"/>
        </w:rPr>
        <w:t>2021–2022</w:t>
      </w:r>
      <w:r w:rsidR="00A8686E" w:rsidRPr="00A043A9">
        <w:rPr>
          <w:rFonts w:ascii="Garamond" w:hAnsi="Garamond"/>
          <w:sz w:val="24"/>
          <w:szCs w:val="24"/>
        </w:rPr>
        <w:tab/>
      </w:r>
      <w:r w:rsidRPr="00A043A9">
        <w:rPr>
          <w:rFonts w:ascii="Garamond" w:hAnsi="Garamond"/>
          <w:sz w:val="24"/>
          <w:szCs w:val="24"/>
        </w:rPr>
        <w:t>CRC TRR 190 Supplementary Project: Inequality and Perceived Unfairness—An Experimental Validation (EUR 10,000, Co-PI, 50%)</w:t>
      </w:r>
    </w:p>
    <w:p w14:paraId="04407F0B" w14:textId="46B55ACB" w:rsidR="002A6510" w:rsidRPr="00A043A9" w:rsidRDefault="002A6510" w:rsidP="00D312A5">
      <w:pPr>
        <w:jc w:val="both"/>
        <w:rPr>
          <w:rFonts w:ascii="Garamond" w:hAnsi="Garamond"/>
          <w:b/>
          <w:bCs/>
          <w:sz w:val="24"/>
          <w:szCs w:val="24"/>
        </w:rPr>
      </w:pPr>
      <w:r w:rsidRPr="00A043A9">
        <w:rPr>
          <w:rFonts w:ascii="Garamond" w:hAnsi="Garamond"/>
          <w:b/>
          <w:bCs/>
          <w:sz w:val="24"/>
          <w:szCs w:val="24"/>
        </w:rPr>
        <w:t xml:space="preserve">(iv) </w:t>
      </w:r>
      <w:bookmarkStart w:id="2" w:name="_Hlk133135947"/>
      <w:r w:rsidRPr="00A043A9">
        <w:rPr>
          <w:rFonts w:ascii="Garamond" w:hAnsi="Garamond"/>
          <w:b/>
          <w:bCs/>
          <w:sz w:val="24"/>
          <w:szCs w:val="24"/>
        </w:rPr>
        <w:t xml:space="preserve">Indications of </w:t>
      </w:r>
      <w:r w:rsidR="00F847A6" w:rsidRPr="00A043A9">
        <w:rPr>
          <w:rFonts w:ascii="Garamond" w:hAnsi="Garamond"/>
          <w:b/>
          <w:bCs/>
          <w:sz w:val="24"/>
          <w:szCs w:val="24"/>
        </w:rPr>
        <w:t>e</w:t>
      </w:r>
      <w:r w:rsidRPr="00A043A9">
        <w:rPr>
          <w:rFonts w:ascii="Garamond" w:hAnsi="Garamond"/>
          <w:b/>
          <w:bCs/>
          <w:sz w:val="24"/>
          <w:szCs w:val="24"/>
        </w:rPr>
        <w:t xml:space="preserve">xternal </w:t>
      </w:r>
      <w:r w:rsidR="00F847A6" w:rsidRPr="00A043A9">
        <w:rPr>
          <w:rFonts w:ascii="Garamond" w:hAnsi="Garamond"/>
          <w:b/>
          <w:bCs/>
          <w:sz w:val="24"/>
          <w:szCs w:val="24"/>
        </w:rPr>
        <w:t>r</w:t>
      </w:r>
      <w:r w:rsidRPr="00A043A9">
        <w:rPr>
          <w:rFonts w:ascii="Garamond" w:hAnsi="Garamond"/>
          <w:b/>
          <w:bCs/>
          <w:sz w:val="24"/>
          <w:szCs w:val="24"/>
        </w:rPr>
        <w:t>ecognition</w:t>
      </w:r>
      <w:bookmarkEnd w:id="2"/>
    </w:p>
    <w:p w14:paraId="07E59E7E" w14:textId="3E243460" w:rsidR="00AA3CB9" w:rsidRPr="00A043A9" w:rsidRDefault="00AA3CB9" w:rsidP="00F74DA8">
      <w:pPr>
        <w:jc w:val="both"/>
        <w:rPr>
          <w:rFonts w:ascii="Garamond" w:hAnsi="Garamond"/>
          <w:i/>
          <w:iCs/>
          <w:sz w:val="24"/>
          <w:szCs w:val="24"/>
        </w:rPr>
      </w:pPr>
      <w:r w:rsidRPr="00A043A9">
        <w:rPr>
          <w:rFonts w:ascii="Garamond" w:hAnsi="Garamond"/>
          <w:i/>
          <w:iCs/>
          <w:sz w:val="24"/>
          <w:szCs w:val="24"/>
        </w:rPr>
        <w:t>Appointment to national or international bodies</w:t>
      </w:r>
    </w:p>
    <w:p w14:paraId="3A038463" w14:textId="3BE322BE" w:rsidR="002A6510" w:rsidRPr="00A043A9" w:rsidRDefault="002A6510" w:rsidP="00A043A9">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r>
      <w:r w:rsidR="000754BF" w:rsidRPr="00A043A9">
        <w:rPr>
          <w:rFonts w:ascii="Garamond" w:hAnsi="Garamond"/>
          <w:sz w:val="24"/>
          <w:szCs w:val="24"/>
        </w:rPr>
        <w:t>Human Capital and Economic Opportunity Global Working Group</w:t>
      </w:r>
      <w:r w:rsidRPr="00A043A9">
        <w:rPr>
          <w:rFonts w:ascii="Garamond" w:hAnsi="Garamond"/>
          <w:sz w:val="24"/>
          <w:szCs w:val="24"/>
        </w:rPr>
        <w:t xml:space="preserve"> </w:t>
      </w:r>
      <w:r w:rsidR="000754BF" w:rsidRPr="00A043A9">
        <w:rPr>
          <w:rFonts w:ascii="Garamond" w:hAnsi="Garamond"/>
          <w:sz w:val="24"/>
          <w:szCs w:val="24"/>
        </w:rPr>
        <w:t xml:space="preserve">(HCEO, </w:t>
      </w:r>
      <w:r w:rsidRPr="00A043A9">
        <w:rPr>
          <w:rFonts w:ascii="Garamond" w:hAnsi="Garamond"/>
          <w:sz w:val="24"/>
          <w:szCs w:val="24"/>
        </w:rPr>
        <w:t>Network Member</w:t>
      </w:r>
      <w:r w:rsidR="000754BF" w:rsidRPr="00A043A9">
        <w:rPr>
          <w:rFonts w:ascii="Garamond" w:hAnsi="Garamond"/>
          <w:sz w:val="24"/>
          <w:szCs w:val="24"/>
        </w:rPr>
        <w:t>)</w:t>
      </w:r>
    </w:p>
    <w:p w14:paraId="33FA957E" w14:textId="69EAC172" w:rsidR="002A6510" w:rsidRPr="00A043A9" w:rsidRDefault="002A6510" w:rsidP="00F74DA8">
      <w:pPr>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r>
      <w:r w:rsidR="000754BF" w:rsidRPr="00A043A9">
        <w:rPr>
          <w:rFonts w:ascii="Garamond" w:hAnsi="Garamond"/>
          <w:sz w:val="24"/>
          <w:szCs w:val="24"/>
        </w:rPr>
        <w:t>Institute for Fiscal Studies</w:t>
      </w:r>
      <w:r w:rsidRPr="00A043A9">
        <w:rPr>
          <w:rFonts w:ascii="Garamond" w:hAnsi="Garamond"/>
          <w:sz w:val="24"/>
          <w:szCs w:val="24"/>
        </w:rPr>
        <w:t xml:space="preserve"> </w:t>
      </w:r>
      <w:r w:rsidR="000754BF" w:rsidRPr="00A043A9">
        <w:rPr>
          <w:rFonts w:ascii="Garamond" w:hAnsi="Garamond"/>
          <w:sz w:val="24"/>
          <w:szCs w:val="24"/>
        </w:rPr>
        <w:t xml:space="preserve">(IFS, </w:t>
      </w:r>
      <w:r w:rsidRPr="00A043A9">
        <w:rPr>
          <w:rFonts w:ascii="Garamond" w:hAnsi="Garamond"/>
          <w:sz w:val="24"/>
          <w:szCs w:val="24"/>
        </w:rPr>
        <w:t>Research Associate</w:t>
      </w:r>
      <w:r w:rsidR="000754BF" w:rsidRPr="00A043A9">
        <w:rPr>
          <w:rFonts w:ascii="Garamond" w:hAnsi="Garamond"/>
          <w:sz w:val="24"/>
          <w:szCs w:val="24"/>
        </w:rPr>
        <w:t>)</w:t>
      </w:r>
    </w:p>
    <w:p w14:paraId="2F45E036" w14:textId="0F1B9F3E" w:rsidR="002A6510" w:rsidRPr="00A043A9" w:rsidRDefault="002A6510" w:rsidP="00F74DA8">
      <w:pPr>
        <w:jc w:val="both"/>
        <w:rPr>
          <w:rFonts w:ascii="Garamond" w:hAnsi="Garamond"/>
          <w:sz w:val="24"/>
          <w:szCs w:val="24"/>
        </w:rPr>
      </w:pPr>
      <w:r w:rsidRPr="00A043A9">
        <w:rPr>
          <w:rFonts w:ascii="Garamond" w:hAnsi="Garamond"/>
          <w:sz w:val="24"/>
          <w:szCs w:val="24"/>
        </w:rPr>
        <w:t>Since 2021</w:t>
      </w:r>
      <w:r w:rsidRPr="00A043A9">
        <w:rPr>
          <w:rFonts w:ascii="Garamond" w:hAnsi="Garamond"/>
          <w:sz w:val="24"/>
          <w:szCs w:val="24"/>
        </w:rPr>
        <w:tab/>
        <w:t xml:space="preserve">IZA </w:t>
      </w:r>
      <w:r w:rsidR="000754BF" w:rsidRPr="00A043A9">
        <w:rPr>
          <w:rFonts w:ascii="Garamond" w:hAnsi="Garamond"/>
          <w:sz w:val="24"/>
          <w:szCs w:val="24"/>
        </w:rPr>
        <w:t xml:space="preserve">Institute of </w:t>
      </w:r>
      <w:proofErr w:type="spellStart"/>
      <w:r w:rsidR="000754BF" w:rsidRPr="00A043A9">
        <w:rPr>
          <w:rFonts w:ascii="Garamond" w:hAnsi="Garamond"/>
          <w:sz w:val="24"/>
          <w:szCs w:val="24"/>
        </w:rPr>
        <w:t>Labor</w:t>
      </w:r>
      <w:proofErr w:type="spellEnd"/>
      <w:r w:rsidR="000754BF" w:rsidRPr="00A043A9">
        <w:rPr>
          <w:rFonts w:ascii="Garamond" w:hAnsi="Garamond"/>
          <w:sz w:val="24"/>
          <w:szCs w:val="24"/>
        </w:rPr>
        <w:t xml:space="preserve"> Economics (</w:t>
      </w:r>
      <w:r w:rsidRPr="00A043A9">
        <w:rPr>
          <w:rFonts w:ascii="Garamond" w:hAnsi="Garamond"/>
          <w:sz w:val="24"/>
          <w:szCs w:val="24"/>
        </w:rPr>
        <w:t>Research Affiliate</w:t>
      </w:r>
      <w:r w:rsidR="000754BF" w:rsidRPr="00A043A9">
        <w:rPr>
          <w:rFonts w:ascii="Garamond" w:hAnsi="Garamond"/>
          <w:sz w:val="24"/>
          <w:szCs w:val="24"/>
        </w:rPr>
        <w:t>)</w:t>
      </w:r>
    </w:p>
    <w:p w14:paraId="26B73E80" w14:textId="14677228" w:rsidR="002A6510" w:rsidRPr="00A043A9" w:rsidRDefault="002A6510" w:rsidP="00F74DA8">
      <w:pPr>
        <w:jc w:val="both"/>
        <w:rPr>
          <w:rFonts w:ascii="Garamond" w:hAnsi="Garamond"/>
          <w:sz w:val="24"/>
          <w:szCs w:val="24"/>
        </w:rPr>
      </w:pPr>
      <w:r w:rsidRPr="00A043A9">
        <w:rPr>
          <w:rFonts w:ascii="Garamond" w:hAnsi="Garamond"/>
          <w:sz w:val="24"/>
          <w:szCs w:val="24"/>
        </w:rPr>
        <w:t>Since 2021</w:t>
      </w:r>
      <w:r w:rsidRPr="00A043A9">
        <w:rPr>
          <w:rFonts w:ascii="Garamond" w:hAnsi="Garamond"/>
          <w:sz w:val="24"/>
          <w:szCs w:val="24"/>
        </w:rPr>
        <w:tab/>
      </w:r>
      <w:r w:rsidR="000754BF" w:rsidRPr="00A043A9">
        <w:rPr>
          <w:rFonts w:ascii="Garamond" w:hAnsi="Garamond"/>
          <w:sz w:val="24"/>
          <w:szCs w:val="24"/>
        </w:rPr>
        <w:t>Center for Economic Studies</w:t>
      </w:r>
      <w:r w:rsidRPr="00A043A9">
        <w:rPr>
          <w:rFonts w:ascii="Garamond" w:hAnsi="Garamond"/>
          <w:sz w:val="24"/>
          <w:szCs w:val="24"/>
        </w:rPr>
        <w:t xml:space="preserve"> </w:t>
      </w:r>
      <w:r w:rsidR="000754BF" w:rsidRPr="00A043A9">
        <w:rPr>
          <w:rFonts w:ascii="Garamond" w:hAnsi="Garamond"/>
          <w:sz w:val="24"/>
          <w:szCs w:val="24"/>
        </w:rPr>
        <w:t>(</w:t>
      </w:r>
      <w:proofErr w:type="spellStart"/>
      <w:r w:rsidR="000754BF" w:rsidRPr="00A043A9">
        <w:rPr>
          <w:rFonts w:ascii="Garamond" w:hAnsi="Garamond"/>
          <w:sz w:val="24"/>
          <w:szCs w:val="24"/>
        </w:rPr>
        <w:t>CESifo</w:t>
      </w:r>
      <w:proofErr w:type="spellEnd"/>
      <w:r w:rsidR="000754BF" w:rsidRPr="00A043A9">
        <w:rPr>
          <w:rFonts w:ascii="Garamond" w:hAnsi="Garamond"/>
          <w:sz w:val="24"/>
          <w:szCs w:val="24"/>
        </w:rPr>
        <w:t xml:space="preserve">, </w:t>
      </w:r>
      <w:r w:rsidRPr="00A043A9">
        <w:rPr>
          <w:rFonts w:ascii="Garamond" w:hAnsi="Garamond"/>
          <w:sz w:val="24"/>
          <w:szCs w:val="24"/>
        </w:rPr>
        <w:t>Research Affiliate</w:t>
      </w:r>
      <w:r w:rsidR="000754BF" w:rsidRPr="00A043A9">
        <w:rPr>
          <w:rFonts w:ascii="Garamond" w:hAnsi="Garamond"/>
          <w:sz w:val="24"/>
          <w:szCs w:val="24"/>
        </w:rPr>
        <w:t>)</w:t>
      </w:r>
    </w:p>
    <w:p w14:paraId="18E8E770" w14:textId="44B2F4CC" w:rsidR="002A6510" w:rsidRPr="00A043A9" w:rsidRDefault="002A6510" w:rsidP="00D312A5">
      <w:pPr>
        <w:jc w:val="both"/>
        <w:rPr>
          <w:rFonts w:ascii="Garamond" w:hAnsi="Garamond"/>
          <w:sz w:val="24"/>
          <w:szCs w:val="24"/>
        </w:rPr>
      </w:pPr>
      <w:r w:rsidRPr="00A043A9">
        <w:rPr>
          <w:rFonts w:ascii="Garamond" w:hAnsi="Garamond"/>
          <w:sz w:val="24"/>
          <w:szCs w:val="24"/>
        </w:rPr>
        <w:t>Since 2021</w:t>
      </w:r>
      <w:r w:rsidRPr="00A043A9">
        <w:rPr>
          <w:rFonts w:ascii="Garamond" w:hAnsi="Garamond"/>
          <w:sz w:val="24"/>
          <w:szCs w:val="24"/>
        </w:rPr>
        <w:tab/>
        <w:t xml:space="preserve">LSE International Inequality Institute </w:t>
      </w:r>
      <w:r w:rsidR="000754BF" w:rsidRPr="00A043A9">
        <w:rPr>
          <w:rFonts w:ascii="Garamond" w:hAnsi="Garamond"/>
          <w:sz w:val="24"/>
          <w:szCs w:val="24"/>
        </w:rPr>
        <w:t xml:space="preserve">(III, </w:t>
      </w:r>
      <w:r w:rsidRPr="00A043A9">
        <w:rPr>
          <w:rFonts w:ascii="Garamond" w:hAnsi="Garamond"/>
          <w:sz w:val="24"/>
          <w:szCs w:val="24"/>
        </w:rPr>
        <w:t>Network Member</w:t>
      </w:r>
      <w:r w:rsidR="000754BF" w:rsidRPr="00A043A9">
        <w:rPr>
          <w:rFonts w:ascii="Garamond" w:hAnsi="Garamond"/>
          <w:sz w:val="24"/>
          <w:szCs w:val="24"/>
        </w:rPr>
        <w:t>)</w:t>
      </w:r>
    </w:p>
    <w:p w14:paraId="0784D8C9" w14:textId="03EB5512" w:rsidR="00066F90" w:rsidRPr="00A043A9" w:rsidRDefault="00066F90" w:rsidP="00066F90">
      <w:pPr>
        <w:jc w:val="both"/>
        <w:rPr>
          <w:rFonts w:ascii="Garamond" w:hAnsi="Garamond"/>
          <w:i/>
          <w:iCs/>
          <w:sz w:val="24"/>
          <w:szCs w:val="24"/>
        </w:rPr>
      </w:pPr>
      <w:r w:rsidRPr="00A043A9">
        <w:rPr>
          <w:rFonts w:ascii="Garamond" w:hAnsi="Garamond"/>
          <w:i/>
          <w:iCs/>
          <w:sz w:val="24"/>
          <w:szCs w:val="24"/>
        </w:rPr>
        <w:t>Invited Academic Presentations</w:t>
      </w:r>
      <w:r w:rsidR="00453AEF">
        <w:rPr>
          <w:rFonts w:ascii="Garamond" w:hAnsi="Garamond"/>
          <w:i/>
          <w:iCs/>
          <w:sz w:val="24"/>
          <w:szCs w:val="24"/>
        </w:rPr>
        <w:t xml:space="preserve"> (since 2021)</w:t>
      </w:r>
    </w:p>
    <w:p w14:paraId="54E710B6" w14:textId="38684C18" w:rsidR="00066F90" w:rsidRPr="00A043A9" w:rsidRDefault="00AA3CB9" w:rsidP="00066F90">
      <w:pPr>
        <w:jc w:val="both"/>
        <w:rPr>
          <w:rFonts w:ascii="Garamond" w:hAnsi="Garamond"/>
          <w:sz w:val="24"/>
          <w:szCs w:val="24"/>
        </w:rPr>
      </w:pPr>
      <w:r w:rsidRPr="00A043A9">
        <w:rPr>
          <w:rFonts w:ascii="Garamond" w:hAnsi="Garamond"/>
          <w:sz w:val="24"/>
          <w:szCs w:val="24"/>
        </w:rPr>
        <w:t>06/</w:t>
      </w:r>
      <w:r w:rsidR="00066F90" w:rsidRPr="00A043A9">
        <w:rPr>
          <w:rFonts w:ascii="Garamond" w:hAnsi="Garamond"/>
          <w:sz w:val="24"/>
          <w:szCs w:val="24"/>
        </w:rPr>
        <w:t>2023</w:t>
      </w:r>
      <w:r w:rsidR="00066F90" w:rsidRPr="00A043A9">
        <w:rPr>
          <w:rFonts w:ascii="Garamond" w:hAnsi="Garamond"/>
          <w:sz w:val="24"/>
          <w:szCs w:val="24"/>
        </w:rPr>
        <w:tab/>
        <w:t>Paris School of Economics</w:t>
      </w:r>
    </w:p>
    <w:p w14:paraId="0F915B24" w14:textId="143C07AB" w:rsidR="00066F90" w:rsidRPr="00A043A9" w:rsidRDefault="00AA3CB9" w:rsidP="00066F90">
      <w:pPr>
        <w:jc w:val="both"/>
        <w:rPr>
          <w:rFonts w:ascii="Garamond" w:hAnsi="Garamond"/>
          <w:sz w:val="24"/>
          <w:szCs w:val="24"/>
        </w:rPr>
      </w:pPr>
      <w:r w:rsidRPr="00A043A9">
        <w:rPr>
          <w:rFonts w:ascii="Garamond" w:hAnsi="Garamond"/>
          <w:sz w:val="24"/>
          <w:szCs w:val="24"/>
        </w:rPr>
        <w:t>06/</w:t>
      </w:r>
      <w:r w:rsidR="00066F90" w:rsidRPr="00A043A9">
        <w:rPr>
          <w:rFonts w:ascii="Garamond" w:hAnsi="Garamond"/>
          <w:sz w:val="24"/>
          <w:szCs w:val="24"/>
        </w:rPr>
        <w:t>2023</w:t>
      </w:r>
      <w:r w:rsidR="00066F90" w:rsidRPr="00A043A9">
        <w:rPr>
          <w:rFonts w:ascii="Garamond" w:hAnsi="Garamond"/>
          <w:sz w:val="24"/>
          <w:szCs w:val="24"/>
        </w:rPr>
        <w:tab/>
        <w:t>University of Oslo</w:t>
      </w:r>
    </w:p>
    <w:p w14:paraId="37F82D9F" w14:textId="5E107513" w:rsidR="00066F90" w:rsidRPr="00A043A9" w:rsidRDefault="00AA3CB9" w:rsidP="00066F90">
      <w:pPr>
        <w:jc w:val="both"/>
        <w:rPr>
          <w:rFonts w:ascii="Garamond" w:hAnsi="Garamond"/>
          <w:sz w:val="24"/>
          <w:szCs w:val="24"/>
        </w:rPr>
      </w:pPr>
      <w:r w:rsidRPr="00A043A9">
        <w:rPr>
          <w:rFonts w:ascii="Garamond" w:hAnsi="Garamond"/>
          <w:sz w:val="24"/>
          <w:szCs w:val="24"/>
        </w:rPr>
        <w:t>03/</w:t>
      </w:r>
      <w:r w:rsidR="00066F90" w:rsidRPr="00A043A9">
        <w:rPr>
          <w:rFonts w:ascii="Garamond" w:hAnsi="Garamond"/>
          <w:sz w:val="24"/>
          <w:szCs w:val="24"/>
        </w:rPr>
        <w:t>2023</w:t>
      </w:r>
      <w:r w:rsidR="00066F90" w:rsidRPr="00A043A9">
        <w:rPr>
          <w:rFonts w:ascii="Garamond" w:hAnsi="Garamond"/>
          <w:sz w:val="24"/>
          <w:szCs w:val="24"/>
        </w:rPr>
        <w:tab/>
        <w:t>CEHD (University of Chicago)</w:t>
      </w:r>
    </w:p>
    <w:p w14:paraId="493440B7" w14:textId="11657CFE" w:rsidR="00066F90" w:rsidRPr="00A043A9" w:rsidRDefault="00AA3CB9" w:rsidP="00066F90">
      <w:pPr>
        <w:jc w:val="both"/>
        <w:rPr>
          <w:rFonts w:ascii="Garamond" w:hAnsi="Garamond"/>
          <w:sz w:val="24"/>
          <w:szCs w:val="24"/>
        </w:rPr>
      </w:pPr>
      <w:r w:rsidRPr="00A043A9">
        <w:rPr>
          <w:rFonts w:ascii="Garamond" w:hAnsi="Garamond"/>
          <w:sz w:val="24"/>
          <w:szCs w:val="24"/>
        </w:rPr>
        <w:t>02/</w:t>
      </w:r>
      <w:r w:rsidR="00066F90" w:rsidRPr="00A043A9">
        <w:rPr>
          <w:rFonts w:ascii="Garamond" w:hAnsi="Garamond"/>
          <w:sz w:val="24"/>
          <w:szCs w:val="24"/>
        </w:rPr>
        <w:t>2023</w:t>
      </w:r>
      <w:r w:rsidR="00066F90" w:rsidRPr="00A043A9">
        <w:rPr>
          <w:rFonts w:ascii="Garamond" w:hAnsi="Garamond"/>
          <w:sz w:val="24"/>
          <w:szCs w:val="24"/>
        </w:rPr>
        <w:tab/>
        <w:t>DIW Berlin</w:t>
      </w:r>
    </w:p>
    <w:p w14:paraId="37F5A63C" w14:textId="2B1D4C4A" w:rsidR="00066F90" w:rsidRPr="00A043A9" w:rsidRDefault="00AA3CB9" w:rsidP="00066F90">
      <w:pPr>
        <w:jc w:val="both"/>
        <w:rPr>
          <w:rFonts w:ascii="Garamond" w:hAnsi="Garamond"/>
          <w:sz w:val="24"/>
          <w:szCs w:val="24"/>
        </w:rPr>
      </w:pPr>
      <w:r w:rsidRPr="00A043A9">
        <w:rPr>
          <w:rFonts w:ascii="Garamond" w:hAnsi="Garamond"/>
          <w:sz w:val="24"/>
          <w:szCs w:val="24"/>
        </w:rPr>
        <w:t>12/</w:t>
      </w:r>
      <w:r w:rsidR="00066F90" w:rsidRPr="00A043A9">
        <w:rPr>
          <w:rFonts w:ascii="Garamond" w:hAnsi="Garamond"/>
          <w:sz w:val="24"/>
          <w:szCs w:val="24"/>
        </w:rPr>
        <w:t>2022</w:t>
      </w:r>
      <w:r w:rsidR="00205618" w:rsidRPr="00A043A9">
        <w:rPr>
          <w:rFonts w:ascii="Garamond" w:hAnsi="Garamond"/>
          <w:sz w:val="24"/>
          <w:szCs w:val="24"/>
        </w:rPr>
        <w:tab/>
      </w:r>
      <w:r w:rsidR="00066F90" w:rsidRPr="00A043A9">
        <w:rPr>
          <w:rFonts w:ascii="Garamond" w:hAnsi="Garamond"/>
          <w:sz w:val="24"/>
          <w:szCs w:val="24"/>
        </w:rPr>
        <w:t>University of Chicago</w:t>
      </w:r>
    </w:p>
    <w:p w14:paraId="380C6C2C" w14:textId="45AD3A22" w:rsidR="00066F90" w:rsidRDefault="00AA3CB9" w:rsidP="00066F90">
      <w:pPr>
        <w:jc w:val="both"/>
        <w:rPr>
          <w:rFonts w:ascii="Garamond" w:hAnsi="Garamond"/>
          <w:sz w:val="24"/>
          <w:szCs w:val="24"/>
        </w:rPr>
      </w:pPr>
      <w:r w:rsidRPr="00A043A9">
        <w:rPr>
          <w:rFonts w:ascii="Garamond" w:hAnsi="Garamond"/>
          <w:sz w:val="24"/>
          <w:szCs w:val="24"/>
        </w:rPr>
        <w:t>07/</w:t>
      </w:r>
      <w:r w:rsidR="00066F90" w:rsidRPr="00A043A9">
        <w:rPr>
          <w:rFonts w:ascii="Garamond" w:hAnsi="Garamond"/>
          <w:sz w:val="24"/>
          <w:szCs w:val="24"/>
        </w:rPr>
        <w:t>2022</w:t>
      </w:r>
      <w:r w:rsidR="00205618" w:rsidRPr="00A043A9">
        <w:rPr>
          <w:rFonts w:ascii="Garamond" w:hAnsi="Garamond"/>
          <w:sz w:val="24"/>
          <w:szCs w:val="24"/>
        </w:rPr>
        <w:tab/>
      </w:r>
      <w:r w:rsidR="00066F90" w:rsidRPr="00A043A9">
        <w:rPr>
          <w:rFonts w:ascii="Garamond" w:hAnsi="Garamond"/>
          <w:sz w:val="24"/>
          <w:szCs w:val="24"/>
        </w:rPr>
        <w:t>University of Cologne</w:t>
      </w:r>
    </w:p>
    <w:p w14:paraId="219C138E" w14:textId="2D4D2B12" w:rsidR="0052097D" w:rsidRPr="00A043A9" w:rsidRDefault="0052097D" w:rsidP="00066F90">
      <w:pPr>
        <w:jc w:val="both"/>
        <w:rPr>
          <w:rFonts w:ascii="Garamond" w:hAnsi="Garamond"/>
          <w:sz w:val="24"/>
          <w:szCs w:val="24"/>
        </w:rPr>
      </w:pPr>
      <w:r>
        <w:rPr>
          <w:rFonts w:ascii="Garamond" w:hAnsi="Garamond"/>
          <w:sz w:val="24"/>
          <w:szCs w:val="24"/>
        </w:rPr>
        <w:t>04/2022</w:t>
      </w:r>
      <w:r>
        <w:rPr>
          <w:rFonts w:ascii="Garamond" w:hAnsi="Garamond"/>
          <w:sz w:val="24"/>
          <w:szCs w:val="24"/>
        </w:rPr>
        <w:tab/>
      </w:r>
      <w:r w:rsidRPr="00A043A9">
        <w:rPr>
          <w:rFonts w:ascii="Garamond" w:hAnsi="Garamond"/>
          <w:sz w:val="24"/>
          <w:szCs w:val="24"/>
        </w:rPr>
        <w:t>University of Southern California</w:t>
      </w:r>
    </w:p>
    <w:p w14:paraId="4F12C1DB" w14:textId="161E8037" w:rsidR="00066F90" w:rsidRPr="00A043A9" w:rsidRDefault="00AA3CB9" w:rsidP="00D312A5">
      <w:pPr>
        <w:jc w:val="both"/>
        <w:rPr>
          <w:rFonts w:ascii="Garamond" w:hAnsi="Garamond"/>
          <w:sz w:val="24"/>
          <w:szCs w:val="24"/>
        </w:rPr>
      </w:pPr>
      <w:r w:rsidRPr="00A043A9">
        <w:rPr>
          <w:rFonts w:ascii="Garamond" w:hAnsi="Garamond"/>
          <w:sz w:val="24"/>
          <w:szCs w:val="24"/>
        </w:rPr>
        <w:t>03/</w:t>
      </w:r>
      <w:r w:rsidR="00066F90" w:rsidRPr="00A043A9">
        <w:rPr>
          <w:rFonts w:ascii="Garamond" w:hAnsi="Garamond"/>
          <w:sz w:val="24"/>
          <w:szCs w:val="24"/>
        </w:rPr>
        <w:t>2022</w:t>
      </w:r>
      <w:r w:rsidR="00066F90" w:rsidRPr="00A043A9">
        <w:rPr>
          <w:rFonts w:ascii="Garamond" w:hAnsi="Garamond"/>
          <w:sz w:val="24"/>
          <w:szCs w:val="24"/>
        </w:rPr>
        <w:tab/>
      </w:r>
      <w:r w:rsidR="00205618" w:rsidRPr="00A043A9">
        <w:rPr>
          <w:rFonts w:ascii="Garamond" w:hAnsi="Garamond"/>
          <w:sz w:val="24"/>
          <w:szCs w:val="24"/>
        </w:rPr>
        <w:t xml:space="preserve">CEBI, </w:t>
      </w:r>
      <w:r w:rsidR="00066F90" w:rsidRPr="00A043A9">
        <w:rPr>
          <w:rFonts w:ascii="Garamond" w:hAnsi="Garamond"/>
          <w:sz w:val="24"/>
          <w:szCs w:val="24"/>
        </w:rPr>
        <w:t>University of Copenhagen</w:t>
      </w:r>
    </w:p>
    <w:p w14:paraId="17D0169C" w14:textId="08EFED26" w:rsidR="002A6510" w:rsidRPr="00A043A9" w:rsidRDefault="002A6510" w:rsidP="00D312A5">
      <w:pPr>
        <w:jc w:val="both"/>
        <w:rPr>
          <w:rFonts w:ascii="Garamond" w:hAnsi="Garamond"/>
          <w:b/>
          <w:bCs/>
          <w:sz w:val="24"/>
          <w:szCs w:val="24"/>
        </w:rPr>
      </w:pPr>
      <w:r w:rsidRPr="00A043A9">
        <w:rPr>
          <w:rFonts w:ascii="Garamond" w:hAnsi="Garamond"/>
          <w:b/>
          <w:bCs/>
          <w:sz w:val="24"/>
          <w:szCs w:val="24"/>
        </w:rPr>
        <w:lastRenderedPageBreak/>
        <w:t>(v) Future plans</w:t>
      </w:r>
    </w:p>
    <w:p w14:paraId="352760D9" w14:textId="762B44C4" w:rsidR="00A46BE1" w:rsidRDefault="00A46BE1" w:rsidP="00A46BE1">
      <w:pPr>
        <w:jc w:val="both"/>
        <w:rPr>
          <w:rFonts w:ascii="Garamond" w:hAnsi="Garamond"/>
          <w:sz w:val="24"/>
          <w:szCs w:val="24"/>
        </w:rPr>
      </w:pPr>
      <w:r w:rsidRPr="00A46BE1">
        <w:rPr>
          <w:rFonts w:ascii="Garamond" w:hAnsi="Garamond"/>
          <w:sz w:val="24"/>
          <w:szCs w:val="24"/>
        </w:rPr>
        <w:t xml:space="preserve">My research interests lie at the intersection of public, </w:t>
      </w:r>
      <w:proofErr w:type="spellStart"/>
      <w:r w:rsidRPr="00A46BE1">
        <w:rPr>
          <w:rFonts w:ascii="Garamond" w:hAnsi="Garamond"/>
          <w:sz w:val="24"/>
          <w:szCs w:val="24"/>
        </w:rPr>
        <w:t>labor</w:t>
      </w:r>
      <w:proofErr w:type="spellEnd"/>
      <w:r w:rsidRPr="00A46BE1">
        <w:rPr>
          <w:rFonts w:ascii="Garamond" w:hAnsi="Garamond"/>
          <w:sz w:val="24"/>
          <w:szCs w:val="24"/>
        </w:rPr>
        <w:t>, and</w:t>
      </w:r>
      <w:r>
        <w:rPr>
          <w:rFonts w:ascii="Garamond" w:hAnsi="Garamond"/>
          <w:sz w:val="24"/>
          <w:szCs w:val="24"/>
        </w:rPr>
        <w:t xml:space="preserve"> </w:t>
      </w:r>
      <w:r w:rsidRPr="00A46BE1">
        <w:rPr>
          <w:rFonts w:ascii="Garamond" w:hAnsi="Garamond"/>
          <w:sz w:val="24"/>
          <w:szCs w:val="24"/>
        </w:rPr>
        <w:t xml:space="preserve">normative economics. Questions related to equality of opportunity take </w:t>
      </w:r>
      <w:proofErr w:type="spellStart"/>
      <w:r w:rsidRPr="00A46BE1">
        <w:rPr>
          <w:rFonts w:ascii="Garamond" w:hAnsi="Garamond"/>
          <w:sz w:val="24"/>
          <w:szCs w:val="24"/>
        </w:rPr>
        <w:t>center</w:t>
      </w:r>
      <w:proofErr w:type="spellEnd"/>
      <w:r w:rsidRPr="00A46BE1">
        <w:rPr>
          <w:rFonts w:ascii="Garamond" w:hAnsi="Garamond"/>
          <w:sz w:val="24"/>
          <w:szCs w:val="24"/>
        </w:rPr>
        <w:t xml:space="preserve"> stage in my</w:t>
      </w:r>
      <w:r>
        <w:rPr>
          <w:rFonts w:ascii="Garamond" w:hAnsi="Garamond"/>
          <w:sz w:val="24"/>
          <w:szCs w:val="24"/>
        </w:rPr>
        <w:t xml:space="preserve"> </w:t>
      </w:r>
      <w:r w:rsidRPr="00A46BE1">
        <w:rPr>
          <w:rFonts w:ascii="Garamond" w:hAnsi="Garamond"/>
          <w:sz w:val="24"/>
          <w:szCs w:val="24"/>
        </w:rPr>
        <w:t>research agenda.</w:t>
      </w:r>
      <w:r>
        <w:rPr>
          <w:rFonts w:ascii="Garamond" w:hAnsi="Garamond"/>
          <w:sz w:val="24"/>
          <w:szCs w:val="24"/>
        </w:rPr>
        <w:t xml:space="preserve"> In the coming years, I will pursue three main research projects that relate to this agenda. First, I will develop new approaches to the measurement of unfair inequality based on a large-scale data collection of fairness preferences and beliefs about inequality in 50 countries across the globe (see the pending application for the UKRI Future Leaders Fellowship). Second, I will unpack the driving forces behind “child penalties”, i.e.</w:t>
      </w:r>
      <w:r w:rsidR="00453AEF">
        <w:rPr>
          <w:rFonts w:ascii="Garamond" w:hAnsi="Garamond"/>
          <w:sz w:val="24"/>
          <w:szCs w:val="24"/>
        </w:rPr>
        <w:t>,</w:t>
      </w:r>
      <w:r>
        <w:rPr>
          <w:rFonts w:ascii="Garamond" w:hAnsi="Garamond"/>
          <w:sz w:val="24"/>
          <w:szCs w:val="24"/>
        </w:rPr>
        <w:t xml:space="preserve"> the divergence of female and male </w:t>
      </w:r>
      <w:proofErr w:type="spellStart"/>
      <w:r>
        <w:rPr>
          <w:rFonts w:ascii="Garamond" w:hAnsi="Garamond"/>
          <w:sz w:val="24"/>
          <w:szCs w:val="24"/>
        </w:rPr>
        <w:t>labor</w:t>
      </w:r>
      <w:proofErr w:type="spellEnd"/>
      <w:r>
        <w:rPr>
          <w:rFonts w:ascii="Garamond" w:hAnsi="Garamond"/>
          <w:sz w:val="24"/>
          <w:szCs w:val="24"/>
        </w:rPr>
        <w:t xml:space="preserve"> outcomes after the birth of their first child, by leading a large-scale data collection on parental beliefs and preferences in Denmark (see the pending application to </w:t>
      </w:r>
      <w:r w:rsidRPr="00A043A9">
        <w:rPr>
          <w:rFonts w:ascii="Garamond" w:hAnsi="Garamond"/>
          <w:sz w:val="24"/>
          <w:szCs w:val="24"/>
        </w:rPr>
        <w:t>DFF-Research Project 1</w:t>
      </w:r>
      <w:r>
        <w:rPr>
          <w:rFonts w:ascii="Garamond" w:hAnsi="Garamond"/>
          <w:sz w:val="24"/>
          <w:szCs w:val="24"/>
        </w:rPr>
        <w:t xml:space="preserve">). Third, I will understand the dynamic interplay between the quality of schools and individual genetic endowments by working on administrative data in Norway and survey data in the UK (see my role as Co-I in the </w:t>
      </w:r>
      <w:r w:rsidRPr="00A46BE1">
        <w:rPr>
          <w:rFonts w:ascii="Garamond" w:hAnsi="Garamond"/>
          <w:sz w:val="24"/>
          <w:szCs w:val="24"/>
        </w:rPr>
        <w:t>European Social Science Genetics Network</w:t>
      </w:r>
      <w:r>
        <w:rPr>
          <w:rFonts w:ascii="Garamond" w:hAnsi="Garamond"/>
          <w:sz w:val="24"/>
          <w:szCs w:val="24"/>
        </w:rPr>
        <w:t>).</w:t>
      </w:r>
    </w:p>
    <w:p w14:paraId="081B3BC1" w14:textId="03C4EF92" w:rsidR="002A6510" w:rsidRPr="00A043A9" w:rsidRDefault="002A6510" w:rsidP="00D312A5">
      <w:pPr>
        <w:jc w:val="both"/>
        <w:rPr>
          <w:rFonts w:ascii="Garamond" w:hAnsi="Garamond"/>
          <w:b/>
          <w:bCs/>
          <w:sz w:val="24"/>
          <w:szCs w:val="24"/>
        </w:rPr>
      </w:pPr>
      <w:r w:rsidRPr="00A043A9">
        <w:rPr>
          <w:rFonts w:ascii="Garamond" w:hAnsi="Garamond"/>
          <w:b/>
          <w:bCs/>
          <w:sz w:val="24"/>
          <w:szCs w:val="24"/>
        </w:rPr>
        <w:t>(vi) Related administration</w:t>
      </w:r>
    </w:p>
    <w:p w14:paraId="3528656B" w14:textId="33AC9565" w:rsidR="00AA3CB9" w:rsidRPr="00A043A9" w:rsidRDefault="00AA3CB9" w:rsidP="00D312A5">
      <w:pPr>
        <w:jc w:val="both"/>
        <w:rPr>
          <w:rFonts w:ascii="Garamond" w:hAnsi="Garamond"/>
          <w:i/>
          <w:iCs/>
          <w:sz w:val="24"/>
          <w:szCs w:val="24"/>
        </w:rPr>
      </w:pPr>
      <w:r w:rsidRPr="00A043A9">
        <w:rPr>
          <w:rFonts w:ascii="Garamond" w:hAnsi="Garamond"/>
          <w:i/>
          <w:iCs/>
          <w:sz w:val="24"/>
          <w:szCs w:val="24"/>
        </w:rPr>
        <w:t>Management of Research Grants</w:t>
      </w:r>
    </w:p>
    <w:p w14:paraId="4108152B" w14:textId="52042E74" w:rsidR="00AA3CB9" w:rsidRPr="00A043A9" w:rsidRDefault="00AA3CB9" w:rsidP="00D312A5">
      <w:pPr>
        <w:jc w:val="both"/>
        <w:rPr>
          <w:rFonts w:ascii="Garamond" w:hAnsi="Garamond"/>
          <w:sz w:val="24"/>
          <w:szCs w:val="24"/>
        </w:rPr>
      </w:pPr>
      <w:r w:rsidRPr="00A043A9">
        <w:rPr>
          <w:rFonts w:ascii="Garamond" w:hAnsi="Garamond"/>
          <w:sz w:val="24"/>
          <w:szCs w:val="24"/>
        </w:rPr>
        <w:t>I</w:t>
      </w:r>
      <w:r w:rsidR="00C62F98" w:rsidRPr="00A043A9">
        <w:rPr>
          <w:rFonts w:ascii="Garamond" w:hAnsi="Garamond"/>
          <w:sz w:val="24"/>
          <w:szCs w:val="24"/>
        </w:rPr>
        <w:t xml:space="preserve"> (co-)lead the </w:t>
      </w:r>
      <w:r w:rsidRPr="00A043A9">
        <w:rPr>
          <w:rFonts w:ascii="Garamond" w:hAnsi="Garamond"/>
          <w:sz w:val="24"/>
          <w:szCs w:val="24"/>
        </w:rPr>
        <w:t>manage</w:t>
      </w:r>
      <w:r w:rsidR="00C62F98" w:rsidRPr="00A043A9">
        <w:rPr>
          <w:rFonts w:ascii="Garamond" w:hAnsi="Garamond"/>
          <w:sz w:val="24"/>
          <w:szCs w:val="24"/>
        </w:rPr>
        <w:t>ment</w:t>
      </w:r>
      <w:r w:rsidRPr="00A043A9">
        <w:rPr>
          <w:rFonts w:ascii="Garamond" w:hAnsi="Garamond"/>
          <w:sz w:val="24"/>
          <w:szCs w:val="24"/>
        </w:rPr>
        <w:t xml:space="preserve"> </w:t>
      </w:r>
      <w:r w:rsidR="00C62F98" w:rsidRPr="00A043A9">
        <w:rPr>
          <w:rFonts w:ascii="Garamond" w:hAnsi="Garamond"/>
          <w:sz w:val="24"/>
          <w:szCs w:val="24"/>
        </w:rPr>
        <w:t xml:space="preserve">and </w:t>
      </w:r>
      <w:r w:rsidRPr="00A043A9">
        <w:rPr>
          <w:rFonts w:ascii="Garamond" w:hAnsi="Garamond"/>
          <w:sz w:val="24"/>
          <w:szCs w:val="24"/>
        </w:rPr>
        <w:t xml:space="preserve">administration of all research grants for which I am listed as </w:t>
      </w:r>
      <w:r w:rsidR="00C62F98" w:rsidRPr="00A043A9">
        <w:rPr>
          <w:rFonts w:ascii="Garamond" w:hAnsi="Garamond"/>
          <w:sz w:val="24"/>
          <w:szCs w:val="24"/>
        </w:rPr>
        <w:t>(</w:t>
      </w:r>
      <w:r w:rsidRPr="00A043A9">
        <w:rPr>
          <w:rFonts w:ascii="Garamond" w:hAnsi="Garamond"/>
          <w:sz w:val="24"/>
          <w:szCs w:val="24"/>
        </w:rPr>
        <w:t>Co</w:t>
      </w:r>
      <w:r w:rsidR="00C62F98" w:rsidRPr="00A043A9">
        <w:rPr>
          <w:rFonts w:ascii="Garamond" w:hAnsi="Garamond"/>
          <w:sz w:val="24"/>
          <w:szCs w:val="24"/>
        </w:rPr>
        <w:t>)</w:t>
      </w:r>
      <w:r w:rsidRPr="00A043A9">
        <w:rPr>
          <w:rFonts w:ascii="Garamond" w:hAnsi="Garamond"/>
          <w:sz w:val="24"/>
          <w:szCs w:val="24"/>
        </w:rPr>
        <w:t xml:space="preserve">-PI (see </w:t>
      </w:r>
      <w:r w:rsidR="00C62F98" w:rsidRPr="00A043A9">
        <w:rPr>
          <w:rFonts w:ascii="Garamond" w:hAnsi="Garamond"/>
          <w:sz w:val="24"/>
          <w:szCs w:val="24"/>
        </w:rPr>
        <w:t xml:space="preserve">the </w:t>
      </w:r>
      <w:r w:rsidRPr="00A043A9">
        <w:rPr>
          <w:rFonts w:ascii="Garamond" w:hAnsi="Garamond"/>
          <w:sz w:val="24"/>
          <w:szCs w:val="24"/>
        </w:rPr>
        <w:t xml:space="preserve">section </w:t>
      </w:r>
      <w:r w:rsidR="00C62F98" w:rsidRPr="00A043A9">
        <w:rPr>
          <w:rFonts w:ascii="Garamond" w:hAnsi="Garamond"/>
          <w:sz w:val="24"/>
          <w:szCs w:val="24"/>
        </w:rPr>
        <w:t>“Research grants” for an overview).</w:t>
      </w:r>
    </w:p>
    <w:p w14:paraId="3B83A738" w14:textId="741CC187" w:rsidR="003379EA" w:rsidRPr="00A043A9" w:rsidRDefault="00AA3CB9" w:rsidP="00D312A5">
      <w:pPr>
        <w:jc w:val="both"/>
        <w:rPr>
          <w:rFonts w:ascii="Garamond" w:hAnsi="Garamond"/>
          <w:i/>
          <w:iCs/>
          <w:sz w:val="24"/>
          <w:szCs w:val="24"/>
        </w:rPr>
      </w:pPr>
      <w:bookmarkStart w:id="3" w:name="_Hlk133135506"/>
      <w:r w:rsidRPr="00A043A9">
        <w:rPr>
          <w:rFonts w:ascii="Garamond" w:hAnsi="Garamond"/>
          <w:i/>
          <w:iCs/>
          <w:sz w:val="24"/>
          <w:szCs w:val="24"/>
        </w:rPr>
        <w:t xml:space="preserve">Development of </w:t>
      </w:r>
      <w:r w:rsidR="003379EA" w:rsidRPr="00A043A9">
        <w:rPr>
          <w:rFonts w:ascii="Garamond" w:hAnsi="Garamond"/>
          <w:i/>
          <w:iCs/>
          <w:sz w:val="24"/>
          <w:szCs w:val="24"/>
        </w:rPr>
        <w:t>Non-Academic Research Partnerships</w:t>
      </w:r>
    </w:p>
    <w:bookmarkEnd w:id="3"/>
    <w:p w14:paraId="7453DD50" w14:textId="424C831D" w:rsidR="003379EA" w:rsidRPr="00A043A9" w:rsidRDefault="003379EA" w:rsidP="008C609E">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t>United Nations Human Development Report Office (Agreement on joint research and dissemination activities as part of UKRI Future Leader</w:t>
      </w:r>
      <w:r w:rsidR="00F74DA8" w:rsidRPr="00A043A9">
        <w:rPr>
          <w:rFonts w:ascii="Garamond" w:hAnsi="Garamond"/>
          <w:sz w:val="24"/>
          <w:szCs w:val="24"/>
        </w:rPr>
        <w:t>s</w:t>
      </w:r>
      <w:r w:rsidRPr="00A043A9">
        <w:rPr>
          <w:rFonts w:ascii="Garamond" w:hAnsi="Garamond"/>
          <w:sz w:val="24"/>
          <w:szCs w:val="24"/>
        </w:rPr>
        <w:t xml:space="preserve"> Fellowship application)</w:t>
      </w:r>
    </w:p>
    <w:p w14:paraId="087DA083" w14:textId="12241C41" w:rsidR="003379EA" w:rsidRPr="00A043A9" w:rsidRDefault="003379EA" w:rsidP="008C609E">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t>OECD Development Cooperation Directorate (Agreement on joint research and dissemination activities as part of UKRI Future Leader</w:t>
      </w:r>
      <w:r w:rsidR="00F74DA8" w:rsidRPr="00A043A9">
        <w:rPr>
          <w:rFonts w:ascii="Garamond" w:hAnsi="Garamond"/>
          <w:sz w:val="24"/>
          <w:szCs w:val="24"/>
        </w:rPr>
        <w:t>s</w:t>
      </w:r>
      <w:r w:rsidRPr="00A043A9">
        <w:rPr>
          <w:rFonts w:ascii="Garamond" w:hAnsi="Garamond"/>
          <w:sz w:val="24"/>
          <w:szCs w:val="24"/>
        </w:rPr>
        <w:t xml:space="preserve"> Fellowship application)</w:t>
      </w:r>
    </w:p>
    <w:p w14:paraId="4C99D2E0" w14:textId="796BD78B" w:rsidR="003379EA" w:rsidRPr="00A043A9" w:rsidRDefault="003379EA" w:rsidP="008C609E">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t>Fairness Foundation (Agreement on joint research and dissemination activities as part of UKRI Future Leader</w:t>
      </w:r>
      <w:r w:rsidR="00F74DA8" w:rsidRPr="00A043A9">
        <w:rPr>
          <w:rFonts w:ascii="Garamond" w:hAnsi="Garamond"/>
          <w:sz w:val="24"/>
          <w:szCs w:val="24"/>
        </w:rPr>
        <w:t>s</w:t>
      </w:r>
      <w:r w:rsidRPr="00A043A9">
        <w:rPr>
          <w:rFonts w:ascii="Garamond" w:hAnsi="Garamond"/>
          <w:sz w:val="24"/>
          <w:szCs w:val="24"/>
        </w:rPr>
        <w:t xml:space="preserve"> Fellowship application)</w:t>
      </w:r>
    </w:p>
    <w:p w14:paraId="1F6A20F4" w14:textId="77777777" w:rsidR="00C62F98" w:rsidRPr="00A043A9" w:rsidRDefault="00C62F98" w:rsidP="00C62F98">
      <w:pPr>
        <w:jc w:val="both"/>
        <w:rPr>
          <w:rFonts w:ascii="Garamond" w:hAnsi="Garamond"/>
          <w:i/>
          <w:iCs/>
          <w:sz w:val="24"/>
          <w:szCs w:val="24"/>
        </w:rPr>
      </w:pPr>
      <w:r w:rsidRPr="00A043A9">
        <w:rPr>
          <w:rFonts w:ascii="Garamond" w:hAnsi="Garamond"/>
          <w:i/>
          <w:iCs/>
          <w:sz w:val="24"/>
          <w:szCs w:val="24"/>
        </w:rPr>
        <w:t>Conference Organization (since 2021)</w:t>
      </w:r>
    </w:p>
    <w:p w14:paraId="457EF9FF" w14:textId="77777777" w:rsidR="00C62F98" w:rsidRPr="00A043A9" w:rsidRDefault="00C62F98" w:rsidP="00C62F98">
      <w:pPr>
        <w:jc w:val="both"/>
        <w:rPr>
          <w:rFonts w:ascii="Garamond" w:hAnsi="Garamond"/>
          <w:sz w:val="24"/>
          <w:szCs w:val="24"/>
        </w:rPr>
      </w:pPr>
      <w:r w:rsidRPr="00A043A9">
        <w:rPr>
          <w:rFonts w:ascii="Garamond" w:hAnsi="Garamond"/>
          <w:sz w:val="24"/>
          <w:szCs w:val="24"/>
        </w:rPr>
        <w:t>May 2023</w:t>
      </w:r>
      <w:r w:rsidRPr="00A043A9">
        <w:rPr>
          <w:rFonts w:ascii="Garamond" w:hAnsi="Garamond"/>
          <w:sz w:val="24"/>
          <w:szCs w:val="24"/>
        </w:rPr>
        <w:tab/>
        <w:t>Bristol Economic Policy and Behaviour Workshop, Bristol</w:t>
      </w:r>
    </w:p>
    <w:p w14:paraId="33497ECF" w14:textId="77777777" w:rsidR="00C62F98" w:rsidRPr="00A043A9" w:rsidRDefault="00C62F98" w:rsidP="00C62F98">
      <w:pPr>
        <w:jc w:val="both"/>
        <w:rPr>
          <w:rFonts w:ascii="Garamond" w:hAnsi="Garamond"/>
          <w:sz w:val="24"/>
          <w:szCs w:val="24"/>
        </w:rPr>
      </w:pPr>
      <w:r w:rsidRPr="00A043A9">
        <w:rPr>
          <w:rFonts w:ascii="Garamond" w:hAnsi="Garamond"/>
          <w:sz w:val="24"/>
          <w:szCs w:val="24"/>
        </w:rPr>
        <w:t>July 2021</w:t>
      </w:r>
      <w:r w:rsidRPr="00A043A9">
        <w:rPr>
          <w:rFonts w:ascii="Garamond" w:hAnsi="Garamond"/>
          <w:sz w:val="24"/>
          <w:szCs w:val="24"/>
        </w:rPr>
        <w:tab/>
        <w:t>Genes, Social Mobility, and Inequalities across the Life-Course, Munich</w:t>
      </w:r>
    </w:p>
    <w:p w14:paraId="5BF6A022" w14:textId="0519A626" w:rsidR="00C62F98" w:rsidRPr="00A043A9" w:rsidRDefault="00C62F98" w:rsidP="00D312A5">
      <w:pPr>
        <w:jc w:val="both"/>
        <w:rPr>
          <w:rFonts w:ascii="Garamond" w:hAnsi="Garamond"/>
          <w:sz w:val="24"/>
          <w:szCs w:val="24"/>
        </w:rPr>
      </w:pPr>
      <w:r w:rsidRPr="00A043A9">
        <w:rPr>
          <w:rFonts w:ascii="Garamond" w:hAnsi="Garamond"/>
          <w:sz w:val="24"/>
          <w:szCs w:val="24"/>
        </w:rPr>
        <w:t>April 2021</w:t>
      </w:r>
      <w:r w:rsidRPr="00A043A9">
        <w:rPr>
          <w:rFonts w:ascii="Garamond" w:hAnsi="Garamond"/>
          <w:sz w:val="24"/>
          <w:szCs w:val="24"/>
        </w:rPr>
        <w:tab/>
        <w:t>Opportunities, Mobility, and Well-Being, Munich</w:t>
      </w:r>
    </w:p>
    <w:p w14:paraId="385E14CA" w14:textId="3E855CD7" w:rsidR="003379EA" w:rsidRPr="00A043A9" w:rsidRDefault="00AA3CB9" w:rsidP="003379EA">
      <w:pPr>
        <w:jc w:val="both"/>
        <w:rPr>
          <w:rFonts w:ascii="Garamond" w:hAnsi="Garamond"/>
          <w:i/>
          <w:iCs/>
          <w:sz w:val="24"/>
          <w:szCs w:val="24"/>
        </w:rPr>
      </w:pPr>
      <w:r w:rsidRPr="00A043A9">
        <w:rPr>
          <w:rFonts w:ascii="Garamond" w:hAnsi="Garamond"/>
          <w:i/>
          <w:iCs/>
          <w:sz w:val="24"/>
          <w:szCs w:val="24"/>
        </w:rPr>
        <w:t>Management of A</w:t>
      </w:r>
      <w:r w:rsidR="003379EA" w:rsidRPr="00A043A9">
        <w:rPr>
          <w:rFonts w:ascii="Garamond" w:hAnsi="Garamond"/>
          <w:i/>
          <w:iCs/>
          <w:sz w:val="24"/>
          <w:szCs w:val="24"/>
        </w:rPr>
        <w:t>cademic Research Groups</w:t>
      </w:r>
    </w:p>
    <w:p w14:paraId="47057B75" w14:textId="32B07173" w:rsidR="003379EA" w:rsidRPr="00A043A9" w:rsidRDefault="003379EA" w:rsidP="00066F90">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r>
      <w:r w:rsidR="00AA3CB9" w:rsidRPr="00A043A9">
        <w:rPr>
          <w:rFonts w:ascii="Garamond" w:hAnsi="Garamond"/>
          <w:sz w:val="24"/>
          <w:szCs w:val="24"/>
        </w:rPr>
        <w:t>Co-I</w:t>
      </w:r>
      <w:r w:rsidRPr="00A043A9">
        <w:rPr>
          <w:rFonts w:ascii="Garamond" w:hAnsi="Garamond"/>
          <w:sz w:val="24"/>
          <w:szCs w:val="24"/>
        </w:rPr>
        <w:t xml:space="preserve"> </w:t>
      </w:r>
      <w:r w:rsidR="00066F90" w:rsidRPr="00A043A9">
        <w:rPr>
          <w:rFonts w:ascii="Garamond" w:hAnsi="Garamond"/>
          <w:sz w:val="24"/>
          <w:szCs w:val="24"/>
        </w:rPr>
        <w:t>of</w:t>
      </w:r>
      <w:r w:rsidRPr="00A043A9">
        <w:rPr>
          <w:rFonts w:ascii="Garamond" w:hAnsi="Garamond"/>
          <w:sz w:val="24"/>
          <w:szCs w:val="24"/>
        </w:rPr>
        <w:t xml:space="preserve"> </w:t>
      </w:r>
      <w:r w:rsidR="00AA3CB9" w:rsidRPr="00A043A9">
        <w:rPr>
          <w:rFonts w:ascii="Garamond" w:hAnsi="Garamond"/>
          <w:sz w:val="24"/>
          <w:szCs w:val="24"/>
        </w:rPr>
        <w:t xml:space="preserve">the </w:t>
      </w:r>
      <w:bookmarkStart w:id="4" w:name="_Hlk133141468"/>
      <w:r w:rsidRPr="00A043A9">
        <w:rPr>
          <w:rFonts w:ascii="Garamond" w:hAnsi="Garamond"/>
          <w:sz w:val="24"/>
          <w:szCs w:val="24"/>
        </w:rPr>
        <w:t>European Social Science Genetics</w:t>
      </w:r>
      <w:r w:rsidR="00066F90" w:rsidRPr="00A043A9">
        <w:rPr>
          <w:rFonts w:ascii="Garamond" w:hAnsi="Garamond"/>
          <w:sz w:val="24"/>
          <w:szCs w:val="24"/>
        </w:rPr>
        <w:t xml:space="preserve"> </w:t>
      </w:r>
      <w:r w:rsidRPr="00A043A9">
        <w:rPr>
          <w:rFonts w:ascii="Garamond" w:hAnsi="Garamond"/>
          <w:sz w:val="24"/>
          <w:szCs w:val="24"/>
        </w:rPr>
        <w:t xml:space="preserve">Network </w:t>
      </w:r>
      <w:bookmarkEnd w:id="4"/>
      <w:r w:rsidRPr="00A043A9">
        <w:rPr>
          <w:rFonts w:ascii="Garamond" w:hAnsi="Garamond"/>
          <w:sz w:val="24"/>
          <w:szCs w:val="24"/>
        </w:rPr>
        <w:t>(</w:t>
      </w:r>
      <w:r w:rsidR="00F74DA8" w:rsidRPr="00A043A9">
        <w:rPr>
          <w:rFonts w:ascii="Garamond" w:hAnsi="Garamond"/>
          <w:sz w:val="24"/>
          <w:szCs w:val="24"/>
        </w:rPr>
        <w:t xml:space="preserve">funded by the EU Marie </w:t>
      </w:r>
      <w:proofErr w:type="spellStart"/>
      <w:r w:rsidR="00F74DA8" w:rsidRPr="00A043A9">
        <w:rPr>
          <w:rFonts w:ascii="Garamond" w:hAnsi="Garamond"/>
          <w:sz w:val="24"/>
          <w:szCs w:val="24"/>
        </w:rPr>
        <w:t>Sklodowska</w:t>
      </w:r>
      <w:proofErr w:type="spellEnd"/>
      <w:r w:rsidR="00F74DA8" w:rsidRPr="00A043A9">
        <w:rPr>
          <w:rFonts w:ascii="Garamond" w:hAnsi="Garamond"/>
          <w:sz w:val="24"/>
          <w:szCs w:val="24"/>
        </w:rPr>
        <w:t>-Curie Action and UKRI</w:t>
      </w:r>
      <w:r w:rsidRPr="00A043A9">
        <w:rPr>
          <w:rFonts w:ascii="Garamond" w:hAnsi="Garamond"/>
          <w:sz w:val="24"/>
          <w:szCs w:val="24"/>
        </w:rPr>
        <w:t>)</w:t>
      </w:r>
    </w:p>
    <w:p w14:paraId="4923FB43" w14:textId="7FCE1590" w:rsidR="002A6510" w:rsidRPr="00A043A9" w:rsidRDefault="002A6510" w:rsidP="00D312A5">
      <w:pPr>
        <w:pStyle w:val="StandardWeb"/>
        <w:jc w:val="both"/>
        <w:rPr>
          <w:rFonts w:ascii="Garamond" w:hAnsi="Garamond"/>
          <w:b/>
          <w:bCs/>
        </w:rPr>
      </w:pPr>
      <w:r w:rsidRPr="00A043A9">
        <w:rPr>
          <w:rFonts w:ascii="Garamond" w:hAnsi="Garamond"/>
          <w:b/>
          <w:bCs/>
        </w:rPr>
        <w:t xml:space="preserve">(vii) </w:t>
      </w:r>
      <w:r w:rsidR="00A043A9" w:rsidRPr="00A043A9">
        <w:rPr>
          <w:rFonts w:ascii="Garamond" w:hAnsi="Garamond"/>
          <w:b/>
          <w:bCs/>
        </w:rPr>
        <w:t>Any research responsibilities which are not typical of my academic pathway</w:t>
      </w:r>
    </w:p>
    <w:p w14:paraId="51E81E0B" w14:textId="60202F91" w:rsidR="007B269D" w:rsidRDefault="007B269D" w:rsidP="00D312A5">
      <w:pPr>
        <w:pStyle w:val="StandardWeb"/>
        <w:jc w:val="both"/>
        <w:rPr>
          <w:rFonts w:ascii="Garamond" w:hAnsi="Garamond"/>
        </w:rPr>
      </w:pPr>
      <w:r w:rsidRPr="00A043A9">
        <w:rPr>
          <w:rFonts w:ascii="Garamond" w:hAnsi="Garamond"/>
        </w:rPr>
        <w:t>---</w:t>
      </w:r>
    </w:p>
    <w:p w14:paraId="4F75F83D" w14:textId="04A886BA" w:rsidR="00AE445B" w:rsidRPr="00A043A9" w:rsidRDefault="00AE445B" w:rsidP="00D312A5">
      <w:pPr>
        <w:pBdr>
          <w:bottom w:val="single" w:sz="4" w:space="1" w:color="auto"/>
        </w:pBdr>
        <w:jc w:val="both"/>
        <w:rPr>
          <w:rFonts w:ascii="Garamond" w:hAnsi="Garamond"/>
          <w:b/>
          <w:bCs/>
          <w:sz w:val="24"/>
          <w:szCs w:val="24"/>
        </w:rPr>
      </w:pPr>
      <w:r w:rsidRPr="00A043A9">
        <w:rPr>
          <w:rFonts w:ascii="Garamond" w:hAnsi="Garamond"/>
          <w:b/>
          <w:bCs/>
          <w:sz w:val="24"/>
          <w:szCs w:val="24"/>
        </w:rPr>
        <w:t>Academic Leadership and Citizenship</w:t>
      </w:r>
    </w:p>
    <w:p w14:paraId="64506B06" w14:textId="001CDF99" w:rsidR="001C1635" w:rsidRPr="00A043A9" w:rsidRDefault="00A46BE1" w:rsidP="00D312A5">
      <w:pPr>
        <w:jc w:val="both"/>
        <w:rPr>
          <w:rFonts w:ascii="Garamond" w:hAnsi="Garamond"/>
          <w:sz w:val="24"/>
          <w:szCs w:val="24"/>
        </w:rPr>
      </w:pPr>
      <w:r w:rsidRPr="00A46BE1">
        <w:rPr>
          <w:rFonts w:ascii="Garamond" w:hAnsi="Garamond"/>
          <w:sz w:val="24"/>
          <w:szCs w:val="24"/>
        </w:rPr>
        <w:t>I regularly</w:t>
      </w:r>
      <w:r>
        <w:rPr>
          <w:rFonts w:ascii="Garamond" w:hAnsi="Garamond"/>
          <w:sz w:val="24"/>
          <w:szCs w:val="24"/>
        </w:rPr>
        <w:t xml:space="preserve"> provide academic</w:t>
      </w:r>
      <w:r w:rsidRPr="00A46BE1">
        <w:rPr>
          <w:rFonts w:ascii="Garamond" w:hAnsi="Garamond"/>
          <w:sz w:val="24"/>
          <w:szCs w:val="24"/>
        </w:rPr>
        <w:t xml:space="preserve"> </w:t>
      </w:r>
      <w:r>
        <w:rPr>
          <w:rFonts w:ascii="Garamond" w:hAnsi="Garamond"/>
          <w:sz w:val="24"/>
          <w:szCs w:val="24"/>
        </w:rPr>
        <w:t>refereeing services</w:t>
      </w:r>
      <w:r w:rsidRPr="00A46BE1">
        <w:rPr>
          <w:rFonts w:ascii="Garamond" w:hAnsi="Garamond"/>
          <w:sz w:val="24"/>
          <w:szCs w:val="24"/>
        </w:rPr>
        <w:t xml:space="preserve"> </w:t>
      </w:r>
      <w:r>
        <w:rPr>
          <w:rFonts w:ascii="Garamond" w:hAnsi="Garamond"/>
          <w:sz w:val="24"/>
          <w:szCs w:val="24"/>
        </w:rPr>
        <w:t xml:space="preserve">to funding bodies and </w:t>
      </w:r>
      <w:r w:rsidRPr="00A46BE1">
        <w:rPr>
          <w:rFonts w:ascii="Garamond" w:hAnsi="Garamond"/>
          <w:sz w:val="24"/>
          <w:szCs w:val="24"/>
        </w:rPr>
        <w:t xml:space="preserve">some of the most prestigious journals </w:t>
      </w:r>
      <w:r>
        <w:rPr>
          <w:rFonts w:ascii="Garamond" w:hAnsi="Garamond"/>
          <w:sz w:val="24"/>
          <w:szCs w:val="24"/>
        </w:rPr>
        <w:t>in</w:t>
      </w:r>
      <w:r w:rsidRPr="00A46BE1">
        <w:rPr>
          <w:rFonts w:ascii="Garamond" w:hAnsi="Garamond"/>
          <w:sz w:val="24"/>
          <w:szCs w:val="24"/>
        </w:rPr>
        <w:t xml:space="preserve"> the discipline</w:t>
      </w:r>
      <w:r>
        <w:rPr>
          <w:rFonts w:ascii="Garamond" w:hAnsi="Garamond"/>
          <w:sz w:val="24"/>
          <w:szCs w:val="24"/>
        </w:rPr>
        <w:t xml:space="preserve">. Furthermore, I contribute to progress in economic research through the organization of academic workshops and academic presentations of my research in contributed sessions. To foster the exchange with non-scientific partners, I have built partnerships with national </w:t>
      </w:r>
      <w:r>
        <w:rPr>
          <w:rFonts w:ascii="Garamond" w:hAnsi="Garamond"/>
          <w:sz w:val="24"/>
          <w:szCs w:val="24"/>
        </w:rPr>
        <w:lastRenderedPageBreak/>
        <w:t>and international non-profit organizations (see section “Related administration” for an overview). At the same time, I hold public outreach lectures to high school students to diversify the student body in economics</w:t>
      </w:r>
      <w:r w:rsidR="00680886">
        <w:rPr>
          <w:rFonts w:ascii="Garamond" w:hAnsi="Garamond"/>
          <w:sz w:val="24"/>
          <w:szCs w:val="24"/>
        </w:rPr>
        <w:t xml:space="preserve"> (see section </w:t>
      </w:r>
      <w:r w:rsidR="00680886" w:rsidRPr="00680886">
        <w:rPr>
          <w:rFonts w:ascii="Garamond" w:hAnsi="Garamond"/>
          <w:sz w:val="24"/>
          <w:szCs w:val="24"/>
        </w:rPr>
        <w:t>“Any teaching responsibilities which are not typical of my academic pathway</w:t>
      </w:r>
      <w:r w:rsidR="00680886">
        <w:rPr>
          <w:rFonts w:ascii="Garamond" w:hAnsi="Garamond"/>
          <w:sz w:val="24"/>
          <w:szCs w:val="24"/>
        </w:rPr>
        <w:t>”)</w:t>
      </w:r>
      <w:r>
        <w:rPr>
          <w:rFonts w:ascii="Garamond" w:hAnsi="Garamond"/>
          <w:sz w:val="24"/>
          <w:szCs w:val="24"/>
        </w:rPr>
        <w:t xml:space="preserve">. </w:t>
      </w:r>
      <w:r w:rsidRPr="00A46BE1">
        <w:rPr>
          <w:rFonts w:ascii="Garamond" w:hAnsi="Garamond"/>
          <w:sz w:val="24"/>
          <w:szCs w:val="24"/>
        </w:rPr>
        <w:t>I am a member of the junior recruitment committee at the School of Economics</w:t>
      </w:r>
      <w:r>
        <w:rPr>
          <w:rFonts w:ascii="Garamond" w:hAnsi="Garamond"/>
          <w:sz w:val="24"/>
          <w:szCs w:val="24"/>
        </w:rPr>
        <w:t xml:space="preserve"> and</w:t>
      </w:r>
      <w:r w:rsidRPr="00A46BE1">
        <w:rPr>
          <w:rFonts w:ascii="Garamond" w:hAnsi="Garamond"/>
          <w:sz w:val="24"/>
          <w:szCs w:val="24"/>
        </w:rPr>
        <w:t xml:space="preserve"> have contributed to the hiring of 10 colleagues at the Lecturer-level in the last two years.</w:t>
      </w:r>
      <w:r>
        <w:rPr>
          <w:rFonts w:ascii="Garamond" w:hAnsi="Garamond"/>
          <w:sz w:val="24"/>
          <w:szCs w:val="24"/>
        </w:rPr>
        <w:t xml:space="preserve"> I aim to contribute to a positive and inclusive work environment at the School of Economics by striving to the highest standards of good citizenship and collegiality, as exemplified by my attendance record at school meetings and seminars, volunteering for tasks on multiple occasions, and my organizational involvement in social activities.</w:t>
      </w:r>
    </w:p>
    <w:p w14:paraId="50454E75" w14:textId="4E5D1737" w:rsidR="00AE445B" w:rsidRPr="00A043A9" w:rsidRDefault="00D312A5" w:rsidP="00D312A5">
      <w:pPr>
        <w:jc w:val="both"/>
        <w:rPr>
          <w:rFonts w:ascii="Garamond" w:hAnsi="Garamond"/>
          <w:b/>
          <w:bCs/>
          <w:sz w:val="24"/>
          <w:szCs w:val="24"/>
        </w:rPr>
      </w:pPr>
      <w:r w:rsidRPr="00A043A9">
        <w:rPr>
          <w:rFonts w:ascii="Garamond" w:hAnsi="Garamond"/>
          <w:b/>
          <w:bCs/>
          <w:sz w:val="24"/>
          <w:szCs w:val="24"/>
        </w:rPr>
        <w:t>(</w:t>
      </w:r>
      <w:proofErr w:type="spellStart"/>
      <w:r w:rsidRPr="00A043A9">
        <w:rPr>
          <w:rFonts w:ascii="Garamond" w:hAnsi="Garamond"/>
          <w:b/>
          <w:bCs/>
          <w:sz w:val="24"/>
          <w:szCs w:val="24"/>
        </w:rPr>
        <w:t>i</w:t>
      </w:r>
      <w:proofErr w:type="spellEnd"/>
      <w:r w:rsidRPr="00A043A9">
        <w:rPr>
          <w:rFonts w:ascii="Garamond" w:hAnsi="Garamond"/>
          <w:b/>
          <w:bCs/>
          <w:sz w:val="24"/>
          <w:szCs w:val="24"/>
        </w:rPr>
        <w:t>) Academic leadership in the discipline</w:t>
      </w:r>
    </w:p>
    <w:p w14:paraId="756D8981" w14:textId="797C4C90" w:rsidR="00CD7A7B" w:rsidRPr="00A043A9" w:rsidRDefault="000754BF" w:rsidP="000754BF">
      <w:pPr>
        <w:jc w:val="both"/>
        <w:rPr>
          <w:rFonts w:ascii="Garamond" w:hAnsi="Garamond"/>
          <w:i/>
          <w:iCs/>
          <w:sz w:val="24"/>
          <w:szCs w:val="24"/>
        </w:rPr>
      </w:pPr>
      <w:r w:rsidRPr="00A043A9">
        <w:rPr>
          <w:rFonts w:ascii="Garamond" w:hAnsi="Garamond"/>
          <w:i/>
          <w:iCs/>
          <w:sz w:val="24"/>
          <w:szCs w:val="24"/>
        </w:rPr>
        <w:t>Peer Review</w:t>
      </w:r>
      <w:r w:rsidR="00CD7A7B" w:rsidRPr="00A043A9">
        <w:rPr>
          <w:rFonts w:ascii="Garamond" w:hAnsi="Garamond"/>
          <w:i/>
          <w:iCs/>
          <w:sz w:val="24"/>
          <w:szCs w:val="24"/>
        </w:rPr>
        <w:t xml:space="preserve"> (Academic Journals</w:t>
      </w:r>
      <w:r w:rsidR="00F7313F" w:rsidRPr="00A043A9">
        <w:rPr>
          <w:rFonts w:ascii="Garamond" w:hAnsi="Garamond"/>
          <w:i/>
          <w:iCs/>
          <w:sz w:val="24"/>
          <w:szCs w:val="24"/>
        </w:rPr>
        <w:t>, since 2021</w:t>
      </w:r>
      <w:r w:rsidR="00CD7A7B" w:rsidRPr="00A043A9">
        <w:rPr>
          <w:rFonts w:ascii="Garamond" w:hAnsi="Garamond"/>
          <w:i/>
          <w:iCs/>
          <w:sz w:val="24"/>
          <w:szCs w:val="24"/>
        </w:rPr>
        <w:t>)</w:t>
      </w:r>
    </w:p>
    <w:p w14:paraId="79355EA7" w14:textId="6A72F17C" w:rsidR="000754BF" w:rsidRPr="00A043A9" w:rsidRDefault="000754BF" w:rsidP="000754BF">
      <w:pPr>
        <w:jc w:val="both"/>
        <w:rPr>
          <w:rFonts w:ascii="Garamond" w:hAnsi="Garamond"/>
          <w:sz w:val="24"/>
          <w:szCs w:val="24"/>
        </w:rPr>
      </w:pPr>
      <w:r w:rsidRPr="00A043A9">
        <w:rPr>
          <w:rFonts w:ascii="Garamond" w:hAnsi="Garamond"/>
          <w:sz w:val="24"/>
          <w:szCs w:val="24"/>
        </w:rPr>
        <w:t>American Economic Journal: Applied Economics (1), China Economic Review (1), Health Economics</w:t>
      </w:r>
      <w:r w:rsidR="00CD7A7B" w:rsidRPr="00A043A9">
        <w:rPr>
          <w:rFonts w:ascii="Garamond" w:hAnsi="Garamond"/>
          <w:sz w:val="24"/>
          <w:szCs w:val="24"/>
        </w:rPr>
        <w:t xml:space="preserve"> </w:t>
      </w:r>
      <w:r w:rsidRPr="00A043A9">
        <w:rPr>
          <w:rFonts w:ascii="Garamond" w:hAnsi="Garamond"/>
          <w:sz w:val="24"/>
          <w:szCs w:val="24"/>
        </w:rPr>
        <w:t>(1), Journal of Public Economics (3), International Journal of Public Opinion Research</w:t>
      </w:r>
      <w:r w:rsidR="00CD7A7B" w:rsidRPr="00A043A9">
        <w:rPr>
          <w:rFonts w:ascii="Garamond" w:hAnsi="Garamond"/>
          <w:sz w:val="24"/>
          <w:szCs w:val="24"/>
        </w:rPr>
        <w:t xml:space="preserve"> </w:t>
      </w:r>
      <w:r w:rsidRPr="00A043A9">
        <w:rPr>
          <w:rFonts w:ascii="Garamond" w:hAnsi="Garamond"/>
          <w:sz w:val="24"/>
          <w:szCs w:val="24"/>
        </w:rPr>
        <w:t>(1), Journal of Economic Inequality (7), Regional Science, Policy and Practice (1), Review of</w:t>
      </w:r>
      <w:r w:rsidR="00CD7A7B" w:rsidRPr="00A043A9">
        <w:rPr>
          <w:rFonts w:ascii="Garamond" w:hAnsi="Garamond"/>
          <w:sz w:val="24"/>
          <w:szCs w:val="24"/>
        </w:rPr>
        <w:t xml:space="preserve"> </w:t>
      </w:r>
      <w:r w:rsidRPr="00A043A9">
        <w:rPr>
          <w:rFonts w:ascii="Garamond" w:hAnsi="Garamond"/>
          <w:sz w:val="24"/>
          <w:szCs w:val="24"/>
        </w:rPr>
        <w:t>Economics and Statistics (1), Review of Economic Studies (1), Review of Income and Wealth</w:t>
      </w:r>
      <w:r w:rsidR="00CD7A7B" w:rsidRPr="00A043A9">
        <w:rPr>
          <w:rFonts w:ascii="Garamond" w:hAnsi="Garamond"/>
          <w:sz w:val="24"/>
          <w:szCs w:val="24"/>
        </w:rPr>
        <w:t xml:space="preserve"> </w:t>
      </w:r>
      <w:r w:rsidRPr="00A043A9">
        <w:rPr>
          <w:rFonts w:ascii="Garamond" w:hAnsi="Garamond"/>
          <w:sz w:val="24"/>
          <w:szCs w:val="24"/>
        </w:rPr>
        <w:t>(1), Social Choice and Welfare (3), World Development (1), Quarterly Journal of Economics (1)</w:t>
      </w:r>
    </w:p>
    <w:p w14:paraId="0A0E5B6D" w14:textId="73C3850B" w:rsidR="00CD7A7B" w:rsidRPr="00A043A9" w:rsidRDefault="00CD7A7B" w:rsidP="000754BF">
      <w:pPr>
        <w:jc w:val="both"/>
        <w:rPr>
          <w:rFonts w:ascii="Garamond" w:hAnsi="Garamond"/>
          <w:i/>
          <w:iCs/>
          <w:sz w:val="24"/>
          <w:szCs w:val="24"/>
        </w:rPr>
      </w:pPr>
      <w:r w:rsidRPr="00A043A9">
        <w:rPr>
          <w:rFonts w:ascii="Garamond" w:hAnsi="Garamond"/>
          <w:i/>
          <w:iCs/>
          <w:sz w:val="24"/>
          <w:szCs w:val="24"/>
        </w:rPr>
        <w:t>Peer Review (Grant Assessment</w:t>
      </w:r>
      <w:r w:rsidR="00F7313F" w:rsidRPr="00A043A9">
        <w:rPr>
          <w:rFonts w:ascii="Garamond" w:hAnsi="Garamond"/>
          <w:i/>
          <w:iCs/>
          <w:sz w:val="24"/>
          <w:szCs w:val="24"/>
        </w:rPr>
        <w:t>, since 2021</w:t>
      </w:r>
      <w:r w:rsidRPr="00A043A9">
        <w:rPr>
          <w:rFonts w:ascii="Garamond" w:hAnsi="Garamond"/>
          <w:i/>
          <w:iCs/>
          <w:sz w:val="24"/>
          <w:szCs w:val="24"/>
        </w:rPr>
        <w:t>)</w:t>
      </w:r>
    </w:p>
    <w:p w14:paraId="17CF9B2D" w14:textId="001A667E" w:rsidR="00CD7A7B" w:rsidRPr="00A043A9" w:rsidRDefault="00CD7A7B" w:rsidP="00CD7A7B">
      <w:pPr>
        <w:jc w:val="both"/>
        <w:rPr>
          <w:rFonts w:ascii="Garamond" w:hAnsi="Garamond"/>
          <w:sz w:val="24"/>
          <w:szCs w:val="24"/>
        </w:rPr>
      </w:pPr>
      <w:r w:rsidRPr="00A043A9">
        <w:rPr>
          <w:rFonts w:ascii="Garamond" w:hAnsi="Garamond"/>
          <w:sz w:val="24"/>
          <w:szCs w:val="24"/>
        </w:rPr>
        <w:t>DFG (German Research Foundation) (1), ESRC (Economic and Social Research Council) (2), LISER CORE (1)</w:t>
      </w:r>
    </w:p>
    <w:p w14:paraId="7786B68A" w14:textId="5DFA8B69" w:rsidR="00C62F98" w:rsidRPr="00A043A9" w:rsidRDefault="00066F90" w:rsidP="00CD7A7B">
      <w:pPr>
        <w:jc w:val="both"/>
        <w:rPr>
          <w:rFonts w:ascii="Garamond" w:hAnsi="Garamond"/>
          <w:i/>
          <w:iCs/>
          <w:sz w:val="24"/>
          <w:szCs w:val="24"/>
        </w:rPr>
      </w:pPr>
      <w:r w:rsidRPr="00A043A9">
        <w:rPr>
          <w:rFonts w:ascii="Garamond" w:hAnsi="Garamond"/>
          <w:i/>
          <w:iCs/>
          <w:sz w:val="24"/>
          <w:szCs w:val="24"/>
        </w:rPr>
        <w:t xml:space="preserve">Contributed </w:t>
      </w:r>
      <w:r w:rsidR="00CD7A7B" w:rsidRPr="00A043A9">
        <w:rPr>
          <w:rFonts w:ascii="Garamond" w:hAnsi="Garamond"/>
          <w:i/>
          <w:iCs/>
          <w:sz w:val="24"/>
          <w:szCs w:val="24"/>
        </w:rPr>
        <w:t>Academic Presentations (since 2021)</w:t>
      </w:r>
    </w:p>
    <w:p w14:paraId="00A11172" w14:textId="6B0FB610" w:rsidR="00CD7A7B" w:rsidRPr="00A043A9" w:rsidRDefault="00CD7A7B" w:rsidP="00CD7A7B">
      <w:pPr>
        <w:jc w:val="both"/>
        <w:rPr>
          <w:rFonts w:ascii="Garamond" w:hAnsi="Garamond"/>
          <w:sz w:val="24"/>
          <w:szCs w:val="24"/>
        </w:rPr>
      </w:pPr>
      <w:r w:rsidRPr="00A043A9">
        <w:rPr>
          <w:rFonts w:ascii="Garamond" w:hAnsi="Garamond"/>
          <w:sz w:val="24"/>
          <w:szCs w:val="24"/>
        </w:rPr>
        <w:t>2023</w:t>
      </w:r>
      <w:r w:rsidRPr="00A043A9">
        <w:rPr>
          <w:rFonts w:ascii="Garamond" w:hAnsi="Garamond"/>
          <w:sz w:val="24"/>
          <w:szCs w:val="24"/>
        </w:rPr>
        <w:tab/>
      </w:r>
      <w:r w:rsidR="00A8686E" w:rsidRPr="00A043A9">
        <w:rPr>
          <w:rFonts w:ascii="Garamond" w:hAnsi="Garamond"/>
          <w:sz w:val="24"/>
          <w:szCs w:val="24"/>
        </w:rPr>
        <w:tab/>
      </w:r>
      <w:r w:rsidR="00066F90" w:rsidRPr="00A043A9">
        <w:rPr>
          <w:rFonts w:ascii="Garamond" w:hAnsi="Garamond"/>
          <w:sz w:val="24"/>
          <w:szCs w:val="24"/>
        </w:rPr>
        <w:t>LSE Opportunity and Mobility Workshop</w:t>
      </w:r>
    </w:p>
    <w:p w14:paraId="4DBD2445" w14:textId="52F96BE6" w:rsidR="00CD7A7B" w:rsidRPr="00A043A9" w:rsidRDefault="00CD7A7B" w:rsidP="00066F90">
      <w:pPr>
        <w:ind w:left="1440" w:hanging="1440"/>
        <w:jc w:val="both"/>
        <w:rPr>
          <w:rFonts w:ascii="Garamond" w:hAnsi="Garamond"/>
          <w:sz w:val="24"/>
          <w:szCs w:val="24"/>
        </w:rPr>
      </w:pPr>
      <w:r w:rsidRPr="00A043A9">
        <w:rPr>
          <w:rFonts w:ascii="Garamond" w:hAnsi="Garamond"/>
          <w:sz w:val="24"/>
          <w:szCs w:val="24"/>
        </w:rPr>
        <w:t>2022</w:t>
      </w:r>
      <w:r w:rsidR="00F7313F" w:rsidRPr="00A043A9">
        <w:rPr>
          <w:rFonts w:ascii="Garamond" w:hAnsi="Garamond"/>
          <w:sz w:val="24"/>
          <w:szCs w:val="24"/>
        </w:rPr>
        <w:tab/>
      </w:r>
      <w:r w:rsidR="00205618" w:rsidRPr="00A043A9">
        <w:rPr>
          <w:rFonts w:ascii="Garamond" w:hAnsi="Garamond"/>
          <w:sz w:val="24"/>
          <w:szCs w:val="24"/>
        </w:rPr>
        <w:t>I</w:t>
      </w:r>
      <w:r w:rsidRPr="00A043A9">
        <w:rPr>
          <w:rFonts w:ascii="Garamond" w:hAnsi="Garamond"/>
          <w:sz w:val="24"/>
          <w:szCs w:val="24"/>
        </w:rPr>
        <w:t>ZA Workshop on the Economics of Education</w:t>
      </w:r>
      <w:r w:rsidR="00066F90" w:rsidRPr="00A043A9">
        <w:rPr>
          <w:rFonts w:ascii="Garamond" w:hAnsi="Garamond"/>
          <w:sz w:val="24"/>
          <w:szCs w:val="24"/>
        </w:rPr>
        <w:t xml:space="preserve"> (Virtual)</w:t>
      </w:r>
      <w:r w:rsidRPr="00A043A9">
        <w:rPr>
          <w:rFonts w:ascii="Garamond" w:hAnsi="Garamond"/>
          <w:sz w:val="24"/>
          <w:szCs w:val="24"/>
        </w:rPr>
        <w:t xml:space="preserve">, </w:t>
      </w:r>
      <w:proofErr w:type="spellStart"/>
      <w:r w:rsidRPr="00A043A9">
        <w:rPr>
          <w:rFonts w:ascii="Garamond" w:hAnsi="Garamond"/>
          <w:sz w:val="24"/>
          <w:szCs w:val="24"/>
        </w:rPr>
        <w:t>CESifo</w:t>
      </w:r>
      <w:proofErr w:type="spellEnd"/>
      <w:r w:rsidRPr="00A043A9">
        <w:rPr>
          <w:rFonts w:ascii="Garamond" w:hAnsi="Garamond"/>
          <w:sz w:val="24"/>
          <w:szCs w:val="24"/>
        </w:rPr>
        <w:t xml:space="preserve"> Area Conference on Economics of Education 2022 (Munich), EALE 2022 (Padova), </w:t>
      </w:r>
      <w:proofErr w:type="spellStart"/>
      <w:r w:rsidRPr="00A043A9">
        <w:rPr>
          <w:rFonts w:ascii="Garamond" w:hAnsi="Garamond"/>
          <w:sz w:val="24"/>
          <w:szCs w:val="24"/>
        </w:rPr>
        <w:t>CESifo</w:t>
      </w:r>
      <w:proofErr w:type="spellEnd"/>
      <w:r w:rsidRPr="00A043A9">
        <w:rPr>
          <w:rFonts w:ascii="Garamond" w:hAnsi="Garamond"/>
          <w:sz w:val="24"/>
          <w:szCs w:val="24"/>
        </w:rPr>
        <w:t xml:space="preserve"> Venice Summer Institute 2022, European Social Science </w:t>
      </w:r>
      <w:r w:rsidR="00066F90" w:rsidRPr="00A043A9">
        <w:rPr>
          <w:rFonts w:ascii="Garamond" w:hAnsi="Garamond"/>
          <w:sz w:val="24"/>
          <w:szCs w:val="24"/>
        </w:rPr>
        <w:t>Genetics</w:t>
      </w:r>
      <w:r w:rsidRPr="00A043A9">
        <w:rPr>
          <w:rFonts w:ascii="Garamond" w:hAnsi="Garamond"/>
          <w:sz w:val="24"/>
          <w:szCs w:val="24"/>
        </w:rPr>
        <w:t xml:space="preserve"> Network (Bologna)</w:t>
      </w:r>
    </w:p>
    <w:p w14:paraId="1469F384" w14:textId="1A99E68F" w:rsidR="00CD7A7B" w:rsidRPr="00A043A9" w:rsidRDefault="00CD7A7B" w:rsidP="00205618">
      <w:pPr>
        <w:ind w:left="1440" w:hanging="1440"/>
        <w:jc w:val="both"/>
        <w:rPr>
          <w:rFonts w:ascii="Garamond" w:hAnsi="Garamond"/>
          <w:sz w:val="24"/>
          <w:szCs w:val="24"/>
        </w:rPr>
      </w:pPr>
      <w:r w:rsidRPr="00A043A9">
        <w:rPr>
          <w:rFonts w:ascii="Garamond" w:hAnsi="Garamond"/>
          <w:sz w:val="24"/>
          <w:szCs w:val="24"/>
        </w:rPr>
        <w:t>2021</w:t>
      </w:r>
      <w:r w:rsidR="00F7313F" w:rsidRPr="00A043A9">
        <w:rPr>
          <w:rFonts w:ascii="Garamond" w:hAnsi="Garamond"/>
          <w:sz w:val="24"/>
          <w:szCs w:val="24"/>
        </w:rPr>
        <w:tab/>
      </w:r>
      <w:r w:rsidRPr="00A043A9">
        <w:rPr>
          <w:rFonts w:ascii="Garamond" w:hAnsi="Garamond"/>
          <w:sz w:val="24"/>
          <w:szCs w:val="24"/>
        </w:rPr>
        <w:t>SOLE (Virtual), EALE (Virtual), ESPE (Virtual), ECINEQ (Virtual), CRC TR224 Workshop "The causes and consequences of inequality" (Virtual), E</w:t>
      </w:r>
      <w:r w:rsidR="00205618" w:rsidRPr="00A043A9">
        <w:rPr>
          <w:rFonts w:ascii="Garamond" w:hAnsi="Garamond"/>
          <w:sz w:val="24"/>
          <w:szCs w:val="24"/>
        </w:rPr>
        <w:t xml:space="preserve">conometric Society </w:t>
      </w:r>
      <w:r w:rsidRPr="00A043A9">
        <w:rPr>
          <w:rFonts w:ascii="Garamond" w:hAnsi="Garamond"/>
          <w:sz w:val="24"/>
          <w:szCs w:val="24"/>
        </w:rPr>
        <w:t>W</w:t>
      </w:r>
      <w:r w:rsidR="00205618" w:rsidRPr="00A043A9">
        <w:rPr>
          <w:rFonts w:ascii="Garamond" w:hAnsi="Garamond"/>
          <w:sz w:val="24"/>
          <w:szCs w:val="24"/>
        </w:rPr>
        <w:t>inter Meeting</w:t>
      </w:r>
      <w:r w:rsidRPr="00A043A9">
        <w:rPr>
          <w:rFonts w:ascii="Garamond" w:hAnsi="Garamond"/>
          <w:sz w:val="24"/>
          <w:szCs w:val="24"/>
        </w:rPr>
        <w:t xml:space="preserve"> (Nottingham), DIAL Workshop on “Intergenerational Mobility and Human Capital Accumulation” (NHH Bergen), EALE-SOLE (Berlin), Econometric Society World Congress (Milan), EEA (Rotterdam), 15th Winter School on Inequality and Collective Welfare Theory (</w:t>
      </w:r>
      <w:proofErr w:type="spellStart"/>
      <w:r w:rsidRPr="00A043A9">
        <w:rPr>
          <w:rFonts w:ascii="Garamond" w:hAnsi="Garamond"/>
          <w:sz w:val="24"/>
          <w:szCs w:val="24"/>
        </w:rPr>
        <w:t>Canazei</w:t>
      </w:r>
      <w:proofErr w:type="spellEnd"/>
      <w:r w:rsidRPr="00A043A9">
        <w:rPr>
          <w:rFonts w:ascii="Garamond" w:hAnsi="Garamond"/>
          <w:sz w:val="24"/>
          <w:szCs w:val="24"/>
        </w:rPr>
        <w:t>)</w:t>
      </w:r>
    </w:p>
    <w:p w14:paraId="2EA923F0" w14:textId="2BE9AB84" w:rsidR="00C62F98" w:rsidRPr="00A043A9" w:rsidRDefault="00C62F98" w:rsidP="00C62F98">
      <w:pPr>
        <w:jc w:val="both"/>
        <w:rPr>
          <w:rFonts w:ascii="Garamond" w:hAnsi="Garamond"/>
          <w:sz w:val="24"/>
          <w:szCs w:val="24"/>
        </w:rPr>
      </w:pPr>
      <w:r w:rsidRPr="00A043A9">
        <w:rPr>
          <w:rFonts w:ascii="Garamond" w:hAnsi="Garamond"/>
          <w:sz w:val="24"/>
          <w:szCs w:val="24"/>
        </w:rPr>
        <w:t>See also the section “Indications of external recognition” for invited academic presentations.</w:t>
      </w:r>
    </w:p>
    <w:p w14:paraId="31CB3533" w14:textId="40B82B15" w:rsidR="00D312A5" w:rsidRPr="00A043A9" w:rsidRDefault="00D312A5" w:rsidP="00CD7A7B">
      <w:pPr>
        <w:jc w:val="both"/>
        <w:rPr>
          <w:rFonts w:ascii="Garamond" w:hAnsi="Garamond"/>
          <w:b/>
          <w:bCs/>
          <w:sz w:val="24"/>
          <w:szCs w:val="24"/>
        </w:rPr>
      </w:pPr>
      <w:r w:rsidRPr="00A043A9">
        <w:rPr>
          <w:rFonts w:ascii="Garamond" w:hAnsi="Garamond"/>
          <w:b/>
          <w:bCs/>
          <w:sz w:val="24"/>
          <w:szCs w:val="24"/>
        </w:rPr>
        <w:t>(ii) Academic leadership in the University</w:t>
      </w:r>
    </w:p>
    <w:p w14:paraId="731FF595" w14:textId="76EC0467" w:rsidR="008E3D99" w:rsidRPr="00A043A9" w:rsidRDefault="008E3D99" w:rsidP="008C609E">
      <w:pPr>
        <w:ind w:left="1440" w:hanging="1440"/>
        <w:jc w:val="both"/>
        <w:rPr>
          <w:rFonts w:ascii="Garamond" w:hAnsi="Garamond"/>
          <w:sz w:val="24"/>
          <w:szCs w:val="24"/>
        </w:rPr>
      </w:pPr>
      <w:r w:rsidRPr="00A043A9">
        <w:rPr>
          <w:rFonts w:ascii="Garamond" w:hAnsi="Garamond"/>
          <w:sz w:val="24"/>
          <w:szCs w:val="24"/>
        </w:rPr>
        <w:t>25.01.2022</w:t>
      </w:r>
      <w:r w:rsidRPr="00A043A9">
        <w:rPr>
          <w:rFonts w:ascii="Garamond" w:hAnsi="Garamond"/>
          <w:sz w:val="24"/>
          <w:szCs w:val="24"/>
        </w:rPr>
        <w:tab/>
        <w:t>Part of delegation in a meeting with The Cabinet Secretary and Head of the Civil Service, Simon Case</w:t>
      </w:r>
    </w:p>
    <w:p w14:paraId="5DF3E17E" w14:textId="7BFDFA8B" w:rsidR="00897C6B" w:rsidRPr="00A043A9" w:rsidRDefault="00897C6B" w:rsidP="008C609E">
      <w:pPr>
        <w:ind w:left="1440" w:hanging="1440"/>
        <w:jc w:val="both"/>
        <w:rPr>
          <w:rFonts w:ascii="Garamond" w:hAnsi="Garamond"/>
          <w:sz w:val="24"/>
          <w:szCs w:val="24"/>
        </w:rPr>
      </w:pPr>
      <w:r w:rsidRPr="00A043A9">
        <w:rPr>
          <w:rFonts w:ascii="Garamond" w:hAnsi="Garamond"/>
          <w:sz w:val="24"/>
          <w:szCs w:val="24"/>
        </w:rPr>
        <w:t>Since 2022</w:t>
      </w:r>
      <w:r w:rsidRPr="00A043A9">
        <w:rPr>
          <w:rFonts w:ascii="Garamond" w:hAnsi="Garamond"/>
          <w:sz w:val="24"/>
          <w:szCs w:val="24"/>
        </w:rPr>
        <w:tab/>
        <w:t>Public outreach lectures on “Inequality” for programs that aim to increase diversity among economics students (Sutton Trust, Insight into Bristol</w:t>
      </w:r>
      <w:r w:rsidR="00F51AD5" w:rsidRPr="00A043A9">
        <w:rPr>
          <w:rFonts w:ascii="Garamond" w:hAnsi="Garamond"/>
          <w:sz w:val="24"/>
          <w:szCs w:val="24"/>
        </w:rPr>
        <w:t>, Access to Bristol</w:t>
      </w:r>
      <w:r w:rsidRPr="00A043A9">
        <w:rPr>
          <w:rFonts w:ascii="Garamond" w:hAnsi="Garamond"/>
          <w:sz w:val="24"/>
          <w:szCs w:val="24"/>
        </w:rPr>
        <w:t>)</w:t>
      </w:r>
    </w:p>
    <w:p w14:paraId="7459A642" w14:textId="4DC6320C" w:rsidR="00A8686E" w:rsidRDefault="00A8686E" w:rsidP="00C62F98">
      <w:pPr>
        <w:ind w:left="1440" w:hanging="1440"/>
        <w:jc w:val="both"/>
        <w:rPr>
          <w:rFonts w:ascii="Garamond" w:hAnsi="Garamond"/>
          <w:sz w:val="24"/>
          <w:szCs w:val="24"/>
        </w:rPr>
      </w:pPr>
      <w:r w:rsidRPr="00A043A9">
        <w:rPr>
          <w:rFonts w:ascii="Garamond" w:hAnsi="Garamond"/>
          <w:sz w:val="24"/>
          <w:szCs w:val="24"/>
        </w:rPr>
        <w:t>Since 2021</w:t>
      </w:r>
      <w:r w:rsidRPr="00A043A9">
        <w:rPr>
          <w:rFonts w:ascii="Garamond" w:hAnsi="Garamond"/>
          <w:sz w:val="24"/>
          <w:szCs w:val="24"/>
        </w:rPr>
        <w:tab/>
        <w:t>Member of the junior recruitment committee at the School of Economics</w:t>
      </w:r>
      <w:r w:rsidR="00C62F98" w:rsidRPr="00A043A9">
        <w:rPr>
          <w:rFonts w:ascii="Garamond" w:hAnsi="Garamond"/>
          <w:sz w:val="24"/>
          <w:szCs w:val="24"/>
        </w:rPr>
        <w:t xml:space="preserve"> (10 appointments at Lecturer-level in </w:t>
      </w:r>
      <w:r w:rsidR="008C609E">
        <w:rPr>
          <w:rFonts w:ascii="Garamond" w:hAnsi="Garamond"/>
          <w:sz w:val="24"/>
          <w:szCs w:val="24"/>
        </w:rPr>
        <w:t xml:space="preserve">the </w:t>
      </w:r>
      <w:r w:rsidR="00C62F98" w:rsidRPr="00A043A9">
        <w:rPr>
          <w:rFonts w:ascii="Garamond" w:hAnsi="Garamond"/>
          <w:sz w:val="24"/>
          <w:szCs w:val="24"/>
        </w:rPr>
        <w:t>last two years).</w:t>
      </w:r>
    </w:p>
    <w:p w14:paraId="316D851C" w14:textId="77777777" w:rsidR="00A46C6A" w:rsidRPr="00A043A9" w:rsidRDefault="00A46C6A" w:rsidP="00C62F98">
      <w:pPr>
        <w:ind w:left="1440" w:hanging="1440"/>
        <w:jc w:val="both"/>
        <w:rPr>
          <w:rFonts w:ascii="Garamond" w:hAnsi="Garamond"/>
          <w:sz w:val="24"/>
          <w:szCs w:val="24"/>
        </w:rPr>
      </w:pPr>
    </w:p>
    <w:p w14:paraId="2B6C6EDC" w14:textId="7ACCA222" w:rsidR="00D312A5" w:rsidRPr="00A043A9" w:rsidRDefault="00D312A5" w:rsidP="00D312A5">
      <w:pPr>
        <w:jc w:val="both"/>
        <w:rPr>
          <w:rFonts w:ascii="Garamond" w:hAnsi="Garamond"/>
          <w:b/>
          <w:bCs/>
          <w:sz w:val="24"/>
          <w:szCs w:val="24"/>
        </w:rPr>
      </w:pPr>
      <w:r w:rsidRPr="00A043A9">
        <w:rPr>
          <w:rFonts w:ascii="Garamond" w:hAnsi="Garamond"/>
          <w:b/>
          <w:bCs/>
          <w:sz w:val="24"/>
          <w:szCs w:val="24"/>
        </w:rPr>
        <w:lastRenderedPageBreak/>
        <w:t>(iii) Professional activities outside the University</w:t>
      </w:r>
    </w:p>
    <w:p w14:paraId="1774DBEE" w14:textId="79F19126" w:rsidR="003A4594" w:rsidRPr="00A043A9" w:rsidRDefault="003A4594" w:rsidP="008C609E">
      <w:pPr>
        <w:ind w:left="1440" w:hanging="1440"/>
        <w:jc w:val="both"/>
        <w:rPr>
          <w:rFonts w:ascii="Garamond" w:hAnsi="Garamond"/>
          <w:sz w:val="24"/>
          <w:szCs w:val="24"/>
        </w:rPr>
      </w:pPr>
      <w:r w:rsidRPr="00A043A9">
        <w:rPr>
          <w:rFonts w:ascii="Garamond" w:hAnsi="Garamond"/>
          <w:sz w:val="24"/>
          <w:szCs w:val="24"/>
        </w:rPr>
        <w:t>Nov 2022</w:t>
      </w:r>
      <w:r w:rsidRPr="00A043A9">
        <w:rPr>
          <w:rFonts w:ascii="Garamond" w:hAnsi="Garamond"/>
          <w:sz w:val="24"/>
          <w:szCs w:val="24"/>
        </w:rPr>
        <w:tab/>
        <w:t>Guest on “Women in Economics” Podcast: “Recruitment from a Department's Perspective and Interview Tips”</w:t>
      </w:r>
    </w:p>
    <w:p w14:paraId="1EC8CE40" w14:textId="00659066" w:rsidR="00D312A5" w:rsidRPr="00A043A9" w:rsidRDefault="00D312A5" w:rsidP="00D312A5">
      <w:pPr>
        <w:jc w:val="both"/>
        <w:rPr>
          <w:rFonts w:ascii="Garamond" w:hAnsi="Garamond"/>
          <w:b/>
          <w:bCs/>
          <w:sz w:val="24"/>
          <w:szCs w:val="24"/>
        </w:rPr>
      </w:pPr>
      <w:r w:rsidRPr="00A043A9">
        <w:rPr>
          <w:rFonts w:ascii="Garamond" w:hAnsi="Garamond"/>
          <w:b/>
          <w:bCs/>
          <w:sz w:val="24"/>
          <w:szCs w:val="24"/>
        </w:rPr>
        <w:t>(iv) Contributions to society</w:t>
      </w:r>
    </w:p>
    <w:p w14:paraId="53613FDE" w14:textId="7BA2B0FD" w:rsidR="003A4594" w:rsidRPr="00A043A9" w:rsidRDefault="003A4594" w:rsidP="008C609E">
      <w:pPr>
        <w:ind w:left="1440" w:hanging="1440"/>
        <w:jc w:val="both"/>
        <w:rPr>
          <w:rFonts w:ascii="Garamond" w:hAnsi="Garamond"/>
          <w:sz w:val="24"/>
          <w:szCs w:val="24"/>
        </w:rPr>
      </w:pPr>
      <w:r w:rsidRPr="00A043A9">
        <w:rPr>
          <w:rFonts w:ascii="Garamond" w:hAnsi="Garamond"/>
          <w:sz w:val="24"/>
          <w:szCs w:val="24"/>
        </w:rPr>
        <w:t>Nov 2022</w:t>
      </w:r>
      <w:r w:rsidRPr="00A043A9">
        <w:rPr>
          <w:rFonts w:ascii="Garamond" w:hAnsi="Garamond"/>
          <w:sz w:val="24"/>
          <w:szCs w:val="24"/>
        </w:rPr>
        <w:tab/>
        <w:t>Academic advisory role for the elaboration of a Fairness Index by the Fairness Foundation</w:t>
      </w:r>
    </w:p>
    <w:p w14:paraId="131F23E9" w14:textId="46615CB8" w:rsidR="001C1635" w:rsidRPr="00A043A9" w:rsidRDefault="001C1635" w:rsidP="001C1635">
      <w:pPr>
        <w:jc w:val="both"/>
        <w:rPr>
          <w:rFonts w:ascii="Garamond" w:hAnsi="Garamond"/>
          <w:b/>
          <w:bCs/>
          <w:sz w:val="24"/>
          <w:szCs w:val="24"/>
        </w:rPr>
      </w:pPr>
      <w:r w:rsidRPr="00A043A9">
        <w:rPr>
          <w:rFonts w:ascii="Garamond" w:hAnsi="Garamond"/>
          <w:b/>
          <w:bCs/>
          <w:sz w:val="24"/>
          <w:szCs w:val="24"/>
        </w:rPr>
        <w:t xml:space="preserve">(v) Entrepreneurship, </w:t>
      </w:r>
      <w:proofErr w:type="gramStart"/>
      <w:r w:rsidRPr="00A043A9">
        <w:rPr>
          <w:rFonts w:ascii="Garamond" w:hAnsi="Garamond"/>
          <w:b/>
          <w:bCs/>
          <w:sz w:val="24"/>
          <w:szCs w:val="24"/>
        </w:rPr>
        <w:t>enterprise</w:t>
      </w:r>
      <w:proofErr w:type="gramEnd"/>
      <w:r w:rsidRPr="00A043A9">
        <w:rPr>
          <w:rFonts w:ascii="Garamond" w:hAnsi="Garamond"/>
          <w:b/>
          <w:bCs/>
          <w:sz w:val="24"/>
          <w:szCs w:val="24"/>
        </w:rPr>
        <w:t xml:space="preserve"> and partnerships</w:t>
      </w:r>
    </w:p>
    <w:p w14:paraId="45135E8D" w14:textId="23E940A2" w:rsidR="001C1635" w:rsidRPr="00A043A9" w:rsidRDefault="001C1635" w:rsidP="00D312A5">
      <w:pPr>
        <w:jc w:val="both"/>
        <w:rPr>
          <w:rFonts w:ascii="Garamond" w:hAnsi="Garamond"/>
          <w:sz w:val="24"/>
          <w:szCs w:val="24"/>
        </w:rPr>
      </w:pPr>
      <w:r w:rsidRPr="00A043A9">
        <w:rPr>
          <w:rFonts w:ascii="Garamond" w:hAnsi="Garamond"/>
          <w:sz w:val="24"/>
          <w:szCs w:val="24"/>
        </w:rPr>
        <w:t>---</w:t>
      </w:r>
    </w:p>
    <w:p w14:paraId="56FA6DD1" w14:textId="202EDED4" w:rsidR="00D312A5" w:rsidRPr="00A043A9" w:rsidRDefault="00D312A5" w:rsidP="00D312A5">
      <w:pPr>
        <w:jc w:val="both"/>
        <w:rPr>
          <w:rFonts w:ascii="Garamond" w:hAnsi="Garamond"/>
          <w:b/>
          <w:bCs/>
          <w:sz w:val="24"/>
          <w:szCs w:val="24"/>
        </w:rPr>
      </w:pPr>
      <w:r w:rsidRPr="00A043A9">
        <w:rPr>
          <w:rFonts w:ascii="Garamond" w:hAnsi="Garamond"/>
          <w:b/>
          <w:bCs/>
          <w:sz w:val="24"/>
          <w:szCs w:val="24"/>
        </w:rPr>
        <w:t>(v</w:t>
      </w:r>
      <w:r w:rsidR="001C1635" w:rsidRPr="00A043A9">
        <w:rPr>
          <w:rFonts w:ascii="Garamond" w:hAnsi="Garamond"/>
          <w:b/>
          <w:bCs/>
          <w:sz w:val="24"/>
          <w:szCs w:val="24"/>
        </w:rPr>
        <w:t>i</w:t>
      </w:r>
      <w:r w:rsidRPr="00A043A9">
        <w:rPr>
          <w:rFonts w:ascii="Garamond" w:hAnsi="Garamond"/>
          <w:b/>
          <w:bCs/>
          <w:sz w:val="24"/>
          <w:szCs w:val="24"/>
        </w:rPr>
        <w:t>) Good citizenship</w:t>
      </w:r>
    </w:p>
    <w:p w14:paraId="127F521E" w14:textId="61602467" w:rsidR="00897C6B" w:rsidRPr="00A043A9" w:rsidRDefault="00897C6B" w:rsidP="00D312A5">
      <w:pPr>
        <w:jc w:val="both"/>
        <w:rPr>
          <w:rFonts w:ascii="Garamond" w:hAnsi="Garamond"/>
          <w:sz w:val="24"/>
          <w:szCs w:val="24"/>
        </w:rPr>
      </w:pPr>
      <w:r w:rsidRPr="00A043A9">
        <w:rPr>
          <w:rFonts w:ascii="Garamond" w:hAnsi="Garamond"/>
          <w:sz w:val="24"/>
          <w:szCs w:val="24"/>
        </w:rPr>
        <w:t>Volunteering for graduation ceremonies</w:t>
      </w:r>
      <w:r w:rsidR="003A4594" w:rsidRPr="00A043A9">
        <w:rPr>
          <w:rFonts w:ascii="Garamond" w:hAnsi="Garamond"/>
          <w:sz w:val="24"/>
          <w:szCs w:val="24"/>
        </w:rPr>
        <w:t>;</w:t>
      </w:r>
      <w:r w:rsidRPr="00A043A9">
        <w:rPr>
          <w:rFonts w:ascii="Garamond" w:hAnsi="Garamond"/>
          <w:sz w:val="24"/>
          <w:szCs w:val="24"/>
        </w:rPr>
        <w:t xml:space="preserve"> </w:t>
      </w:r>
      <w:r w:rsidR="003A4594" w:rsidRPr="00A043A9">
        <w:rPr>
          <w:rFonts w:ascii="Garamond" w:hAnsi="Garamond"/>
          <w:sz w:val="24"/>
          <w:szCs w:val="24"/>
        </w:rPr>
        <w:t xml:space="preserve">seminar organization in case of absence of formal seminar organizers; guest judge for “Bristol Data Visualisation Competition”; </w:t>
      </w:r>
      <w:r w:rsidR="007375AE" w:rsidRPr="00A043A9">
        <w:rPr>
          <w:rFonts w:ascii="Garamond" w:hAnsi="Garamond"/>
          <w:sz w:val="24"/>
          <w:szCs w:val="24"/>
        </w:rPr>
        <w:t xml:space="preserve">participation in mock interviews of Bristol job market candidates, </w:t>
      </w:r>
      <w:r w:rsidR="003A4594" w:rsidRPr="00A043A9">
        <w:rPr>
          <w:rFonts w:ascii="Garamond" w:hAnsi="Garamond"/>
          <w:sz w:val="24"/>
          <w:szCs w:val="24"/>
        </w:rPr>
        <w:t>regular attendance of school meetings; regular attendance of academic seminars</w:t>
      </w:r>
      <w:r w:rsidR="0052097D">
        <w:rPr>
          <w:rFonts w:ascii="Garamond" w:hAnsi="Garamond"/>
          <w:sz w:val="24"/>
          <w:szCs w:val="24"/>
        </w:rPr>
        <w:t xml:space="preserve">, internal progress review of </w:t>
      </w:r>
      <w:r w:rsidR="00537440">
        <w:rPr>
          <w:rFonts w:ascii="Garamond" w:hAnsi="Garamond"/>
          <w:sz w:val="24"/>
          <w:szCs w:val="24"/>
        </w:rPr>
        <w:t>Ph.D.</w:t>
      </w:r>
      <w:r w:rsidR="0052097D">
        <w:rPr>
          <w:rFonts w:ascii="Garamond" w:hAnsi="Garamond"/>
          <w:sz w:val="24"/>
          <w:szCs w:val="24"/>
        </w:rPr>
        <w:t xml:space="preserve"> candidates</w:t>
      </w:r>
      <w:r w:rsidR="003A4594" w:rsidRPr="00A043A9">
        <w:rPr>
          <w:rFonts w:ascii="Garamond" w:hAnsi="Garamond"/>
          <w:sz w:val="24"/>
          <w:szCs w:val="24"/>
        </w:rPr>
        <w:t>.</w:t>
      </w:r>
    </w:p>
    <w:p w14:paraId="1439CFDE" w14:textId="6A2F8576" w:rsidR="003A4594" w:rsidRPr="00A043A9" w:rsidRDefault="00AE445B" w:rsidP="007B269D">
      <w:pPr>
        <w:pBdr>
          <w:bottom w:val="single" w:sz="4" w:space="1" w:color="auto"/>
        </w:pBdr>
        <w:jc w:val="both"/>
        <w:rPr>
          <w:rFonts w:ascii="Garamond" w:hAnsi="Garamond"/>
          <w:b/>
          <w:bCs/>
          <w:sz w:val="24"/>
          <w:szCs w:val="24"/>
        </w:rPr>
      </w:pPr>
      <w:proofErr w:type="gramStart"/>
      <w:r w:rsidRPr="00A043A9">
        <w:rPr>
          <w:rFonts w:ascii="Garamond" w:hAnsi="Garamond"/>
          <w:b/>
          <w:bCs/>
          <w:sz w:val="24"/>
          <w:szCs w:val="24"/>
        </w:rPr>
        <w:t>Future Plans</w:t>
      </w:r>
      <w:proofErr w:type="gramEnd"/>
    </w:p>
    <w:p w14:paraId="71BD6899" w14:textId="73519305" w:rsidR="007B269D" w:rsidRPr="00A043A9" w:rsidRDefault="007B269D" w:rsidP="007B269D">
      <w:pPr>
        <w:jc w:val="both"/>
        <w:rPr>
          <w:rFonts w:ascii="Garamond" w:hAnsi="Garamond"/>
          <w:sz w:val="24"/>
          <w:szCs w:val="24"/>
        </w:rPr>
      </w:pPr>
      <w:r w:rsidRPr="00A043A9">
        <w:rPr>
          <w:rFonts w:ascii="Garamond" w:hAnsi="Garamond"/>
          <w:sz w:val="24"/>
          <w:szCs w:val="24"/>
        </w:rPr>
        <w:t xml:space="preserve">I aim to establish myself as an international thought leader on inequality and fairness in Europe and beyond. On the one hand, I want to be recognized within academia for scientific work that meets the highest standards of quality. On the other hand, I want to be recognized among non-academic stakeholders for producing scientific knowledge that is both useful for their understanding and relevant to their practice. </w:t>
      </w:r>
    </w:p>
    <w:p w14:paraId="63E9A4E0" w14:textId="7A691EAF" w:rsidR="007B269D" w:rsidRPr="00A043A9" w:rsidRDefault="007B269D" w:rsidP="007B269D">
      <w:pPr>
        <w:jc w:val="both"/>
        <w:rPr>
          <w:rFonts w:ascii="Garamond" w:hAnsi="Garamond"/>
          <w:sz w:val="24"/>
          <w:szCs w:val="24"/>
        </w:rPr>
      </w:pPr>
      <w:r w:rsidRPr="00A043A9">
        <w:rPr>
          <w:rFonts w:ascii="Garamond" w:hAnsi="Garamond"/>
          <w:sz w:val="24"/>
          <w:szCs w:val="24"/>
        </w:rPr>
        <w:t>My currently pending UKRI Future Leaders Fellowship application provides a step change to realize this ambition by combining an ambitious and multidisciplinary research agenda with a personalized programme for my professional development. In case of rejection, I will pursue this agenda by pursuing funding opportunities at a smaller scale such as the ESRC New Investigator scheme.</w:t>
      </w:r>
    </w:p>
    <w:p w14:paraId="6C65505A" w14:textId="68DF3FBE" w:rsidR="00685306" w:rsidRPr="00A043A9" w:rsidRDefault="00F51AD5" w:rsidP="007B269D">
      <w:pPr>
        <w:jc w:val="both"/>
        <w:rPr>
          <w:rFonts w:ascii="Garamond" w:hAnsi="Garamond"/>
          <w:sz w:val="24"/>
          <w:szCs w:val="24"/>
        </w:rPr>
      </w:pPr>
      <w:r w:rsidRPr="00A043A9">
        <w:rPr>
          <w:rFonts w:ascii="Garamond" w:hAnsi="Garamond"/>
          <w:sz w:val="24"/>
          <w:szCs w:val="24"/>
        </w:rPr>
        <w:t xml:space="preserve">Furthermore, </w:t>
      </w:r>
      <w:r w:rsidR="00FC6D00" w:rsidRPr="00A043A9">
        <w:rPr>
          <w:rFonts w:ascii="Garamond" w:hAnsi="Garamond"/>
          <w:sz w:val="24"/>
          <w:szCs w:val="24"/>
        </w:rPr>
        <w:t xml:space="preserve">starting with TB1 2023 </w:t>
      </w:r>
      <w:r w:rsidRPr="00A043A9">
        <w:rPr>
          <w:rFonts w:ascii="Garamond" w:hAnsi="Garamond"/>
          <w:sz w:val="24"/>
          <w:szCs w:val="24"/>
        </w:rPr>
        <w:t>I will assume the role of Co-Unit Director for the MSc. course “Applied Economics”</w:t>
      </w:r>
      <w:r w:rsidR="00FC6D00" w:rsidRPr="00A043A9">
        <w:rPr>
          <w:rFonts w:ascii="Garamond" w:hAnsi="Garamond"/>
          <w:sz w:val="24"/>
          <w:szCs w:val="24"/>
        </w:rPr>
        <w:t>.</w:t>
      </w:r>
      <w:r w:rsidRPr="00A043A9">
        <w:rPr>
          <w:rFonts w:ascii="Garamond" w:hAnsi="Garamond"/>
          <w:sz w:val="24"/>
          <w:szCs w:val="24"/>
        </w:rPr>
        <w:t xml:space="preserve"> I will update and improve</w:t>
      </w:r>
      <w:r w:rsidR="00FC6D00" w:rsidRPr="00A043A9">
        <w:rPr>
          <w:rFonts w:ascii="Garamond" w:hAnsi="Garamond"/>
          <w:sz w:val="24"/>
          <w:szCs w:val="24"/>
        </w:rPr>
        <w:t xml:space="preserve"> the course</w:t>
      </w:r>
      <w:r w:rsidRPr="00A043A9">
        <w:rPr>
          <w:rFonts w:ascii="Garamond" w:hAnsi="Garamond"/>
          <w:sz w:val="24"/>
          <w:szCs w:val="24"/>
        </w:rPr>
        <w:t xml:space="preserve"> in the coming years to keep it at the current methodological frontier of applied economics. I will also start co-supervising three Ph.D. students in TB1 2023. I plan to continue being an active member of the recruitment committee of the School of Economics and exercise good citizenship to foster </w:t>
      </w:r>
      <w:proofErr w:type="gramStart"/>
      <w:r w:rsidRPr="00A043A9">
        <w:rPr>
          <w:rFonts w:ascii="Garamond" w:hAnsi="Garamond"/>
          <w:sz w:val="24"/>
          <w:szCs w:val="24"/>
        </w:rPr>
        <w:t>a research</w:t>
      </w:r>
      <w:proofErr w:type="gramEnd"/>
      <w:r w:rsidRPr="00A043A9">
        <w:rPr>
          <w:rFonts w:ascii="Garamond" w:hAnsi="Garamond"/>
          <w:sz w:val="24"/>
          <w:szCs w:val="24"/>
        </w:rPr>
        <w:t xml:space="preserve"> and learning environment in which everyone can thrive.</w:t>
      </w:r>
    </w:p>
    <w:sectPr w:rsidR="00685306" w:rsidRPr="00A043A9" w:rsidSect="00A46C6A">
      <w:type w:val="continuous"/>
      <w:pgSz w:w="11906" w:h="16838"/>
      <w:pgMar w:top="1361" w:right="1361" w:bottom="1361" w:left="136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EB64F" w14:textId="77777777" w:rsidR="00D6750A" w:rsidRDefault="00D6750A" w:rsidP="002A6510">
      <w:pPr>
        <w:spacing w:after="0" w:line="240" w:lineRule="auto"/>
      </w:pPr>
      <w:r>
        <w:separator/>
      </w:r>
    </w:p>
  </w:endnote>
  <w:endnote w:type="continuationSeparator" w:id="0">
    <w:p w14:paraId="08D41BA5" w14:textId="77777777" w:rsidR="00D6750A" w:rsidRDefault="00D6750A" w:rsidP="002A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URWPalladioL-Roma">
    <w:altName w:val="Calibri"/>
    <w:panose1 w:val="00000000000000000000"/>
    <w:charset w:val="00"/>
    <w:family w:val="auto"/>
    <w:notTrueType/>
    <w:pitch w:val="default"/>
    <w:sig w:usb0="00000003" w:usb1="00000000" w:usb2="00000000" w:usb3="00000000" w:csb0="00000001" w:csb1="00000000"/>
  </w:font>
  <w:font w:name="FontAwesom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EC18" w14:textId="77777777" w:rsidR="008E3D99" w:rsidRDefault="008E3D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2678513"/>
      <w:docPartObj>
        <w:docPartGallery w:val="Page Numbers (Bottom of Page)"/>
        <w:docPartUnique/>
      </w:docPartObj>
    </w:sdtPr>
    <w:sdtEndPr>
      <w:rPr>
        <w:rFonts w:ascii="Palatino Linotype" w:hAnsi="Palatino Linotype"/>
        <w:noProof/>
      </w:rPr>
    </w:sdtEndPr>
    <w:sdtContent>
      <w:p w14:paraId="6A731D2F" w14:textId="1E39A010" w:rsidR="002A6510" w:rsidRPr="002A6510" w:rsidRDefault="002A6510">
        <w:pPr>
          <w:pStyle w:val="Fuzeile"/>
          <w:jc w:val="center"/>
          <w:rPr>
            <w:rFonts w:ascii="Palatino Linotype" w:hAnsi="Palatino Linotype"/>
          </w:rPr>
        </w:pPr>
        <w:r w:rsidRPr="002A6510">
          <w:rPr>
            <w:rFonts w:ascii="Palatino Linotype" w:hAnsi="Palatino Linotype"/>
          </w:rPr>
          <w:fldChar w:fldCharType="begin"/>
        </w:r>
        <w:r w:rsidRPr="002A6510">
          <w:rPr>
            <w:rFonts w:ascii="Palatino Linotype" w:hAnsi="Palatino Linotype"/>
          </w:rPr>
          <w:instrText xml:space="preserve"> PAGE   \* MERGEFORMAT </w:instrText>
        </w:r>
        <w:r w:rsidRPr="002A6510">
          <w:rPr>
            <w:rFonts w:ascii="Palatino Linotype" w:hAnsi="Palatino Linotype"/>
          </w:rPr>
          <w:fldChar w:fldCharType="separate"/>
        </w:r>
        <w:r w:rsidRPr="002A6510">
          <w:rPr>
            <w:rFonts w:ascii="Palatino Linotype" w:hAnsi="Palatino Linotype"/>
            <w:noProof/>
          </w:rPr>
          <w:t>2</w:t>
        </w:r>
        <w:r w:rsidRPr="002A6510">
          <w:rPr>
            <w:rFonts w:ascii="Palatino Linotype" w:hAnsi="Palatino Linotype"/>
            <w:noProof/>
          </w:rPr>
          <w:fldChar w:fldCharType="end"/>
        </w:r>
      </w:p>
    </w:sdtContent>
  </w:sdt>
  <w:p w14:paraId="74586FF5" w14:textId="77777777" w:rsidR="002A6510" w:rsidRDefault="002A651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5AC6" w14:textId="77777777" w:rsidR="008E3D99" w:rsidRDefault="008E3D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66410" w14:textId="77777777" w:rsidR="00D6750A" w:rsidRDefault="00D6750A" w:rsidP="002A6510">
      <w:pPr>
        <w:spacing w:after="0" w:line="240" w:lineRule="auto"/>
      </w:pPr>
      <w:r>
        <w:separator/>
      </w:r>
    </w:p>
  </w:footnote>
  <w:footnote w:type="continuationSeparator" w:id="0">
    <w:p w14:paraId="57FE2AA6" w14:textId="77777777" w:rsidR="00D6750A" w:rsidRDefault="00D6750A" w:rsidP="002A6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96F1B" w14:textId="77777777" w:rsidR="008E3D99" w:rsidRDefault="008E3D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6B0F4" w14:textId="77777777" w:rsidR="008E3D99" w:rsidRDefault="008E3D9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9F85" w14:textId="77777777" w:rsidR="008E3D99" w:rsidRDefault="008E3D9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14447"/>
    <w:multiLevelType w:val="hybridMultilevel"/>
    <w:tmpl w:val="A65CC9D8"/>
    <w:lvl w:ilvl="0" w:tplc="4EBABDD2">
      <w:start w:val="1"/>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234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UwsDA1MLU0tzQxMDFR0lEKTi0uzszPAykwrwUAqT6xKSwAAAA="/>
  </w:docVars>
  <w:rsids>
    <w:rsidRoot w:val="00E264C2"/>
    <w:rsid w:val="00014D60"/>
    <w:rsid w:val="000310D1"/>
    <w:rsid w:val="00057D1E"/>
    <w:rsid w:val="00066F90"/>
    <w:rsid w:val="000754BF"/>
    <w:rsid w:val="001C1635"/>
    <w:rsid w:val="00205618"/>
    <w:rsid w:val="00264F5F"/>
    <w:rsid w:val="002A6510"/>
    <w:rsid w:val="002C1908"/>
    <w:rsid w:val="002E679C"/>
    <w:rsid w:val="003379EA"/>
    <w:rsid w:val="00374F8D"/>
    <w:rsid w:val="003A4594"/>
    <w:rsid w:val="00453AEF"/>
    <w:rsid w:val="0048185E"/>
    <w:rsid w:val="004C2D26"/>
    <w:rsid w:val="00520559"/>
    <w:rsid w:val="0052097D"/>
    <w:rsid w:val="00537440"/>
    <w:rsid w:val="00603FB3"/>
    <w:rsid w:val="00680886"/>
    <w:rsid w:val="00685306"/>
    <w:rsid w:val="006E4776"/>
    <w:rsid w:val="006E51A9"/>
    <w:rsid w:val="007375AE"/>
    <w:rsid w:val="00791E32"/>
    <w:rsid w:val="007B269D"/>
    <w:rsid w:val="007B66DC"/>
    <w:rsid w:val="007D0C38"/>
    <w:rsid w:val="00810268"/>
    <w:rsid w:val="00897C6B"/>
    <w:rsid w:val="008C609E"/>
    <w:rsid w:val="008E3D99"/>
    <w:rsid w:val="008E5481"/>
    <w:rsid w:val="00911B3A"/>
    <w:rsid w:val="00976A1C"/>
    <w:rsid w:val="00A043A9"/>
    <w:rsid w:val="00A46BE1"/>
    <w:rsid w:val="00A46C6A"/>
    <w:rsid w:val="00A8686E"/>
    <w:rsid w:val="00AA3CB9"/>
    <w:rsid w:val="00AE445B"/>
    <w:rsid w:val="00B96457"/>
    <w:rsid w:val="00BC50F9"/>
    <w:rsid w:val="00BE387F"/>
    <w:rsid w:val="00C27DD2"/>
    <w:rsid w:val="00C46520"/>
    <w:rsid w:val="00C62F98"/>
    <w:rsid w:val="00CD7A7B"/>
    <w:rsid w:val="00D312A5"/>
    <w:rsid w:val="00D6750A"/>
    <w:rsid w:val="00D708F7"/>
    <w:rsid w:val="00E264C2"/>
    <w:rsid w:val="00E44968"/>
    <w:rsid w:val="00ED544F"/>
    <w:rsid w:val="00F029F0"/>
    <w:rsid w:val="00F1260A"/>
    <w:rsid w:val="00F51AD5"/>
    <w:rsid w:val="00F53288"/>
    <w:rsid w:val="00F54CDB"/>
    <w:rsid w:val="00F7313F"/>
    <w:rsid w:val="00F74DA8"/>
    <w:rsid w:val="00F847A6"/>
    <w:rsid w:val="00FC6D00"/>
    <w:rsid w:val="00FF3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9CFEB"/>
  <w15:chartTrackingRefBased/>
  <w15:docId w15:val="{D3A8D32D-8F29-4F8D-B59B-9ABFE796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6F9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A6510"/>
    <w:rPr>
      <w:color w:val="0563C1" w:themeColor="hyperlink"/>
      <w:u w:val="single"/>
    </w:rPr>
  </w:style>
  <w:style w:type="character" w:styleId="NichtaufgelsteErwhnung">
    <w:name w:val="Unresolved Mention"/>
    <w:basedOn w:val="Absatz-Standardschriftart"/>
    <w:uiPriority w:val="99"/>
    <w:semiHidden/>
    <w:unhideWhenUsed/>
    <w:rsid w:val="002A6510"/>
    <w:rPr>
      <w:color w:val="605E5C"/>
      <w:shd w:val="clear" w:color="auto" w:fill="E1DFDD"/>
    </w:rPr>
  </w:style>
  <w:style w:type="paragraph" w:styleId="StandardWeb">
    <w:name w:val="Normal (Web)"/>
    <w:basedOn w:val="Standard"/>
    <w:uiPriority w:val="99"/>
    <w:unhideWhenUsed/>
    <w:rsid w:val="002A651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2A6510"/>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2A6510"/>
  </w:style>
  <w:style w:type="paragraph" w:styleId="Fuzeile">
    <w:name w:val="footer"/>
    <w:basedOn w:val="Standard"/>
    <w:link w:val="FuzeileZchn"/>
    <w:uiPriority w:val="99"/>
    <w:unhideWhenUsed/>
    <w:rsid w:val="002A6510"/>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2A6510"/>
  </w:style>
  <w:style w:type="paragraph" w:styleId="Listenabsatz">
    <w:name w:val="List Paragraph"/>
    <w:basedOn w:val="Standard"/>
    <w:uiPriority w:val="34"/>
    <w:qFormat/>
    <w:rsid w:val="00BC50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708710">
      <w:bodyDiv w:val="1"/>
      <w:marLeft w:val="0"/>
      <w:marRight w:val="0"/>
      <w:marTop w:val="0"/>
      <w:marBottom w:val="0"/>
      <w:divBdr>
        <w:top w:val="none" w:sz="0" w:space="0" w:color="auto"/>
        <w:left w:val="none" w:sz="0" w:space="0" w:color="auto"/>
        <w:bottom w:val="none" w:sz="0" w:space="0" w:color="auto"/>
        <w:right w:val="none" w:sz="0" w:space="0" w:color="auto"/>
      </w:divBdr>
    </w:div>
    <w:div w:id="533082478">
      <w:bodyDiv w:val="1"/>
      <w:marLeft w:val="0"/>
      <w:marRight w:val="0"/>
      <w:marTop w:val="0"/>
      <w:marBottom w:val="0"/>
      <w:divBdr>
        <w:top w:val="none" w:sz="0" w:space="0" w:color="auto"/>
        <w:left w:val="none" w:sz="0" w:space="0" w:color="auto"/>
        <w:bottom w:val="none" w:sz="0" w:space="0" w:color="auto"/>
        <w:right w:val="none" w:sz="0" w:space="0" w:color="auto"/>
      </w:divBdr>
    </w:div>
    <w:div w:id="195548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paul.hufe@bristo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4AE88-671C-4AA1-8F8C-532F7D970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2970</Words>
  <Characters>16933</Characters>
  <Application>Microsoft Office Word</Application>
  <DocSecurity>0</DocSecurity>
  <Lines>141</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Hufe</dc:creator>
  <cp:keywords/>
  <dc:description/>
  <cp:lastModifiedBy>Paul Hufe</cp:lastModifiedBy>
  <cp:revision>3</cp:revision>
  <dcterms:created xsi:type="dcterms:W3CDTF">2023-05-10T08:46:00Z</dcterms:created>
  <dcterms:modified xsi:type="dcterms:W3CDTF">2023-05-10T08:51:00Z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383cb5c4879d22838ab488bc7226e10e17bf36926c7aa7489de6a20bbf51f2b0</vt:lpwstr>
  </property>
</Properties>
</file>