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0A3FE6" w14:textId="08BFD3CC" w:rsidR="00922B09" w:rsidRDefault="003E6D5C" w:rsidP="0077567B">
      <w:pPr>
        <w:pStyle w:val="Title"/>
      </w:pPr>
      <w:r>
        <w:t xml:space="preserve">This is </w:t>
      </w:r>
      <w:r w:rsidRPr="0077567B">
        <w:t>the</w:t>
      </w:r>
      <w:r>
        <w:t xml:space="preserve"> title</w:t>
      </w:r>
    </w:p>
    <w:p w14:paraId="3C424627" w14:textId="77777777" w:rsidR="00922B09" w:rsidRDefault="003E6D5C" w:rsidP="0077567B">
      <w:pPr>
        <w:pStyle w:val="Author"/>
      </w:pPr>
      <w:r>
        <w:t>D. Author</w:t>
      </w:r>
    </w:p>
    <w:p w14:paraId="558A19B6" w14:textId="77777777" w:rsidR="00922B09" w:rsidRDefault="003E6D5C" w:rsidP="0077567B">
      <w:pPr>
        <w:pStyle w:val="Date"/>
      </w:pPr>
      <w:r>
        <w:t>14-02-2013</w:t>
      </w:r>
    </w:p>
    <w:p w14:paraId="2E094943" w14:textId="77777777" w:rsidR="00922B09" w:rsidRDefault="003E6D5C">
      <w:pPr>
        <w:pStyle w:val="Heading1"/>
      </w:pPr>
      <w:bookmarkStart w:id="0" w:name="name"/>
      <w:r>
        <w:t>NAME</w:t>
      </w:r>
    </w:p>
    <w:p w14:paraId="354C69A1" w14:textId="77777777" w:rsidR="00922B09" w:rsidRDefault="003E6D5C">
      <w:pPr>
        <w:pStyle w:val="FirstParagraph"/>
      </w:pPr>
      <w:r>
        <w:t>pandoc - general markup converter</w:t>
      </w:r>
    </w:p>
    <w:p w14:paraId="4F7D1A9B" w14:textId="77777777" w:rsidR="00922B09" w:rsidRDefault="003E6D5C">
      <w:pPr>
        <w:pStyle w:val="Heading1"/>
      </w:pPr>
      <w:bookmarkStart w:id="1" w:name="synopsis"/>
      <w:bookmarkEnd w:id="0"/>
      <w:r>
        <w:t>SYNOPSIS</w:t>
      </w:r>
    </w:p>
    <w:p w14:paraId="0D729357" w14:textId="77777777" w:rsidR="00922B09" w:rsidRDefault="003E6D5C">
      <w:pPr>
        <w:pStyle w:val="FirstParagraph"/>
      </w:pPr>
      <w:r>
        <w:t>pandoc [</w:t>
      </w:r>
      <w:r>
        <w:rPr>
          <w:i/>
        </w:rPr>
        <w:t>options</w:t>
      </w:r>
      <w:r>
        <w:t>] [</w:t>
      </w:r>
      <w:r>
        <w:rPr>
          <w:i/>
        </w:rPr>
        <w:t>input-file</w:t>
      </w:r>
      <w:r>
        <w:t>]…</w:t>
      </w:r>
    </w:p>
    <w:p w14:paraId="7F8B1AB6" w14:textId="77777777" w:rsidR="00922B09" w:rsidRDefault="003E6D5C">
      <w:pPr>
        <w:pStyle w:val="Heading1"/>
      </w:pPr>
      <w:bookmarkStart w:id="2" w:name="description"/>
      <w:bookmarkEnd w:id="1"/>
      <w:r>
        <w:t>DESCRIPTION</w:t>
      </w:r>
    </w:p>
    <w:p w14:paraId="168CBB78" w14:textId="409520EA" w:rsidR="00922B09" w:rsidRDefault="003E6D5C">
      <w:pPr>
        <w:pStyle w:val="FirstParagraph"/>
      </w:pPr>
      <w:r>
        <w:t>Pandoc converts files from one markup format to another. It can read markdown and (subsets of) reStructuredText, HTML, and LaTeX, and it can write plain text, markdown, reStructuredText, HTML, LaTeX, ConTeXt, Texinfo, groff man, MediaWiki markup, RTF, OpenDocument XML, ODT, DocBook XML, EPUB, and Slidy or S5 HTML slide shows.</w:t>
      </w:r>
    </w:p>
    <w:p w14:paraId="341C8381" w14:textId="0D8B1C50" w:rsidR="00D63A02" w:rsidRDefault="00D63A02" w:rsidP="00D63A02">
      <w:pPr>
        <w:pStyle w:val="Heading2"/>
      </w:pPr>
      <w:r>
        <w:t>Subsection</w:t>
      </w:r>
    </w:p>
    <w:p w14:paraId="2CC9EBC0" w14:textId="34CD5669" w:rsidR="00D63A02" w:rsidRPr="00D63A02" w:rsidRDefault="00D63A02" w:rsidP="00D63A02">
      <w:pPr>
        <w:pStyle w:val="Heading3"/>
      </w:pPr>
      <w:r>
        <w:t>Subsubsection</w:t>
      </w:r>
    </w:p>
    <w:p w14:paraId="3000AE1B" w14:textId="77777777" w:rsidR="00922B09" w:rsidRDefault="003E6D5C">
      <w:pPr>
        <w:pStyle w:val="BodyText"/>
      </w:pPr>
      <w:r>
        <w:t xml:space="preserve">If no </w:t>
      </w:r>
      <w:r>
        <w:rPr>
          <w:i/>
        </w:rPr>
        <w:t>input-file</w:t>
      </w:r>
      <w:r>
        <w:t xml:space="preserve"> is specified, input is read from </w:t>
      </w:r>
      <w:r>
        <w:rPr>
          <w:i/>
        </w:rPr>
        <w:t>stdin</w:t>
      </w:r>
      <w:r>
        <w:t xml:space="preserve">. Otherwise, the </w:t>
      </w:r>
      <w:r>
        <w:rPr>
          <w:i/>
        </w:rPr>
        <w:t>input-files</w:t>
      </w:r>
      <w:r>
        <w:t xml:space="preserve"> are concatenated (with a blank line between each) and used as input. Output goes to </w:t>
      </w:r>
      <w:r>
        <w:rPr>
          <w:i/>
        </w:rPr>
        <w:t>stdout</w:t>
      </w:r>
      <w:r>
        <w:t xml:space="preserve"> by default (though output to </w:t>
      </w:r>
      <w:r>
        <w:rPr>
          <w:i/>
        </w:rPr>
        <w:t>stdout</w:t>
      </w:r>
      <w:r>
        <w:t xml:space="preserve"> is disabled for the </w:t>
      </w:r>
      <w:r>
        <w:rPr>
          <w:rStyle w:val="VerbatimChar"/>
        </w:rPr>
        <w:t>odt</w:t>
      </w:r>
      <w:r>
        <w:t xml:space="preserve"> and </w:t>
      </w:r>
      <w:r>
        <w:rPr>
          <w:rStyle w:val="VerbatimChar"/>
        </w:rPr>
        <w:t>epub</w:t>
      </w:r>
      <w:r>
        <w:t xml:space="preserve"> output formats). For output to a file, use the </w:t>
      </w:r>
      <w:r>
        <w:rPr>
          <w:rStyle w:val="VerbatimChar"/>
        </w:rPr>
        <w:t>-o</w:t>
      </w:r>
      <w:r>
        <w:t xml:space="preserve"> option:</w:t>
      </w:r>
    </w:p>
    <w:p w14:paraId="25240E8A" w14:textId="77777777" w:rsidR="00922B09" w:rsidRDefault="003E6D5C">
      <w:pPr>
        <w:pStyle w:val="SourceCode"/>
      </w:pPr>
      <w:r>
        <w:rPr>
          <w:rStyle w:val="VerbatimChar"/>
        </w:rPr>
        <w:t>pandoc -o output.html input.txt</w:t>
      </w:r>
    </w:p>
    <w:p w14:paraId="734E779B" w14:textId="77777777" w:rsidR="00922B09" w:rsidRDefault="003E6D5C">
      <w:pPr>
        <w:pStyle w:val="FirstParagraph"/>
      </w:pPr>
      <w:r>
        <w:t>Instead of a file, an absolute URI may be given. In this case pandoc will fetch the content using HTTP:</w:t>
      </w:r>
    </w:p>
    <w:p w14:paraId="244F6D59" w14:textId="77777777" w:rsidR="00922B09" w:rsidRDefault="003E6D5C">
      <w:pPr>
        <w:pStyle w:val="SourceCode"/>
      </w:pPr>
      <w:r>
        <w:rPr>
          <w:rStyle w:val="VerbatimChar"/>
        </w:rPr>
        <w:t>pandoc -f html -t markdown http://www.fsf.org</w:t>
      </w:r>
    </w:p>
    <w:p w14:paraId="1622A283" w14:textId="77777777" w:rsidR="00922B09" w:rsidRDefault="003E6D5C">
      <w:pPr>
        <w:pStyle w:val="FirstParagraph"/>
      </w:pPr>
      <w:r>
        <w:t xml:space="preserve">The input and output formats may be specified using command-line options (see </w:t>
      </w:r>
      <w:r>
        <w:rPr>
          <w:b/>
        </w:rPr>
        <w:t>OPTIONS</w:t>
      </w:r>
      <w:r>
        <w:t xml:space="preserve">, below, for details). If these formats are not specified explicitly, Pandoc will attempt to determine them from the extensions of the input and output filenames. If input comes from </w:t>
      </w:r>
      <w:r>
        <w:rPr>
          <w:i/>
        </w:rPr>
        <w:t>stdin</w:t>
      </w:r>
      <w:r>
        <w:t xml:space="preserve"> or from a file with an unknown extension, the input is </w:t>
      </w:r>
      <w:r>
        <w:lastRenderedPageBreak/>
        <w:t xml:space="preserve">assumed to be markdown. If no output filename is specified using the </w:t>
      </w:r>
      <w:r>
        <w:rPr>
          <w:rStyle w:val="VerbatimChar"/>
        </w:rPr>
        <w:t>-o</w:t>
      </w:r>
      <w:r>
        <w:t xml:space="preserve"> option, or if a filename is specified but its extension is unknown, the output will default to HTML. Thus, for example,</w:t>
      </w:r>
    </w:p>
    <w:p w14:paraId="49C13163" w14:textId="77777777" w:rsidR="00922B09" w:rsidRDefault="003E6D5C">
      <w:pPr>
        <w:pStyle w:val="SourceCode"/>
      </w:pPr>
      <w:r>
        <w:rPr>
          <w:rStyle w:val="VerbatimChar"/>
        </w:rPr>
        <w:t>pandoc -o chap1.tex chap1.txt</w:t>
      </w:r>
    </w:p>
    <w:p w14:paraId="13908CD7" w14:textId="77777777" w:rsidR="00922B09" w:rsidRDefault="003E6D5C">
      <w:pPr>
        <w:pStyle w:val="FirstParagraph"/>
      </w:pPr>
      <w:r>
        <w:t xml:space="preserve">converts </w:t>
      </w:r>
      <w:r>
        <w:rPr>
          <w:i/>
        </w:rPr>
        <w:t>chap1.txt</w:t>
      </w:r>
      <w:r>
        <w:t xml:space="preserve"> from markdown to LaTeX. And</w:t>
      </w:r>
    </w:p>
    <w:p w14:paraId="2B77E0D5" w14:textId="77777777" w:rsidR="00922B09" w:rsidRDefault="003E6D5C">
      <w:pPr>
        <w:pStyle w:val="SourceCode"/>
      </w:pPr>
      <w:r>
        <w:rPr>
          <w:rStyle w:val="VerbatimChar"/>
        </w:rPr>
        <w:t>pandoc README</w:t>
      </w:r>
    </w:p>
    <w:p w14:paraId="30F92538" w14:textId="77777777" w:rsidR="00922B09" w:rsidRDefault="003E6D5C">
      <w:pPr>
        <w:pStyle w:val="FirstParagraph"/>
      </w:pPr>
      <w:r>
        <w:t xml:space="preserve">converts </w:t>
      </w:r>
      <w:r>
        <w:rPr>
          <w:i/>
        </w:rPr>
        <w:t>README</w:t>
      </w:r>
      <w:r>
        <w:t xml:space="preserve"> from markdown to HTML.</w:t>
      </w:r>
    </w:p>
    <w:p w14:paraId="5C883F93" w14:textId="2B5B5A4E" w:rsidR="00D63A02" w:rsidRDefault="003E6D5C" w:rsidP="00D63A02">
      <w:pPr>
        <w:pStyle w:val="BodyText"/>
      </w:pPr>
      <w:r>
        <w:t xml:space="preserve">Pandoc’s version of markdown is an extended variant of standard markdown: the differences are described in the </w:t>
      </w:r>
      <w:r>
        <w:rPr>
          <w:i/>
        </w:rPr>
        <w:t>README</w:t>
      </w:r>
      <w:r>
        <w:t xml:space="preserve"> file in the user documentation. If standard markdown syntax is desired, the </w:t>
      </w:r>
      <w:r>
        <w:rPr>
          <w:rStyle w:val="VerbatimChar"/>
        </w:rPr>
        <w:t>--strict</w:t>
      </w:r>
      <w:r>
        <w:t xml:space="preserve"> option may be used.</w:t>
      </w:r>
    </w:p>
    <w:p w14:paraId="16B51DD8" w14:textId="77777777" w:rsidR="00922B09" w:rsidRDefault="003E6D5C">
      <w:pPr>
        <w:pStyle w:val="BodyText"/>
      </w:pPr>
      <w:r>
        <w:t>Pandoc uses the UTF-</w:t>
      </w:r>
      <w:proofErr w:type="gramStart"/>
      <w:r>
        <w:t>8 character</w:t>
      </w:r>
      <w:proofErr w:type="gramEnd"/>
      <w:r>
        <w:t xml:space="preserve"> encoding for both input and output. If your local character encoding is not UTF-8, you should pipe input and output through </w:t>
      </w:r>
      <w:r>
        <w:rPr>
          <w:rStyle w:val="VerbatimChar"/>
        </w:rPr>
        <w:t>iconv</w:t>
      </w:r>
      <w:r>
        <w:t>:</w:t>
      </w:r>
    </w:p>
    <w:p w14:paraId="3D46B5B2" w14:textId="77777777" w:rsidR="00922B09" w:rsidRDefault="003E6D5C">
      <w:pPr>
        <w:pStyle w:val="SourceCode"/>
      </w:pPr>
      <w:r>
        <w:rPr>
          <w:rStyle w:val="VerbatimChar"/>
        </w:rPr>
        <w:t>iconv -t utf-8 input.txt | pandoc | iconv -f utf-8</w:t>
      </w:r>
    </w:p>
    <w:p w14:paraId="5CB5396A" w14:textId="77777777" w:rsidR="00922B09" w:rsidRDefault="003E6D5C">
      <w:pPr>
        <w:pStyle w:val="Heading1"/>
      </w:pPr>
      <w:bookmarkStart w:id="3" w:name="see-also"/>
      <w:bookmarkEnd w:id="2"/>
      <w:r>
        <w:t>SEE ALSO</w:t>
      </w:r>
    </w:p>
    <w:p w14:paraId="2F6889DA" w14:textId="77777777" w:rsidR="00922B09" w:rsidRDefault="003E6D5C">
      <w:pPr>
        <w:pStyle w:val="FirstParagraph"/>
      </w:pPr>
      <w:r>
        <w:rPr>
          <w:rStyle w:val="VerbatimChar"/>
        </w:rPr>
        <w:t>markdown2pdf</w:t>
      </w:r>
      <w:r>
        <w:t xml:space="preserve"> (1). The </w:t>
      </w:r>
      <w:r>
        <w:rPr>
          <w:i/>
        </w:rPr>
        <w:t>README</w:t>
      </w:r>
      <w:r>
        <w:t xml:space="preserve"> file distributed with Pandoc contains full documentation.</w:t>
      </w:r>
    </w:p>
    <w:p w14:paraId="587D2AB7" w14:textId="77777777" w:rsidR="00922B09" w:rsidRDefault="003E6D5C">
      <w:pPr>
        <w:pStyle w:val="BodyText"/>
      </w:pPr>
      <w:r>
        <w:t xml:space="preserve">The Pandoc source code and all documentation may be downloaded from </w:t>
      </w:r>
      <w:hyperlink r:id="rId8">
        <w:r>
          <w:rPr>
            <w:rStyle w:val="Hyperlink"/>
          </w:rPr>
          <w:t>http://johnmacfarlane.net/pandoc/</w:t>
        </w:r>
      </w:hyperlink>
      <w:r>
        <w:t>.</w:t>
      </w:r>
      <w:bookmarkEnd w:id="3"/>
    </w:p>
    <w:sectPr w:rsidR="00922B09" w:rsidSect="00C52767">
      <w:pgSz w:w="12240" w:h="15840"/>
      <w:pgMar w:top="1440" w:right="851" w:bottom="851" w:left="1440" w:header="720" w:footer="720" w:gutter="0"/>
      <w:lnNumType w:countBy="1" w:restart="continuou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86FCCD" w14:textId="77777777" w:rsidR="00933895" w:rsidRDefault="00933895">
      <w:pPr>
        <w:spacing w:after="0"/>
      </w:pPr>
      <w:r>
        <w:separator/>
      </w:r>
    </w:p>
  </w:endnote>
  <w:endnote w:type="continuationSeparator" w:id="0">
    <w:p w14:paraId="2561A317" w14:textId="77777777" w:rsidR="00933895" w:rsidRDefault="0093389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Yu Mincho">
    <w:altName w:val="游明朝"/>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Segoe UI">
    <w:altName w:val="Menlo Bold"/>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3D07B5" w14:textId="77777777" w:rsidR="00933895" w:rsidRDefault="00933895">
      <w:r>
        <w:separator/>
      </w:r>
    </w:p>
  </w:footnote>
  <w:footnote w:type="continuationSeparator" w:id="0">
    <w:p w14:paraId="66B3B357" w14:textId="77777777" w:rsidR="00933895" w:rsidRDefault="009338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866018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0CC497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90E2EB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D7A38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DF61C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53ADB3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7F0D15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3C4515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BA008C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E00FC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62D4236"/>
    <w:multiLevelType w:val="multilevel"/>
    <w:tmpl w:val="A904ACF8"/>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tabs>
          <w:tab w:val="num" w:pos="680"/>
        </w:tabs>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1" w15:restartNumberingAfterBreak="0">
    <w:nsid w:val="27B7544A"/>
    <w:multiLevelType w:val="hybridMultilevel"/>
    <w:tmpl w:val="CE122FF6"/>
    <w:lvl w:ilvl="0" w:tplc="94E6B16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C1AE401"/>
    <w:multiLevelType w:val="multilevel"/>
    <w:tmpl w:val="3340A8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4245055F"/>
    <w:multiLevelType w:val="hybridMultilevel"/>
    <w:tmpl w:val="581CB82E"/>
    <w:lvl w:ilvl="0" w:tplc="8C0AF01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13"/>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E6D5C"/>
    <w:rsid w:val="00454844"/>
    <w:rsid w:val="004E29B3"/>
    <w:rsid w:val="00590D07"/>
    <w:rsid w:val="0077567B"/>
    <w:rsid w:val="00784D58"/>
    <w:rsid w:val="008057DD"/>
    <w:rsid w:val="008D6863"/>
    <w:rsid w:val="00922B09"/>
    <w:rsid w:val="00933895"/>
    <w:rsid w:val="00B86B75"/>
    <w:rsid w:val="00BC48D5"/>
    <w:rsid w:val="00C36279"/>
    <w:rsid w:val="00C52767"/>
    <w:rsid w:val="00CF6C00"/>
    <w:rsid w:val="00D63A02"/>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D30F1"/>
  <w15:docId w15:val="{3B4A87EB-8024-4B10-A94C-53EFFB3C6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7567B"/>
    <w:rPr>
      <w:rFonts w:ascii="Calibri" w:hAnsi="Calibri"/>
      <w:sz w:val="22"/>
    </w:rPr>
  </w:style>
  <w:style w:type="paragraph" w:styleId="Heading1">
    <w:name w:val="heading 1"/>
    <w:basedOn w:val="Normal"/>
    <w:next w:val="BodyText"/>
    <w:uiPriority w:val="9"/>
    <w:qFormat/>
    <w:rsid w:val="00C52767"/>
    <w:pPr>
      <w:keepNext/>
      <w:keepLines/>
      <w:numPr>
        <w:numId w:val="14"/>
      </w:numPr>
      <w:spacing w:before="480" w:after="0"/>
      <w:outlineLvl w:val="0"/>
    </w:pPr>
    <w:rPr>
      <w:rFonts w:asciiTheme="majorHAnsi" w:eastAsiaTheme="majorEastAsia" w:hAnsiTheme="majorHAnsi" w:cstheme="majorBidi"/>
      <w:bCs/>
      <w:sz w:val="32"/>
      <w:szCs w:val="32"/>
    </w:rPr>
  </w:style>
  <w:style w:type="paragraph" w:styleId="Heading2">
    <w:name w:val="heading 2"/>
    <w:basedOn w:val="Normal"/>
    <w:next w:val="BodyText"/>
    <w:uiPriority w:val="9"/>
    <w:unhideWhenUsed/>
    <w:qFormat/>
    <w:rsid w:val="00D63A02"/>
    <w:pPr>
      <w:keepNext/>
      <w:keepLines/>
      <w:numPr>
        <w:ilvl w:val="1"/>
        <w:numId w:val="14"/>
      </w:numPr>
      <w:spacing w:before="200" w:after="0"/>
      <w:outlineLvl w:val="1"/>
    </w:pPr>
    <w:rPr>
      <w:rFonts w:asciiTheme="majorHAnsi" w:eastAsiaTheme="majorEastAsia" w:hAnsiTheme="majorHAnsi" w:cstheme="majorBidi"/>
      <w:bCs/>
      <w:sz w:val="28"/>
      <w:szCs w:val="28"/>
    </w:rPr>
  </w:style>
  <w:style w:type="paragraph" w:styleId="Heading3">
    <w:name w:val="heading 3"/>
    <w:basedOn w:val="Normal"/>
    <w:next w:val="BodyText"/>
    <w:uiPriority w:val="9"/>
    <w:unhideWhenUsed/>
    <w:qFormat/>
    <w:rsid w:val="0077567B"/>
    <w:pPr>
      <w:keepNext/>
      <w:keepLines/>
      <w:numPr>
        <w:ilvl w:val="2"/>
        <w:numId w:val="14"/>
      </w:numPr>
      <w:spacing w:before="200" w:after="0"/>
      <w:outlineLvl w:val="2"/>
    </w:pPr>
    <w:rPr>
      <w:rFonts w:asciiTheme="majorHAnsi" w:eastAsiaTheme="majorEastAsia" w:hAnsiTheme="majorHAnsi" w:cstheme="majorBidi"/>
      <w:bCs/>
      <w:sz w:val="24"/>
    </w:rPr>
  </w:style>
  <w:style w:type="paragraph" w:styleId="Heading4">
    <w:name w:val="heading 4"/>
    <w:basedOn w:val="Normal"/>
    <w:next w:val="BodyText"/>
    <w:uiPriority w:val="9"/>
    <w:unhideWhenUsed/>
    <w:qFormat/>
    <w:rsid w:val="0077567B"/>
    <w:pPr>
      <w:keepNext/>
      <w:keepLines/>
      <w:numPr>
        <w:ilvl w:val="3"/>
        <w:numId w:val="14"/>
      </w:numPr>
      <w:spacing w:before="200" w:after="0"/>
      <w:outlineLvl w:val="3"/>
    </w:pPr>
    <w:rPr>
      <w:rFonts w:asciiTheme="majorHAnsi" w:eastAsiaTheme="majorEastAsia" w:hAnsiTheme="majorHAnsi" w:cstheme="majorBidi"/>
      <w:bCs/>
      <w:i/>
      <w:sz w:val="24"/>
    </w:rPr>
  </w:style>
  <w:style w:type="paragraph" w:styleId="Heading5">
    <w:name w:val="heading 5"/>
    <w:basedOn w:val="Normal"/>
    <w:next w:val="BodyText"/>
    <w:uiPriority w:val="9"/>
    <w:unhideWhenUsed/>
    <w:qFormat/>
    <w:rsid w:val="0077567B"/>
    <w:pPr>
      <w:keepNext/>
      <w:keepLines/>
      <w:numPr>
        <w:ilvl w:val="4"/>
        <w:numId w:val="14"/>
      </w:numPr>
      <w:spacing w:before="200" w:after="0"/>
      <w:outlineLvl w:val="4"/>
    </w:pPr>
    <w:rPr>
      <w:rFonts w:asciiTheme="majorHAnsi" w:eastAsiaTheme="majorEastAsia" w:hAnsiTheme="majorHAnsi" w:cstheme="majorBidi"/>
      <w:iCs/>
      <w:sz w:val="24"/>
    </w:rPr>
  </w:style>
  <w:style w:type="paragraph" w:styleId="Heading6">
    <w:name w:val="heading 6"/>
    <w:basedOn w:val="Normal"/>
    <w:next w:val="BodyText"/>
    <w:uiPriority w:val="9"/>
    <w:unhideWhenUsed/>
    <w:qFormat/>
    <w:rsid w:val="0077567B"/>
    <w:pPr>
      <w:keepNext/>
      <w:keepLines/>
      <w:numPr>
        <w:ilvl w:val="5"/>
        <w:numId w:val="14"/>
      </w:numPr>
      <w:spacing w:before="200" w:after="0"/>
      <w:outlineLvl w:val="5"/>
    </w:pPr>
    <w:rPr>
      <w:rFonts w:asciiTheme="majorHAnsi" w:eastAsiaTheme="majorEastAsia" w:hAnsiTheme="majorHAnsi" w:cstheme="majorBidi"/>
      <w:sz w:val="24"/>
    </w:rPr>
  </w:style>
  <w:style w:type="paragraph" w:styleId="Heading7">
    <w:name w:val="heading 7"/>
    <w:basedOn w:val="Normal"/>
    <w:next w:val="BodyText"/>
    <w:uiPriority w:val="9"/>
    <w:unhideWhenUsed/>
    <w:qFormat/>
    <w:rsid w:val="0077567B"/>
    <w:pPr>
      <w:keepNext/>
      <w:keepLines/>
      <w:numPr>
        <w:ilvl w:val="6"/>
        <w:numId w:val="14"/>
      </w:numPr>
      <w:spacing w:before="200" w:after="0"/>
      <w:outlineLvl w:val="6"/>
    </w:pPr>
    <w:rPr>
      <w:rFonts w:asciiTheme="majorHAnsi" w:eastAsiaTheme="majorEastAsia" w:hAnsiTheme="majorHAnsi" w:cstheme="majorBidi"/>
      <w:sz w:val="24"/>
    </w:rPr>
  </w:style>
  <w:style w:type="paragraph" w:styleId="Heading8">
    <w:name w:val="heading 8"/>
    <w:basedOn w:val="Normal"/>
    <w:next w:val="BodyText"/>
    <w:uiPriority w:val="9"/>
    <w:unhideWhenUsed/>
    <w:qFormat/>
    <w:rsid w:val="0077567B"/>
    <w:pPr>
      <w:keepNext/>
      <w:keepLines/>
      <w:numPr>
        <w:ilvl w:val="7"/>
        <w:numId w:val="14"/>
      </w:numPr>
      <w:spacing w:before="200" w:after="0"/>
      <w:outlineLvl w:val="7"/>
    </w:pPr>
    <w:rPr>
      <w:rFonts w:asciiTheme="majorHAnsi" w:eastAsiaTheme="majorEastAsia" w:hAnsiTheme="majorHAnsi" w:cstheme="majorBidi"/>
      <w:sz w:val="24"/>
    </w:rPr>
  </w:style>
  <w:style w:type="paragraph" w:styleId="Heading9">
    <w:name w:val="heading 9"/>
    <w:basedOn w:val="Normal"/>
    <w:next w:val="BodyText"/>
    <w:uiPriority w:val="9"/>
    <w:unhideWhenUsed/>
    <w:qFormat/>
    <w:rsid w:val="0077567B"/>
    <w:pPr>
      <w:keepNext/>
      <w:keepLines/>
      <w:numPr>
        <w:ilvl w:val="8"/>
        <w:numId w:val="14"/>
      </w:numPr>
      <w:spacing w:before="200" w:after="0"/>
      <w:outlineLvl w:val="8"/>
    </w:pPr>
    <w:rPr>
      <w:rFonts w:asciiTheme="majorHAnsi" w:eastAsiaTheme="majorEastAsia" w:hAnsiTheme="majorHAnsi" w:cstheme="majorBid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52767"/>
    <w:pPr>
      <w:spacing w:before="180" w:after="180" w:line="360" w:lineRule="auto"/>
      <w:jc w:val="both"/>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77567B"/>
    <w:pPr>
      <w:keepNext/>
      <w:keepLines/>
      <w:spacing w:before="480" w:after="240"/>
    </w:pPr>
    <w:rPr>
      <w:rFonts w:asciiTheme="majorHAnsi" w:eastAsia="Yu Mincho" w:hAnsiTheme="majorHAnsi" w:cstheme="majorHAnsi"/>
      <w:sz w:val="52"/>
      <w:szCs w:val="52"/>
      <w:lang w:val="en-GB"/>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8057DD"/>
    <w:pPr>
      <w:keepNext/>
      <w:keepLines/>
    </w:pPr>
    <w:rPr>
      <w:rFonts w:ascii="Calibri" w:hAnsi="Calibri"/>
    </w:rPr>
  </w:style>
  <w:style w:type="paragraph" w:styleId="Date">
    <w:name w:val="Date"/>
    <w:next w:val="BodyText"/>
    <w:qFormat/>
    <w:rsid w:val="0077567B"/>
    <w:pPr>
      <w:keepNext/>
      <w:keepLines/>
    </w:pPr>
    <w:rPr>
      <w:sz w:val="20"/>
      <w:szCs w:val="20"/>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567B"/>
    <w:rPr>
      <w:sz w:val="1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8057DD"/>
    <w:pPr>
      <w:spacing w:after="120"/>
    </w:pPr>
    <w:rPr>
      <w:b/>
      <w:sz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rsid w:val="008057DD"/>
    <w:pPr>
      <w:keepNext/>
    </w:pPr>
    <w:rPr>
      <w:b/>
      <w:sz w:val="18"/>
    </w:rPr>
  </w:style>
  <w:style w:type="character" w:customStyle="1" w:styleId="CaptionChar">
    <w:name w:val="Caption Char"/>
    <w:basedOn w:val="DefaultParagraphFont"/>
    <w:link w:val="Caption"/>
    <w:rsid w:val="008057DD"/>
    <w:rPr>
      <w:rFonts w:ascii="Calibri" w:hAnsi="Calibri"/>
      <w:b/>
      <w:sz w:val="18"/>
    </w:rPr>
  </w:style>
  <w:style w:type="character" w:customStyle="1" w:styleId="VerbatimChar">
    <w:name w:val="Verbatim Char"/>
    <w:basedOn w:val="CaptionChar"/>
    <w:link w:val="SourceCode"/>
    <w:rPr>
      <w:rFonts w:ascii="Consolas" w:hAnsi="Consolas"/>
      <w:b/>
      <w:sz w:val="22"/>
    </w:rPr>
  </w:style>
  <w:style w:type="character" w:customStyle="1" w:styleId="SectionNumber">
    <w:name w:val="Section Number"/>
    <w:basedOn w:val="CaptionChar"/>
    <w:rPr>
      <w:rFonts w:ascii="Calibri" w:hAnsi="Calibri"/>
      <w:b/>
      <w:sz w:val="18"/>
    </w:rPr>
  </w:style>
  <w:style w:type="character" w:styleId="FootnoteReference">
    <w:name w:val="footnote reference"/>
    <w:basedOn w:val="CaptionChar"/>
    <w:rPr>
      <w:rFonts w:ascii="Calibri" w:hAnsi="Calibri"/>
      <w:b/>
      <w:sz w:val="18"/>
      <w:vertAlign w:val="superscript"/>
    </w:rPr>
  </w:style>
  <w:style w:type="character" w:styleId="Hyperlink">
    <w:name w:val="Hyperlink"/>
    <w:basedOn w:val="CaptionChar"/>
    <w:rPr>
      <w:rFonts w:ascii="Calibri" w:hAnsi="Calibri"/>
      <w:b/>
      <w:color w:val="4F81BD" w:themeColor="accent1"/>
      <w:sz w:val="18"/>
    </w:rPr>
  </w:style>
  <w:style w:type="paragraph" w:styleId="TOCHeading">
    <w:name w:val="TOC Heading"/>
    <w:basedOn w:val="Heading1"/>
    <w:next w:val="BodyText"/>
    <w:uiPriority w:val="39"/>
    <w:unhideWhenUsed/>
    <w:qFormat/>
    <w:rsid w:val="00D63A02"/>
    <w:pPr>
      <w:spacing w:before="240" w:line="259" w:lineRule="auto"/>
      <w:outlineLvl w:val="9"/>
    </w:pPr>
    <w:rPr>
      <w:bCs w:val="0"/>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val="0"/>
      <w:color w:val="007020"/>
      <w:sz w:val="22"/>
    </w:rPr>
  </w:style>
  <w:style w:type="character" w:customStyle="1" w:styleId="DataTypeTok">
    <w:name w:val="DataTypeTok"/>
    <w:basedOn w:val="VerbatimChar"/>
    <w:rPr>
      <w:rFonts w:ascii="Consolas" w:hAnsi="Consolas"/>
      <w:b/>
      <w:color w:val="902000"/>
      <w:sz w:val="22"/>
    </w:rPr>
  </w:style>
  <w:style w:type="character" w:customStyle="1" w:styleId="DecValTok">
    <w:name w:val="DecValTok"/>
    <w:basedOn w:val="VerbatimChar"/>
    <w:rPr>
      <w:rFonts w:ascii="Consolas" w:hAnsi="Consolas"/>
      <w:b/>
      <w:color w:val="40A070"/>
      <w:sz w:val="22"/>
    </w:rPr>
  </w:style>
  <w:style w:type="character" w:customStyle="1" w:styleId="BaseNTok">
    <w:name w:val="BaseNTok"/>
    <w:basedOn w:val="VerbatimChar"/>
    <w:rPr>
      <w:rFonts w:ascii="Consolas" w:hAnsi="Consolas"/>
      <w:b/>
      <w:color w:val="40A070"/>
      <w:sz w:val="22"/>
    </w:rPr>
  </w:style>
  <w:style w:type="character" w:customStyle="1" w:styleId="FloatTok">
    <w:name w:val="FloatTok"/>
    <w:basedOn w:val="VerbatimChar"/>
    <w:rPr>
      <w:rFonts w:ascii="Consolas" w:hAnsi="Consolas"/>
      <w:b/>
      <w:color w:val="40A070"/>
      <w:sz w:val="22"/>
    </w:rPr>
  </w:style>
  <w:style w:type="character" w:customStyle="1" w:styleId="ConstantTok">
    <w:name w:val="ConstantTok"/>
    <w:basedOn w:val="VerbatimChar"/>
    <w:rPr>
      <w:rFonts w:ascii="Consolas" w:hAnsi="Consolas"/>
      <w:b/>
      <w:color w:val="880000"/>
      <w:sz w:val="22"/>
    </w:rPr>
  </w:style>
  <w:style w:type="character" w:customStyle="1" w:styleId="CharTok">
    <w:name w:val="CharTok"/>
    <w:basedOn w:val="VerbatimChar"/>
    <w:rPr>
      <w:rFonts w:ascii="Consolas" w:hAnsi="Consolas"/>
      <w:b/>
      <w:color w:val="4070A0"/>
      <w:sz w:val="22"/>
    </w:rPr>
  </w:style>
  <w:style w:type="character" w:customStyle="1" w:styleId="SpecialCharTok">
    <w:name w:val="SpecialCharTok"/>
    <w:basedOn w:val="VerbatimChar"/>
    <w:rPr>
      <w:rFonts w:ascii="Consolas" w:hAnsi="Consolas"/>
      <w:b/>
      <w:color w:val="4070A0"/>
      <w:sz w:val="22"/>
    </w:rPr>
  </w:style>
  <w:style w:type="character" w:customStyle="1" w:styleId="StringTok">
    <w:name w:val="StringTok"/>
    <w:basedOn w:val="VerbatimChar"/>
    <w:rPr>
      <w:rFonts w:ascii="Consolas" w:hAnsi="Consolas"/>
      <w:b/>
      <w:color w:val="4070A0"/>
      <w:sz w:val="22"/>
    </w:rPr>
  </w:style>
  <w:style w:type="character" w:customStyle="1" w:styleId="VerbatimStringTok">
    <w:name w:val="VerbatimStringTok"/>
    <w:basedOn w:val="VerbatimChar"/>
    <w:rPr>
      <w:rFonts w:ascii="Consolas" w:hAnsi="Consolas"/>
      <w:b/>
      <w:color w:val="4070A0"/>
      <w:sz w:val="22"/>
    </w:rPr>
  </w:style>
  <w:style w:type="character" w:customStyle="1" w:styleId="SpecialStringTok">
    <w:name w:val="SpecialStringTok"/>
    <w:basedOn w:val="VerbatimChar"/>
    <w:rPr>
      <w:rFonts w:ascii="Consolas" w:hAnsi="Consolas"/>
      <w:b/>
      <w:color w:val="BB6688"/>
      <w:sz w:val="22"/>
    </w:rPr>
  </w:style>
  <w:style w:type="character" w:customStyle="1" w:styleId="ImportTok">
    <w:name w:val="ImportTok"/>
    <w:basedOn w:val="VerbatimChar"/>
    <w:rPr>
      <w:rFonts w:ascii="Consolas" w:hAnsi="Consolas"/>
      <w:b/>
      <w:sz w:val="22"/>
    </w:rPr>
  </w:style>
  <w:style w:type="character" w:customStyle="1" w:styleId="CommentTok">
    <w:name w:val="CommentTok"/>
    <w:basedOn w:val="VerbatimChar"/>
    <w:rPr>
      <w:rFonts w:ascii="Consolas" w:hAnsi="Consolas"/>
      <w:b/>
      <w:i/>
      <w:color w:val="60A0B0"/>
      <w:sz w:val="22"/>
    </w:rPr>
  </w:style>
  <w:style w:type="character" w:customStyle="1" w:styleId="DocumentationTok">
    <w:name w:val="DocumentationTok"/>
    <w:basedOn w:val="VerbatimChar"/>
    <w:rPr>
      <w:rFonts w:ascii="Consolas" w:hAnsi="Consolas"/>
      <w:b/>
      <w:i/>
      <w:color w:val="BA2121"/>
      <w:sz w:val="22"/>
    </w:rPr>
  </w:style>
  <w:style w:type="character" w:customStyle="1" w:styleId="AnnotationTok">
    <w:name w:val="AnnotationTok"/>
    <w:basedOn w:val="VerbatimChar"/>
    <w:rPr>
      <w:rFonts w:ascii="Consolas" w:hAnsi="Consolas"/>
      <w:b w:val="0"/>
      <w:i/>
      <w:color w:val="60A0B0"/>
      <w:sz w:val="22"/>
    </w:rPr>
  </w:style>
  <w:style w:type="character" w:customStyle="1" w:styleId="CommentVarTok">
    <w:name w:val="CommentVarTok"/>
    <w:basedOn w:val="VerbatimChar"/>
    <w:rPr>
      <w:rFonts w:ascii="Consolas" w:hAnsi="Consolas"/>
      <w:b w:val="0"/>
      <w:i/>
      <w:color w:val="60A0B0"/>
      <w:sz w:val="22"/>
    </w:rPr>
  </w:style>
  <w:style w:type="character" w:customStyle="1" w:styleId="OtherTok">
    <w:name w:val="OtherTok"/>
    <w:basedOn w:val="VerbatimChar"/>
    <w:rPr>
      <w:rFonts w:ascii="Consolas" w:hAnsi="Consolas"/>
      <w:b/>
      <w:color w:val="007020"/>
      <w:sz w:val="22"/>
    </w:rPr>
  </w:style>
  <w:style w:type="character" w:customStyle="1" w:styleId="FunctionTok">
    <w:name w:val="FunctionTok"/>
    <w:basedOn w:val="VerbatimChar"/>
    <w:rPr>
      <w:rFonts w:ascii="Consolas" w:hAnsi="Consolas"/>
      <w:b/>
      <w:color w:val="06287E"/>
      <w:sz w:val="22"/>
    </w:rPr>
  </w:style>
  <w:style w:type="character" w:customStyle="1" w:styleId="VariableTok">
    <w:name w:val="VariableTok"/>
    <w:basedOn w:val="VerbatimChar"/>
    <w:rPr>
      <w:rFonts w:ascii="Consolas" w:hAnsi="Consolas"/>
      <w:b/>
      <w:color w:val="19177C"/>
      <w:sz w:val="22"/>
    </w:rPr>
  </w:style>
  <w:style w:type="character" w:customStyle="1" w:styleId="ControlFlowTok">
    <w:name w:val="ControlFlowTok"/>
    <w:basedOn w:val="VerbatimChar"/>
    <w:rPr>
      <w:rFonts w:ascii="Consolas" w:hAnsi="Consolas"/>
      <w:b w:val="0"/>
      <w:color w:val="007020"/>
      <w:sz w:val="22"/>
    </w:rPr>
  </w:style>
  <w:style w:type="character" w:customStyle="1" w:styleId="OperatorTok">
    <w:name w:val="OperatorTok"/>
    <w:basedOn w:val="VerbatimChar"/>
    <w:rPr>
      <w:rFonts w:ascii="Consolas" w:hAnsi="Consolas"/>
      <w:b/>
      <w:color w:val="666666"/>
      <w:sz w:val="22"/>
    </w:rPr>
  </w:style>
  <w:style w:type="character" w:customStyle="1" w:styleId="BuiltInTok">
    <w:name w:val="BuiltInTok"/>
    <w:basedOn w:val="VerbatimChar"/>
    <w:rPr>
      <w:rFonts w:ascii="Consolas" w:hAnsi="Consolas"/>
      <w:b/>
      <w:sz w:val="22"/>
    </w:rPr>
  </w:style>
  <w:style w:type="character" w:customStyle="1" w:styleId="ExtensionTok">
    <w:name w:val="ExtensionTok"/>
    <w:basedOn w:val="VerbatimChar"/>
    <w:rPr>
      <w:rFonts w:ascii="Consolas" w:hAnsi="Consolas"/>
      <w:b/>
      <w:sz w:val="22"/>
    </w:rPr>
  </w:style>
  <w:style w:type="character" w:customStyle="1" w:styleId="PreprocessorTok">
    <w:name w:val="PreprocessorTok"/>
    <w:basedOn w:val="VerbatimChar"/>
    <w:rPr>
      <w:rFonts w:ascii="Consolas" w:hAnsi="Consolas"/>
      <w:b/>
      <w:color w:val="BC7A00"/>
      <w:sz w:val="22"/>
    </w:rPr>
  </w:style>
  <w:style w:type="character" w:customStyle="1" w:styleId="AttributeTok">
    <w:name w:val="AttributeTok"/>
    <w:basedOn w:val="VerbatimChar"/>
    <w:rPr>
      <w:rFonts w:ascii="Consolas" w:hAnsi="Consolas"/>
      <w:b/>
      <w:color w:val="7D9029"/>
      <w:sz w:val="22"/>
    </w:rPr>
  </w:style>
  <w:style w:type="character" w:customStyle="1" w:styleId="RegionMarkerTok">
    <w:name w:val="RegionMarkerTok"/>
    <w:basedOn w:val="VerbatimChar"/>
    <w:rPr>
      <w:rFonts w:ascii="Consolas" w:hAnsi="Consolas"/>
      <w:b/>
      <w:sz w:val="22"/>
    </w:rPr>
  </w:style>
  <w:style w:type="character" w:customStyle="1" w:styleId="InformationTok">
    <w:name w:val="InformationTok"/>
    <w:basedOn w:val="VerbatimChar"/>
    <w:rPr>
      <w:rFonts w:ascii="Consolas" w:hAnsi="Consolas"/>
      <w:b w:val="0"/>
      <w:i/>
      <w:color w:val="60A0B0"/>
      <w:sz w:val="22"/>
    </w:rPr>
  </w:style>
  <w:style w:type="character" w:customStyle="1" w:styleId="WarningTok">
    <w:name w:val="WarningTok"/>
    <w:basedOn w:val="VerbatimChar"/>
    <w:rPr>
      <w:rFonts w:ascii="Consolas" w:hAnsi="Consolas"/>
      <w:b w:val="0"/>
      <w:i/>
      <w:color w:val="60A0B0"/>
      <w:sz w:val="22"/>
    </w:rPr>
  </w:style>
  <w:style w:type="character" w:customStyle="1" w:styleId="AlertTok">
    <w:name w:val="AlertTok"/>
    <w:basedOn w:val="VerbatimChar"/>
    <w:rPr>
      <w:rFonts w:ascii="Consolas" w:hAnsi="Consolas"/>
      <w:b w:val="0"/>
      <w:color w:val="FF0000"/>
      <w:sz w:val="22"/>
    </w:rPr>
  </w:style>
  <w:style w:type="character" w:customStyle="1" w:styleId="ErrorTok">
    <w:name w:val="ErrorTok"/>
    <w:basedOn w:val="VerbatimChar"/>
    <w:rPr>
      <w:rFonts w:ascii="Consolas" w:hAnsi="Consolas"/>
      <w:b w:val="0"/>
      <w:color w:val="FF0000"/>
      <w:sz w:val="22"/>
    </w:rPr>
  </w:style>
  <w:style w:type="character" w:customStyle="1" w:styleId="NormalTok">
    <w:name w:val="NormalTok"/>
    <w:basedOn w:val="VerbatimChar"/>
    <w:rPr>
      <w:rFonts w:ascii="Consolas" w:hAnsi="Consolas"/>
      <w:b/>
      <w:sz w:val="22"/>
    </w:rPr>
  </w:style>
  <w:style w:type="paragraph" w:styleId="BalloonText">
    <w:name w:val="Balloon Text"/>
    <w:basedOn w:val="Normal"/>
    <w:link w:val="BalloonTextChar"/>
    <w:semiHidden/>
    <w:unhideWhenUsed/>
    <w:rsid w:val="0077567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77567B"/>
    <w:rPr>
      <w:rFonts w:ascii="Segoe UI" w:hAnsi="Segoe UI" w:cs="Segoe UI"/>
      <w:sz w:val="18"/>
      <w:szCs w:val="18"/>
    </w:rPr>
  </w:style>
  <w:style w:type="character" w:styleId="LineNumber">
    <w:name w:val="line number"/>
    <w:basedOn w:val="DefaultParagraphFont"/>
    <w:semiHidden/>
    <w:unhideWhenUsed/>
    <w:rsid w:val="00C52767"/>
  </w:style>
  <w:style w:type="character" w:customStyle="1" w:styleId="BodyTextChar">
    <w:name w:val="Body Text Char"/>
    <w:basedOn w:val="DefaultParagraphFont"/>
    <w:link w:val="BodyText"/>
    <w:rsid w:val="00C52767"/>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johnmacfarlane.net/pandoc/"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16A947-238F-4B69-80C8-94C2E9DEC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Pages>
  <Words>344</Words>
  <Characters>1963</Characters>
  <Application>Microsoft Office Word</Application>
  <DocSecurity>0</DocSecurity>
  <Lines>16</Lines>
  <Paragraphs>4</Paragraphs>
  <ScaleCrop>false</ScaleCrop>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dc:title>
  <dc:creator>D. Author</dc:creator>
  <cp:keywords/>
  <cp:lastModifiedBy>Paul Iacomi</cp:lastModifiedBy>
  <cp:revision>6</cp:revision>
  <dcterms:created xsi:type="dcterms:W3CDTF">2020-09-04T16:13:00Z</dcterms:created>
  <dcterms:modified xsi:type="dcterms:W3CDTF">2020-09-04T16:46:00Z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14-02-2013</vt:lpwstr>
  </property>
</Properties>
</file>