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87" w:rsidRDefault="007C6B87" w:rsidP="007C6B87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Signal Processing – Lab 2 – Spectrum Estimation</w:t>
      </w:r>
    </w:p>
    <w:p w:rsidR="007C6B87" w:rsidRDefault="007C6B87" w:rsidP="007C6B8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Student name: Paul Doherty</w:t>
      </w:r>
    </w:p>
    <w:p w:rsidR="007C6B87" w:rsidRDefault="007C6B87" w:rsidP="007C6B8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Student number: 10387129</w:t>
      </w:r>
    </w:p>
    <w:p w:rsidR="004E14E9" w:rsidRDefault="004E14E9"/>
    <w:p w:rsidR="007C6B87" w:rsidRDefault="007C6B87">
      <w:r>
        <w:t>Exercise 1: Generate Random Signal</w:t>
      </w:r>
    </w:p>
    <w:p w:rsidR="007C338B" w:rsidRDefault="007C6B87">
      <w:r>
        <w:t xml:space="preserve">A random signal was generated by using the function file ‘puzzle’ as required. This </w:t>
      </w:r>
      <w:r w:rsidR="007C338B">
        <w:t>was done with the following MATLAB commands</w:t>
      </w:r>
      <w:r>
        <w:t>: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87129; </w:t>
      </w:r>
      <w:r>
        <w:rPr>
          <w:rFonts w:ascii="Courier New" w:hAnsi="Courier New" w:cs="Courier New"/>
          <w:color w:val="228B22"/>
          <w:sz w:val="20"/>
          <w:szCs w:val="20"/>
        </w:rPr>
        <w:t>%Random signal generated by last five digits of students number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   </w:t>
      </w:r>
      <w:r>
        <w:rPr>
          <w:rFonts w:ascii="Courier New" w:hAnsi="Courier New" w:cs="Courier New"/>
          <w:color w:val="228B22"/>
          <w:sz w:val="20"/>
          <w:szCs w:val="20"/>
        </w:rPr>
        <w:t>%number of samples in vector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puzzle(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sn,nsamp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%generate random signal from puzzle function</w:t>
      </w:r>
    </w:p>
    <w:p w:rsidR="007C338B" w:rsidRDefault="007C338B"/>
    <w:p w:rsidR="007C338B" w:rsidRDefault="007C338B">
      <w:r>
        <w:t>A section of this signal was then plotted with the following MATLAB commands: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k=-4000:4000-1;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%creates time vector 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</w:t>
      </w:r>
      <w:r>
        <w:rPr>
          <w:rFonts w:ascii="Courier New" w:hAnsi="Courier New" w:cs="Courier New"/>
          <w:color w:val="228B22"/>
          <w:sz w:val="20"/>
          <w:szCs w:val="20"/>
        </w:rPr>
        <w:t>%plots signal against time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%labels x-axis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%labels y-axis</w:t>
      </w:r>
    </w:p>
    <w:p w:rsidR="007C338B" w:rsidRDefault="007C338B" w:rsidP="007C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[-200 200])    </w:t>
      </w:r>
      <w:r>
        <w:rPr>
          <w:rFonts w:ascii="Courier New" w:hAnsi="Courier New" w:cs="Courier New"/>
          <w:color w:val="228B22"/>
          <w:sz w:val="20"/>
          <w:szCs w:val="20"/>
        </w:rPr>
        <w:t>%limits range of x-axis of figure plotted to screen</w:t>
      </w:r>
    </w:p>
    <w:p w:rsidR="007C338B" w:rsidRDefault="007C338B"/>
    <w:p w:rsidR="00F9093D" w:rsidRDefault="00F9093D">
      <w:r>
        <w:t>Below is a section of the random signal generated:</w:t>
      </w:r>
    </w:p>
    <w:p w:rsidR="00F9093D" w:rsidRDefault="00F9093D"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3D" w:rsidRDefault="00F9093D"/>
    <w:p w:rsidR="00F9093D" w:rsidRDefault="00F9093D"/>
    <w:p w:rsidR="00F9093D" w:rsidRDefault="00F9093D">
      <w:r>
        <w:lastRenderedPageBreak/>
        <w:t xml:space="preserve">Exercise 2: </w:t>
      </w:r>
      <w:proofErr w:type="spellStart"/>
      <w:r>
        <w:t>Periodogram</w:t>
      </w:r>
      <w:proofErr w:type="spellEnd"/>
    </w:p>
    <w:p w:rsidR="00F9093D" w:rsidRDefault="004D496D">
      <w:r>
        <w:t>The magnitude DFT of the random signal was found at different segment lengths and plotted with the amplitude shown on a decibel scale. These plots were then compared to the MATLAB function ‘</w:t>
      </w:r>
      <w:proofErr w:type="spellStart"/>
      <w:r>
        <w:t>periodogram</w:t>
      </w:r>
      <w:proofErr w:type="spellEnd"/>
      <w:r>
        <w:t xml:space="preserve">’ which shows an estimate of the power spectral density of the entire signal. Below is the MATLAB code of how this </w:t>
      </w:r>
      <w:r w:rsidR="007F5E78">
        <w:t>was implemented: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64;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%set segm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ent length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-N/2:N/2-1]*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/N;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%create time vector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%set segment length vector 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v(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));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%finding DFT of v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V_shift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V);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%find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fftshift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V_shift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%find magnitude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2,1,1)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%create subplot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abs(t),(20*log10(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/length(V))))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%plot magnitude of DFT on decibel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%scale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%turn on grid for plot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/2])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%set limit of x-axis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%label x-axis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'Power/frequency (dB/Hz)'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%label y-axis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2,1,2)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%create second subplot</w:t>
      </w:r>
    </w:p>
    <w:p w:rsidR="007F5E78" w:rsidRDefault="007F5E78" w:rsidP="007F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v,[],[],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   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periodogram</w:t>
      </w:r>
      <w:proofErr w:type="spellEnd"/>
    </w:p>
    <w:p w:rsidR="007F5E78" w:rsidRDefault="007F5E78"/>
    <w:p w:rsidR="007F5E78" w:rsidRDefault="007F5E78">
      <w:r>
        <w:t>Below is the plot comparison with the segment length (N) set to 64:</w:t>
      </w:r>
    </w:p>
    <w:p w:rsidR="007F5E78" w:rsidRDefault="007F5E78"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78" w:rsidRDefault="007F5E78"/>
    <w:p w:rsidR="007F5E78" w:rsidRDefault="007F5E78" w:rsidP="007F5E78"/>
    <w:p w:rsidR="007F5E78" w:rsidRDefault="007F5E78" w:rsidP="007F5E78">
      <w:r>
        <w:lastRenderedPageBreak/>
        <w:t xml:space="preserve">Below is the plot comparison with the segment length (N) set to </w:t>
      </w:r>
      <w:r>
        <w:t>1024</w:t>
      </w:r>
      <w:r>
        <w:t>:</w:t>
      </w:r>
    </w:p>
    <w:p w:rsidR="007F5E78" w:rsidRDefault="007F5E78" w:rsidP="007F5E78"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F6" w:rsidRDefault="005439F6" w:rsidP="005439F6"/>
    <w:p w:rsidR="007F5E78" w:rsidRDefault="005439F6" w:rsidP="007F5E78">
      <w:r>
        <w:t>Below is the plot comparison with the segment length (N) set to 1024:</w:t>
      </w:r>
    </w:p>
    <w:p w:rsidR="007F5E78" w:rsidRDefault="007F5E78" w:rsidP="007F5E78"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78" w:rsidRDefault="007F5E78" w:rsidP="007F5E78"/>
    <w:p w:rsidR="007F5E78" w:rsidRDefault="007F5E78"/>
    <w:p w:rsidR="00F9093D" w:rsidRDefault="005439F6">
      <w:r>
        <w:t>It can be seen from the plots above that as the segment length increases, the magnitude plot becomes increasingly similar to the ‘</w:t>
      </w:r>
      <w:proofErr w:type="spellStart"/>
      <w:r>
        <w:t>periodogram</w:t>
      </w:r>
      <w:proofErr w:type="spellEnd"/>
      <w:r>
        <w:t>’ plot.</w:t>
      </w:r>
    </w:p>
    <w:p w:rsidR="005439F6" w:rsidRDefault="005439F6">
      <w:bookmarkStart w:id="0" w:name="_GoBack"/>
      <w:bookmarkEnd w:id="0"/>
    </w:p>
    <w:sectPr w:rsidR="0054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87"/>
    <w:rsid w:val="004D496D"/>
    <w:rsid w:val="004E14E9"/>
    <w:rsid w:val="005071C9"/>
    <w:rsid w:val="005439F6"/>
    <w:rsid w:val="007C338B"/>
    <w:rsid w:val="007C6B87"/>
    <w:rsid w:val="007F5E78"/>
    <w:rsid w:val="008E2F6B"/>
    <w:rsid w:val="00F9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B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B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ImageUCD</dc:creator>
  <cp:lastModifiedBy>USER</cp:lastModifiedBy>
  <cp:revision>2</cp:revision>
  <dcterms:created xsi:type="dcterms:W3CDTF">2013-04-11T13:49:00Z</dcterms:created>
  <dcterms:modified xsi:type="dcterms:W3CDTF">2013-04-11T13:49:00Z</dcterms:modified>
</cp:coreProperties>
</file>