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E44F" w14:textId="397B274D" w:rsidR="00FB1F15" w:rsidRDefault="00FB1F15" w:rsidP="0034020F">
      <w:pPr>
        <w:pStyle w:val="Heading1"/>
        <w:rPr>
          <w:b/>
        </w:rPr>
      </w:pPr>
      <w:bookmarkStart w:id="0" w:name="_Hlk18926959"/>
      <w:bookmarkEnd w:id="0"/>
      <w:r w:rsidRPr="00E4768D">
        <w:rPr>
          <w:sz w:val="36"/>
          <w:szCs w:val="36"/>
        </w:rPr>
        <w:t>S1. Applicability Assessment Plan</w:t>
      </w:r>
    </w:p>
    <w:p w14:paraId="7FD9C097" w14:textId="3EE83954" w:rsidR="00FB1F15" w:rsidRPr="00E4768D" w:rsidRDefault="00FB1F15" w:rsidP="00FB1F15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 xml:space="preserve">Step 1:  Aim of the Computational Modeling </w:t>
      </w:r>
    </w:p>
    <w:p w14:paraId="5FBE4C14" w14:textId="3BE9573E" w:rsidR="00FB1F15" w:rsidRPr="0034020F" w:rsidRDefault="00F3774A" w:rsidP="00FB1F15">
      <w:pPr>
        <w:jc w:val="both"/>
        <w:rPr>
          <w:i/>
          <w:sz w:val="24"/>
          <w:szCs w:val="24"/>
        </w:rPr>
      </w:pPr>
      <w:r w:rsidRPr="0034020F">
        <w:rPr>
          <w:i/>
          <w:sz w:val="24"/>
          <w:szCs w:val="24"/>
        </w:rPr>
        <w:t>Define</w:t>
      </w:r>
      <w:r w:rsidR="00BA0268" w:rsidRPr="0034020F">
        <w:rPr>
          <w:i/>
          <w:sz w:val="24"/>
          <w:szCs w:val="24"/>
        </w:rPr>
        <w:t xml:space="preserve"> how the computational model will be used. Note that this can include the question of interest and context of use. </w:t>
      </w:r>
      <w:bookmarkStart w:id="1" w:name="_GoBack"/>
      <w:bookmarkEnd w:id="1"/>
    </w:p>
    <w:p w14:paraId="6DDC7D74" w14:textId="1A946D63" w:rsidR="00FB1F15" w:rsidRDefault="00FB1F15" w:rsidP="003E1CF4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2: Two Elements of the Context of Use</w:t>
      </w:r>
      <w:r w:rsidR="007439E0">
        <w:rPr>
          <w:sz w:val="30"/>
          <w:szCs w:val="30"/>
        </w:rPr>
        <w:t>:</w:t>
      </w:r>
      <w:r w:rsidRPr="00E4768D">
        <w:rPr>
          <w:sz w:val="30"/>
          <w:szCs w:val="30"/>
        </w:rPr>
        <w:t xml:space="preserve"> R-COU and M-COU</w:t>
      </w:r>
    </w:p>
    <w:p w14:paraId="56F114A4" w14:textId="72A2891E" w:rsidR="00341034" w:rsidRPr="0034020F" w:rsidRDefault="00A44162" w:rsidP="003E0430">
      <w:pPr>
        <w:rPr>
          <w:sz w:val="24"/>
          <w:szCs w:val="24"/>
        </w:rPr>
      </w:pPr>
      <w:r>
        <w:rPr>
          <w:bCs/>
          <w:sz w:val="24"/>
          <w:szCs w:val="24"/>
        </w:rPr>
        <w:t>Define t</w:t>
      </w:r>
      <w:r w:rsidR="00341034" w:rsidRPr="00A44162">
        <w:rPr>
          <w:bCs/>
          <w:sz w:val="24"/>
          <w:szCs w:val="24"/>
        </w:rPr>
        <w:t xml:space="preserve">he two domains describing the context of use for the model and </w:t>
      </w:r>
      <w:r>
        <w:rPr>
          <w:bCs/>
          <w:sz w:val="24"/>
          <w:szCs w:val="24"/>
        </w:rPr>
        <w:t xml:space="preserve">real world. </w:t>
      </w:r>
      <w:r w:rsidR="00CA13DC" w:rsidRPr="00A44162">
        <w:rPr>
          <w:bCs/>
          <w:sz w:val="24"/>
          <w:szCs w:val="24"/>
        </w:rPr>
        <w:t>Create</w:t>
      </w:r>
      <w:r w:rsidR="00341034" w:rsidRPr="00A44162">
        <w:rPr>
          <w:bCs/>
          <w:sz w:val="24"/>
          <w:szCs w:val="24"/>
        </w:rPr>
        <w:t xml:space="preserve"> figure S1</w:t>
      </w:r>
      <w:r w:rsidR="00CA13DC" w:rsidRPr="00A44162">
        <w:rPr>
          <w:bCs/>
          <w:sz w:val="24"/>
          <w:szCs w:val="24"/>
        </w:rPr>
        <w:t>.</w:t>
      </w:r>
      <w:r w:rsidR="00341034" w:rsidRPr="00A44162">
        <w:rPr>
          <w:bCs/>
          <w:sz w:val="24"/>
          <w:szCs w:val="24"/>
        </w:rPr>
        <w:t xml:space="preserve"> </w:t>
      </w:r>
    </w:p>
    <w:p w14:paraId="5E11491C" w14:textId="7EB011F6" w:rsidR="003E1CF4" w:rsidRPr="0034020F" w:rsidRDefault="00FB1F15" w:rsidP="0034020F">
      <w:pPr>
        <w:pStyle w:val="Heading2"/>
        <w:rPr>
          <w:sz w:val="26"/>
          <w:szCs w:val="26"/>
        </w:rPr>
      </w:pPr>
      <w:r w:rsidRPr="0034020F">
        <w:rPr>
          <w:sz w:val="26"/>
          <w:szCs w:val="26"/>
        </w:rPr>
        <w:t xml:space="preserve">R-COU: </w:t>
      </w:r>
      <w:r w:rsidR="00F3774A" w:rsidRPr="0034020F">
        <w:rPr>
          <w:i/>
          <w:sz w:val="26"/>
          <w:szCs w:val="26"/>
        </w:rPr>
        <w:t>Define</w:t>
      </w:r>
      <w:r w:rsidR="00C230D3" w:rsidRPr="0034020F">
        <w:rPr>
          <w:i/>
          <w:sz w:val="26"/>
          <w:szCs w:val="26"/>
        </w:rPr>
        <w:t xml:space="preserve"> the context of use domain for the re</w:t>
      </w:r>
      <w:r w:rsidR="004B3F26" w:rsidRPr="0034020F">
        <w:rPr>
          <w:i/>
          <w:sz w:val="26"/>
          <w:szCs w:val="26"/>
        </w:rPr>
        <w:t>al world</w:t>
      </w:r>
      <w:r w:rsidR="00BA0268" w:rsidRPr="0034020F">
        <w:rPr>
          <w:i/>
          <w:sz w:val="26"/>
          <w:szCs w:val="26"/>
        </w:rPr>
        <w:t xml:space="preserve">. </w:t>
      </w:r>
    </w:p>
    <w:p w14:paraId="582E9A00" w14:textId="2B183C9E" w:rsidR="003E1CF4" w:rsidRPr="0034020F" w:rsidRDefault="003E1CF4">
      <w:pPr>
        <w:pStyle w:val="Heading2"/>
        <w:rPr>
          <w:sz w:val="24"/>
          <w:szCs w:val="24"/>
        </w:rPr>
      </w:pPr>
      <w:r w:rsidRPr="0034020F">
        <w:rPr>
          <w:sz w:val="26"/>
          <w:szCs w:val="26"/>
        </w:rPr>
        <w:t>M-COU</w:t>
      </w:r>
      <w:r w:rsidR="00F3774A" w:rsidRPr="0034020F">
        <w:rPr>
          <w:sz w:val="26"/>
          <w:szCs w:val="26"/>
        </w:rPr>
        <w:t xml:space="preserve">: </w:t>
      </w:r>
      <w:r w:rsidR="00F3774A" w:rsidRPr="0034020F">
        <w:rPr>
          <w:i/>
          <w:sz w:val="26"/>
          <w:szCs w:val="26"/>
        </w:rPr>
        <w:t>Define</w:t>
      </w:r>
      <w:r w:rsidR="00C230D3" w:rsidRPr="0034020F">
        <w:rPr>
          <w:i/>
          <w:sz w:val="26"/>
          <w:szCs w:val="26"/>
        </w:rPr>
        <w:t xml:space="preserve"> the context of use domain for the computational model.</w:t>
      </w:r>
      <w:r w:rsidR="00C230D3" w:rsidRPr="0034020F">
        <w:rPr>
          <w:i/>
          <w:sz w:val="24"/>
          <w:szCs w:val="24"/>
        </w:rPr>
        <w:t xml:space="preserve"> </w:t>
      </w:r>
    </w:p>
    <w:p w14:paraId="48AD6542" w14:textId="0B100FAD" w:rsidR="00795D56" w:rsidRDefault="00CA13DC" w:rsidP="003C2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03C4A6" w14:textId="02361101" w:rsidR="00795D56" w:rsidRDefault="00CA13DC" w:rsidP="003C2C13">
      <w:pPr>
        <w:jc w:val="both"/>
        <w:rPr>
          <w:sz w:val="24"/>
          <w:szCs w:val="24"/>
        </w:rPr>
      </w:pPr>
      <w:r w:rsidRPr="00CA13DC">
        <w:rPr>
          <w:noProof/>
          <w:sz w:val="24"/>
          <w:szCs w:val="24"/>
        </w:rPr>
        <w:drawing>
          <wp:inline distT="0" distB="0" distL="0" distR="0" wp14:anchorId="14E2A090" wp14:editId="17A44A88">
            <wp:extent cx="6400800" cy="3406775"/>
            <wp:effectExtent l="0" t="0" r="0" b="0"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5821207F-643B-46D6-9071-D559EACAB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5821207F-643B-46D6-9071-D559EACAB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7345" w14:textId="1C95CF90" w:rsidR="00795D56" w:rsidRPr="0034020F" w:rsidRDefault="00795D56" w:rsidP="003C2C13">
      <w:pPr>
        <w:jc w:val="both"/>
        <w:rPr>
          <w:sz w:val="22"/>
          <w:szCs w:val="22"/>
        </w:rPr>
      </w:pPr>
      <w:r w:rsidRPr="0034020F">
        <w:rPr>
          <w:sz w:val="22"/>
          <w:szCs w:val="22"/>
        </w:rPr>
        <w:t xml:space="preserve">Figure S1: Applicability analysis domain diagram includes: Context of Use domain, Validation Domain, and sources of evidence.  </w:t>
      </w:r>
      <w:r w:rsidR="00F3774A" w:rsidRPr="0034020F">
        <w:rPr>
          <w:sz w:val="22"/>
          <w:szCs w:val="22"/>
        </w:rPr>
        <w:t>Create in Step 2 and complete by Step 4.</w:t>
      </w:r>
    </w:p>
    <w:p w14:paraId="29B15F74" w14:textId="4EB812B5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 xml:space="preserve">Step 3: Sources of Validation Evidence </w:t>
      </w:r>
      <w:r w:rsidRPr="00E4768D">
        <w:rPr>
          <w:sz w:val="30"/>
          <w:szCs w:val="30"/>
        </w:rPr>
        <w:tab/>
      </w:r>
    </w:p>
    <w:p w14:paraId="06B29BCC" w14:textId="6ED81D03" w:rsidR="003218D6" w:rsidRPr="0034020F" w:rsidRDefault="00CA13DC" w:rsidP="00233284">
      <w:pPr>
        <w:rPr>
          <w:sz w:val="24"/>
          <w:szCs w:val="24"/>
        </w:rPr>
      </w:pPr>
      <w:r w:rsidRPr="0034020F">
        <w:rPr>
          <w:sz w:val="24"/>
          <w:szCs w:val="24"/>
        </w:rPr>
        <w:t xml:space="preserve">Update </w:t>
      </w:r>
      <w:r w:rsidR="003218D6" w:rsidRPr="0034020F">
        <w:rPr>
          <w:sz w:val="24"/>
          <w:szCs w:val="24"/>
        </w:rPr>
        <w:t xml:space="preserve">Figure S1 </w:t>
      </w:r>
      <w:r w:rsidRPr="0034020F">
        <w:rPr>
          <w:sz w:val="24"/>
          <w:szCs w:val="24"/>
        </w:rPr>
        <w:t xml:space="preserve">with complete </w:t>
      </w:r>
      <w:r w:rsidR="003218D6" w:rsidRPr="0034020F">
        <w:rPr>
          <w:sz w:val="24"/>
          <w:szCs w:val="24"/>
        </w:rPr>
        <w:t>validation evidence</w:t>
      </w:r>
      <w:r w:rsidRPr="0034020F">
        <w:rPr>
          <w:sz w:val="24"/>
          <w:szCs w:val="24"/>
        </w:rPr>
        <w:t xml:space="preserve"> sources</w:t>
      </w:r>
      <w:r w:rsidR="003218D6" w:rsidRPr="0034020F">
        <w:rPr>
          <w:sz w:val="24"/>
          <w:szCs w:val="24"/>
        </w:rPr>
        <w:t xml:space="preserve">. </w:t>
      </w:r>
    </w:p>
    <w:p w14:paraId="7E516327" w14:textId="013136CC" w:rsidR="003E1CF4" w:rsidRPr="0034020F" w:rsidRDefault="003E1CF4" w:rsidP="0034020F">
      <w:pPr>
        <w:pStyle w:val="Heading2"/>
        <w:rPr>
          <w:sz w:val="26"/>
          <w:szCs w:val="26"/>
        </w:rPr>
      </w:pPr>
      <w:r w:rsidRPr="0034020F">
        <w:rPr>
          <w:sz w:val="26"/>
          <w:szCs w:val="26"/>
        </w:rPr>
        <w:t>Primary Validation Evidence</w:t>
      </w:r>
      <w:r w:rsidR="00F3774A" w:rsidRPr="0034020F">
        <w:rPr>
          <w:sz w:val="26"/>
          <w:szCs w:val="26"/>
        </w:rPr>
        <w:t xml:space="preserve">: </w:t>
      </w:r>
      <w:r w:rsidR="00F3774A" w:rsidRPr="0034020F">
        <w:rPr>
          <w:i/>
          <w:sz w:val="26"/>
          <w:szCs w:val="26"/>
        </w:rPr>
        <w:t>Define</w:t>
      </w:r>
      <w:r w:rsidR="00CC643D" w:rsidRPr="0034020F">
        <w:rPr>
          <w:i/>
          <w:sz w:val="26"/>
          <w:szCs w:val="26"/>
        </w:rPr>
        <w:t xml:space="preserve"> source of evidence.</w:t>
      </w:r>
      <w:r w:rsidR="00C230D3" w:rsidRPr="0034020F">
        <w:rPr>
          <w:i/>
          <w:sz w:val="26"/>
          <w:szCs w:val="26"/>
        </w:rPr>
        <w:t xml:space="preserve"> </w:t>
      </w:r>
    </w:p>
    <w:p w14:paraId="1355BA18" w14:textId="7E485643" w:rsidR="003E1CF4" w:rsidRPr="0034020F" w:rsidRDefault="003E1CF4" w:rsidP="00E4768D">
      <w:pPr>
        <w:pStyle w:val="Heading2"/>
        <w:rPr>
          <w:sz w:val="26"/>
          <w:szCs w:val="26"/>
        </w:rPr>
      </w:pPr>
      <w:r w:rsidRPr="0034020F">
        <w:rPr>
          <w:sz w:val="26"/>
          <w:szCs w:val="26"/>
        </w:rPr>
        <w:t>Supplemental Validation Evidence</w:t>
      </w:r>
      <w:r w:rsidR="00F3774A" w:rsidRPr="0034020F">
        <w:rPr>
          <w:sz w:val="26"/>
          <w:szCs w:val="26"/>
        </w:rPr>
        <w:t xml:space="preserve">: </w:t>
      </w:r>
      <w:r w:rsidR="00F3774A" w:rsidRPr="0034020F">
        <w:rPr>
          <w:i/>
          <w:sz w:val="26"/>
          <w:szCs w:val="26"/>
        </w:rPr>
        <w:t>Define</w:t>
      </w:r>
      <w:r w:rsidR="00CC643D" w:rsidRPr="0034020F">
        <w:rPr>
          <w:i/>
          <w:sz w:val="26"/>
          <w:szCs w:val="26"/>
        </w:rPr>
        <w:t xml:space="preserve"> sources of evidence. </w:t>
      </w:r>
    </w:p>
    <w:p w14:paraId="5AD0E5FC" w14:textId="5D9E63A3" w:rsidR="003E1CF4" w:rsidRPr="00A627C1" w:rsidRDefault="003E1CF4" w:rsidP="003E1CF4">
      <w:pPr>
        <w:jc w:val="both"/>
        <w:rPr>
          <w:sz w:val="24"/>
          <w:szCs w:val="24"/>
        </w:rPr>
      </w:pPr>
    </w:p>
    <w:p w14:paraId="1B13E863" w14:textId="178C3FB8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lastRenderedPageBreak/>
        <w:t xml:space="preserve">Step 4: Two elements of the Primary Validation Evidence, R-VAL and M-VAL </w:t>
      </w:r>
    </w:p>
    <w:p w14:paraId="7A75396D" w14:textId="0884758E" w:rsidR="00F35B7F" w:rsidRPr="0034020F" w:rsidRDefault="00A44162" w:rsidP="009A3CE8">
      <w:pPr>
        <w:rPr>
          <w:sz w:val="24"/>
          <w:szCs w:val="24"/>
        </w:rPr>
      </w:pPr>
      <w:r>
        <w:rPr>
          <w:bCs/>
          <w:sz w:val="24"/>
          <w:szCs w:val="24"/>
        </w:rPr>
        <w:t>Defin</w:t>
      </w:r>
      <w:r w:rsidR="00F35B7F" w:rsidRPr="00A44162">
        <w:rPr>
          <w:bCs/>
          <w:sz w:val="24"/>
          <w:szCs w:val="24"/>
        </w:rPr>
        <w:t xml:space="preserve">e </w:t>
      </w:r>
      <w:r>
        <w:rPr>
          <w:bCs/>
          <w:sz w:val="24"/>
          <w:szCs w:val="24"/>
        </w:rPr>
        <w:t xml:space="preserve">the </w:t>
      </w:r>
      <w:r w:rsidR="00F35B7F" w:rsidRPr="00A44162">
        <w:rPr>
          <w:bCs/>
          <w:sz w:val="24"/>
          <w:szCs w:val="24"/>
        </w:rPr>
        <w:t xml:space="preserve">two domains describing </w:t>
      </w:r>
      <w:r>
        <w:rPr>
          <w:bCs/>
          <w:sz w:val="24"/>
          <w:szCs w:val="24"/>
        </w:rPr>
        <w:t xml:space="preserve">the </w:t>
      </w:r>
      <w:r w:rsidR="00F35B7F" w:rsidRPr="00A44162">
        <w:rPr>
          <w:bCs/>
          <w:sz w:val="24"/>
          <w:szCs w:val="24"/>
        </w:rPr>
        <w:t xml:space="preserve">validation for </w:t>
      </w:r>
      <w:r>
        <w:rPr>
          <w:bCs/>
          <w:sz w:val="24"/>
          <w:szCs w:val="24"/>
        </w:rPr>
        <w:t>t</w:t>
      </w:r>
      <w:r w:rsidR="00F35B7F" w:rsidRPr="00A44162">
        <w:rPr>
          <w:bCs/>
          <w:sz w:val="24"/>
          <w:szCs w:val="24"/>
        </w:rPr>
        <w:t xml:space="preserve">he model and the </w:t>
      </w:r>
      <w:r>
        <w:rPr>
          <w:bCs/>
          <w:sz w:val="24"/>
          <w:szCs w:val="24"/>
        </w:rPr>
        <w:t xml:space="preserve">experiments. </w:t>
      </w:r>
      <w:r w:rsidR="00A627C1" w:rsidRPr="00A44162">
        <w:rPr>
          <w:bCs/>
          <w:sz w:val="24"/>
          <w:szCs w:val="24"/>
        </w:rPr>
        <w:t xml:space="preserve">Update </w:t>
      </w:r>
      <w:r w:rsidR="00F35B7F" w:rsidRPr="00A44162">
        <w:rPr>
          <w:bCs/>
          <w:sz w:val="24"/>
          <w:szCs w:val="24"/>
        </w:rPr>
        <w:t>figure S1</w:t>
      </w:r>
      <w:r w:rsidR="00A627C1" w:rsidRPr="00A44162">
        <w:rPr>
          <w:bCs/>
          <w:sz w:val="24"/>
          <w:szCs w:val="24"/>
        </w:rPr>
        <w:t>.</w:t>
      </w:r>
      <w:r w:rsidR="00A627C1" w:rsidRPr="00A44162" w:rsidDel="00A627C1">
        <w:rPr>
          <w:bCs/>
          <w:sz w:val="24"/>
          <w:szCs w:val="24"/>
        </w:rPr>
        <w:t xml:space="preserve"> </w:t>
      </w:r>
    </w:p>
    <w:p w14:paraId="65C6F0C2" w14:textId="5B962564" w:rsidR="003E1CF4" w:rsidRPr="0034020F" w:rsidRDefault="003E1CF4">
      <w:pPr>
        <w:pStyle w:val="Heading2"/>
        <w:rPr>
          <w:sz w:val="26"/>
          <w:szCs w:val="26"/>
        </w:rPr>
      </w:pPr>
      <w:r w:rsidRPr="0034020F">
        <w:rPr>
          <w:rStyle w:val="Heading2Char"/>
          <w:sz w:val="26"/>
          <w:szCs w:val="26"/>
        </w:rPr>
        <w:t>R-VAL:</w:t>
      </w:r>
      <w:r w:rsidRPr="0034020F">
        <w:rPr>
          <w:sz w:val="26"/>
          <w:szCs w:val="26"/>
        </w:rPr>
        <w:t xml:space="preserve"> </w:t>
      </w:r>
      <w:r w:rsidR="00C230D3" w:rsidRPr="0034020F">
        <w:rPr>
          <w:i/>
          <w:sz w:val="26"/>
          <w:szCs w:val="26"/>
        </w:rPr>
        <w:t>Define the validation domain for the validation experiments.</w:t>
      </w:r>
      <w:r w:rsidR="00C230D3" w:rsidRPr="0034020F">
        <w:rPr>
          <w:b/>
          <w:i/>
          <w:sz w:val="26"/>
          <w:szCs w:val="26"/>
        </w:rPr>
        <w:t xml:space="preserve"> </w:t>
      </w:r>
    </w:p>
    <w:p w14:paraId="2457BD89" w14:textId="7FB1536D" w:rsidR="003E1CF4" w:rsidRPr="0034020F" w:rsidRDefault="003E1CF4">
      <w:pPr>
        <w:pStyle w:val="Heading2"/>
        <w:rPr>
          <w:i/>
          <w:color w:val="FF0000"/>
        </w:rPr>
      </w:pPr>
      <w:r w:rsidRPr="0034020F">
        <w:rPr>
          <w:sz w:val="26"/>
          <w:szCs w:val="26"/>
        </w:rPr>
        <w:t xml:space="preserve">M-VAL: </w:t>
      </w:r>
      <w:r w:rsidR="00276879" w:rsidRPr="0034020F">
        <w:rPr>
          <w:i/>
          <w:sz w:val="26"/>
          <w:szCs w:val="26"/>
        </w:rPr>
        <w:t>Define</w:t>
      </w:r>
      <w:r w:rsidRPr="0034020F">
        <w:rPr>
          <w:sz w:val="26"/>
          <w:szCs w:val="26"/>
        </w:rPr>
        <w:t xml:space="preserve"> </w:t>
      </w:r>
      <w:r w:rsidR="00C230D3" w:rsidRPr="0034020F">
        <w:rPr>
          <w:sz w:val="26"/>
          <w:szCs w:val="26"/>
        </w:rPr>
        <w:t>the validation domain for the computational model</w:t>
      </w:r>
      <w:r w:rsidR="00C230D3" w:rsidRPr="00C230D3">
        <w:t xml:space="preserve">. </w:t>
      </w:r>
    </w:p>
    <w:p w14:paraId="086E8494" w14:textId="77777777" w:rsidR="003E1CF4" w:rsidRPr="00E4768D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5. Aspects of the Computational Model that are the Same in M-COU and M-VAL</w:t>
      </w:r>
    </w:p>
    <w:p w14:paraId="1C7604C2" w14:textId="53B067AF" w:rsidR="003E1CF4" w:rsidRPr="0034020F" w:rsidRDefault="00C230D3" w:rsidP="0034020F">
      <w:pPr>
        <w:jc w:val="both"/>
        <w:rPr>
          <w:sz w:val="24"/>
          <w:szCs w:val="24"/>
        </w:rPr>
      </w:pPr>
      <w:r w:rsidRPr="0034020F">
        <w:rPr>
          <w:sz w:val="24"/>
          <w:szCs w:val="24"/>
        </w:rPr>
        <w:t>Generate a list of similarities between M-COU and M-VAL</w:t>
      </w:r>
    </w:p>
    <w:p w14:paraId="76A136A7" w14:textId="77777777" w:rsidR="003E1CF4" w:rsidRPr="00E4768D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6: Aspects of the Computational Model that are Different between M-VAL and M-COU (</w:t>
      </w:r>
      <w:r w:rsidR="00613502">
        <w:rPr>
          <w:rFonts w:ascii="Calibri" w:hAnsi="Calibri"/>
          <w:sz w:val="30"/>
          <w:szCs w:val="30"/>
        </w:rPr>
        <w:t>Δ</w:t>
      </w:r>
      <w:r w:rsidRPr="00E4768D">
        <w:rPr>
          <w:sz w:val="30"/>
          <w:szCs w:val="30"/>
        </w:rPr>
        <w:t>M)</w:t>
      </w:r>
    </w:p>
    <w:p w14:paraId="040AEC6C" w14:textId="48E5C98C" w:rsidR="003E1CF4" w:rsidRPr="0034020F" w:rsidRDefault="00032688" w:rsidP="0034020F">
      <w:pPr>
        <w:jc w:val="both"/>
        <w:rPr>
          <w:sz w:val="24"/>
          <w:szCs w:val="24"/>
        </w:rPr>
      </w:pPr>
      <w:r w:rsidRPr="0034020F">
        <w:rPr>
          <w:i/>
          <w:sz w:val="24"/>
          <w:szCs w:val="24"/>
        </w:rPr>
        <w:t xml:space="preserve">Generate a list of differences between M-VAL and M-COU. </w:t>
      </w:r>
    </w:p>
    <w:p w14:paraId="321C9904" w14:textId="77777777" w:rsidR="003E1CF4" w:rsidRPr="00E4768D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7: Relevant Differences between R-VAL and R-COU (</w:t>
      </w:r>
      <w:r w:rsidR="00613502">
        <w:rPr>
          <w:rFonts w:ascii="Calibri" w:hAnsi="Calibri"/>
          <w:sz w:val="30"/>
          <w:szCs w:val="30"/>
        </w:rPr>
        <w:t>Δ</w:t>
      </w:r>
      <w:r w:rsidRPr="00E4768D">
        <w:rPr>
          <w:sz w:val="30"/>
          <w:szCs w:val="30"/>
        </w:rPr>
        <w:t xml:space="preserve">R) </w:t>
      </w:r>
    </w:p>
    <w:p w14:paraId="603EC18B" w14:textId="49EF526D" w:rsidR="003E1CF4" w:rsidRPr="003E1CF4" w:rsidRDefault="00032688" w:rsidP="0034020F">
      <w:pPr>
        <w:pStyle w:val="NoSpacing"/>
        <w:spacing w:line="276" w:lineRule="auto"/>
        <w:jc w:val="both"/>
        <w:rPr>
          <w:sz w:val="24"/>
          <w:szCs w:val="24"/>
        </w:rPr>
      </w:pPr>
      <w:r w:rsidRPr="002E49B1">
        <w:rPr>
          <w:sz w:val="24"/>
          <w:szCs w:val="24"/>
        </w:rPr>
        <w:t>Generate a list of relevant differences between R-VAL and R-COU.</w:t>
      </w:r>
    </w:p>
    <w:p w14:paraId="6293CB55" w14:textId="6B72EDDF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 xml:space="preserve">Step 8: Is it Appropriate to use the Model Aspects Listed in Step 4 to Make Predictions </w:t>
      </w:r>
      <w:r w:rsidR="00642D82">
        <w:rPr>
          <w:sz w:val="30"/>
          <w:szCs w:val="30"/>
        </w:rPr>
        <w:t>a</w:t>
      </w:r>
      <w:r w:rsidRPr="00E4768D">
        <w:rPr>
          <w:sz w:val="30"/>
          <w:szCs w:val="30"/>
        </w:rPr>
        <w:t xml:space="preserve">bout R-COU? </w:t>
      </w:r>
    </w:p>
    <w:p w14:paraId="6DC7CC66" w14:textId="3EBCC322" w:rsidR="009F7E0B" w:rsidRPr="009F7E0B" w:rsidRDefault="009F0909" w:rsidP="0034020F">
      <w:pPr>
        <w:rPr>
          <w:sz w:val="24"/>
          <w:szCs w:val="24"/>
        </w:rPr>
      </w:pPr>
      <w:r>
        <w:rPr>
          <w:sz w:val="24"/>
          <w:szCs w:val="24"/>
        </w:rPr>
        <w:t>Complete</w:t>
      </w:r>
      <w:r w:rsidR="00F3774A">
        <w:rPr>
          <w:sz w:val="24"/>
          <w:szCs w:val="24"/>
        </w:rPr>
        <w:t xml:space="preserve"> attachment Applicability Analysis Tables spreadsheet under tab Step 8</w:t>
      </w:r>
      <w:r w:rsidR="00032688">
        <w:rPr>
          <w:sz w:val="24"/>
          <w:szCs w:val="24"/>
        </w:rPr>
        <w:t>.</w:t>
      </w:r>
    </w:p>
    <w:p w14:paraId="24F9579F" w14:textId="69139F20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9: Do the Modifications to the Computational Model Result in Credible Predictions for the COU?</w:t>
      </w:r>
    </w:p>
    <w:p w14:paraId="313FF995" w14:textId="3361091D" w:rsidR="000C469B" w:rsidRPr="000C469B" w:rsidRDefault="009F0909">
      <w:r>
        <w:rPr>
          <w:sz w:val="24"/>
          <w:szCs w:val="24"/>
        </w:rPr>
        <w:t>Complete</w:t>
      </w:r>
      <w:r w:rsidR="00F3774A">
        <w:rPr>
          <w:sz w:val="24"/>
          <w:szCs w:val="24"/>
        </w:rPr>
        <w:t xml:space="preserve"> attachment Applicability Analysis Tables spreadsheet under tab Step 9</w:t>
      </w:r>
      <w:r w:rsidR="00032688">
        <w:rPr>
          <w:sz w:val="24"/>
          <w:szCs w:val="24"/>
        </w:rPr>
        <w:t>.</w:t>
      </w:r>
    </w:p>
    <w:p w14:paraId="7E569B2C" w14:textId="77777777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 xml:space="preserve">Step 10: Rationale for Credibility if Different QOI’s are Used in Different Settings. </w:t>
      </w:r>
    </w:p>
    <w:p w14:paraId="5B8BE337" w14:textId="43E05AAC" w:rsidR="00FF54ED" w:rsidRDefault="009F0909" w:rsidP="00FF54ED">
      <w:r>
        <w:rPr>
          <w:sz w:val="24"/>
          <w:szCs w:val="24"/>
        </w:rPr>
        <w:t>Complete</w:t>
      </w:r>
      <w:r w:rsidR="00F3774A">
        <w:rPr>
          <w:sz w:val="24"/>
          <w:szCs w:val="24"/>
        </w:rPr>
        <w:t xml:space="preserve"> attachment Applicability Analysis Tables spreadsheet under tab Step 10</w:t>
      </w:r>
      <w:r w:rsidR="00032688">
        <w:rPr>
          <w:sz w:val="24"/>
          <w:szCs w:val="24"/>
        </w:rPr>
        <w:t>.</w:t>
      </w:r>
    </w:p>
    <w:p w14:paraId="66D67892" w14:textId="77777777" w:rsidR="003E1CF4" w:rsidRDefault="003E1CF4" w:rsidP="005947A4">
      <w:pPr>
        <w:pStyle w:val="Heading1"/>
        <w:rPr>
          <w:sz w:val="30"/>
          <w:szCs w:val="30"/>
        </w:rPr>
      </w:pPr>
      <w:r w:rsidRPr="005947A4">
        <w:rPr>
          <w:sz w:val="30"/>
          <w:szCs w:val="30"/>
        </w:rPr>
        <w:t>Step 11: Consider the Overall Computational Model M-COU, in the Context of Differences Between R-VAL and R-COU</w:t>
      </w:r>
    </w:p>
    <w:p w14:paraId="3E5E1124" w14:textId="04F5B739" w:rsidR="004142F1" w:rsidRPr="00832E97" w:rsidRDefault="00F3774A" w:rsidP="0034020F">
      <w:pPr>
        <w:rPr>
          <w:b/>
        </w:rPr>
      </w:pPr>
      <w:r w:rsidRPr="00F3774A">
        <w:rPr>
          <w:sz w:val="24"/>
          <w:szCs w:val="24"/>
        </w:rPr>
        <w:t xml:space="preserve"> </w:t>
      </w:r>
      <w:r w:rsidR="009F0909">
        <w:rPr>
          <w:sz w:val="24"/>
          <w:szCs w:val="24"/>
        </w:rPr>
        <w:t>Complete</w:t>
      </w:r>
      <w:r>
        <w:rPr>
          <w:sz w:val="24"/>
          <w:szCs w:val="24"/>
        </w:rPr>
        <w:t xml:space="preserve"> attachment Applicability Analysis Tables spreadsheet under tab Step 11</w:t>
      </w:r>
      <w:r w:rsidR="00032688">
        <w:rPr>
          <w:sz w:val="24"/>
          <w:szCs w:val="24"/>
        </w:rPr>
        <w:t>.</w:t>
      </w:r>
    </w:p>
    <w:p w14:paraId="3CACA7BA" w14:textId="6182BE80" w:rsidR="00B54C30" w:rsidRPr="00B54C30" w:rsidRDefault="003E1CF4" w:rsidP="0034020F">
      <w:pPr>
        <w:pStyle w:val="Heading1"/>
      </w:pPr>
      <w:r w:rsidRPr="005947A4">
        <w:rPr>
          <w:sz w:val="30"/>
          <w:szCs w:val="30"/>
        </w:rPr>
        <w:t xml:space="preserve">Step 12: Discuss the overall applicability of the computational model for the COU </w:t>
      </w:r>
    </w:p>
    <w:p w14:paraId="20FFAE80" w14:textId="5D2E8B8C" w:rsidR="00E12D42" w:rsidRDefault="00F3774A" w:rsidP="0034020F">
      <w:pPr>
        <w:rPr>
          <w:color w:val="000000" w:themeColor="text1"/>
          <w:sz w:val="24"/>
          <w:szCs w:val="24"/>
        </w:rPr>
      </w:pPr>
      <w:r w:rsidRPr="00F3774A">
        <w:rPr>
          <w:sz w:val="24"/>
          <w:szCs w:val="24"/>
        </w:rPr>
        <w:t xml:space="preserve"> </w:t>
      </w:r>
      <w:r w:rsidR="009F0909">
        <w:rPr>
          <w:sz w:val="24"/>
          <w:szCs w:val="24"/>
        </w:rPr>
        <w:t>Complete</w:t>
      </w:r>
      <w:r>
        <w:rPr>
          <w:sz w:val="24"/>
          <w:szCs w:val="24"/>
        </w:rPr>
        <w:t xml:space="preserve"> attachment Applicability Analysis Tables spreadsheet under tab Step 12</w:t>
      </w:r>
      <w:r w:rsidR="00032688">
        <w:rPr>
          <w:sz w:val="24"/>
          <w:szCs w:val="24"/>
        </w:rPr>
        <w:t>.</w:t>
      </w:r>
    </w:p>
    <w:p w14:paraId="39FB2D83" w14:textId="188D463D" w:rsidR="003E1CF4" w:rsidRPr="008011E0" w:rsidRDefault="003E1CF4" w:rsidP="008011E0">
      <w:pPr>
        <w:jc w:val="both"/>
        <w:rPr>
          <w:sz w:val="24"/>
          <w:szCs w:val="24"/>
        </w:rPr>
      </w:pPr>
    </w:p>
    <w:sectPr w:rsidR="003E1CF4" w:rsidRPr="008011E0"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7EDE9" w14:textId="77777777" w:rsidR="008C7528" w:rsidRDefault="008C7528" w:rsidP="001F41CB">
      <w:pPr>
        <w:spacing w:after="0" w:line="240" w:lineRule="auto"/>
      </w:pPr>
      <w:r>
        <w:separator/>
      </w:r>
    </w:p>
  </w:endnote>
  <w:endnote w:type="continuationSeparator" w:id="0">
    <w:p w14:paraId="6732C783" w14:textId="77777777" w:rsidR="008C7528" w:rsidRDefault="008C7528" w:rsidP="001F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10FE" w14:textId="77777777" w:rsidR="008C7528" w:rsidRDefault="008C7528" w:rsidP="001F41CB">
      <w:pPr>
        <w:spacing w:after="0" w:line="240" w:lineRule="auto"/>
      </w:pPr>
      <w:r>
        <w:separator/>
      </w:r>
    </w:p>
  </w:footnote>
  <w:footnote w:type="continuationSeparator" w:id="0">
    <w:p w14:paraId="31E022DC" w14:textId="77777777" w:rsidR="008C7528" w:rsidRDefault="008C7528" w:rsidP="001F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A60"/>
    <w:multiLevelType w:val="hybridMultilevel"/>
    <w:tmpl w:val="D628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8C0"/>
    <w:multiLevelType w:val="multilevel"/>
    <w:tmpl w:val="68D8C6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6674AA"/>
    <w:multiLevelType w:val="hybridMultilevel"/>
    <w:tmpl w:val="C69C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B6E3E"/>
    <w:multiLevelType w:val="hybridMultilevel"/>
    <w:tmpl w:val="2956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349F8"/>
    <w:multiLevelType w:val="hybridMultilevel"/>
    <w:tmpl w:val="05365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891213"/>
    <w:multiLevelType w:val="hybridMultilevel"/>
    <w:tmpl w:val="40E02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396FB9"/>
    <w:multiLevelType w:val="multilevel"/>
    <w:tmpl w:val="9B8A6CC2"/>
    <w:lvl w:ilvl="0">
      <w:start w:val="1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BF4412"/>
    <w:multiLevelType w:val="hybridMultilevel"/>
    <w:tmpl w:val="547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F6FFE"/>
    <w:multiLevelType w:val="hybridMultilevel"/>
    <w:tmpl w:val="42DC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561F"/>
    <w:multiLevelType w:val="hybridMultilevel"/>
    <w:tmpl w:val="32B6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E61C6"/>
    <w:multiLevelType w:val="hybridMultilevel"/>
    <w:tmpl w:val="898A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52C62"/>
    <w:multiLevelType w:val="hybridMultilevel"/>
    <w:tmpl w:val="E6F4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47CAA"/>
    <w:multiLevelType w:val="multilevel"/>
    <w:tmpl w:val="AE58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B1A0F"/>
    <w:multiLevelType w:val="hybridMultilevel"/>
    <w:tmpl w:val="9E3E4596"/>
    <w:lvl w:ilvl="0" w:tplc="99F255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2032B7"/>
    <w:multiLevelType w:val="hybridMultilevel"/>
    <w:tmpl w:val="9F1C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E2317"/>
    <w:multiLevelType w:val="multilevel"/>
    <w:tmpl w:val="BFE2E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D24255"/>
    <w:multiLevelType w:val="multilevel"/>
    <w:tmpl w:val="DDA0D4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524E82"/>
    <w:multiLevelType w:val="hybridMultilevel"/>
    <w:tmpl w:val="1B32CAE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5C637A5C"/>
    <w:multiLevelType w:val="hybridMultilevel"/>
    <w:tmpl w:val="C514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C10BE"/>
    <w:multiLevelType w:val="hybridMultilevel"/>
    <w:tmpl w:val="4314A95E"/>
    <w:lvl w:ilvl="0" w:tplc="12BE815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05C09"/>
    <w:multiLevelType w:val="multilevel"/>
    <w:tmpl w:val="2D86F924"/>
    <w:lvl w:ilvl="0">
      <w:start w:val="1"/>
      <w:numFmt w:val="bullet"/>
      <w:lvlText w:val="●"/>
      <w:lvlJc w:val="left"/>
      <w:pPr>
        <w:ind w:left="7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7ED36DF"/>
    <w:multiLevelType w:val="multilevel"/>
    <w:tmpl w:val="95AA3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EE212DA"/>
    <w:multiLevelType w:val="hybridMultilevel"/>
    <w:tmpl w:val="EE46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27EAB"/>
    <w:multiLevelType w:val="multilevel"/>
    <w:tmpl w:val="94701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83BC9"/>
    <w:multiLevelType w:val="hybridMultilevel"/>
    <w:tmpl w:val="B40EF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8A1A7D"/>
    <w:multiLevelType w:val="multilevel"/>
    <w:tmpl w:val="D9181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21"/>
  </w:num>
  <w:num w:numId="4">
    <w:abstractNumId w:val="23"/>
  </w:num>
  <w:num w:numId="5">
    <w:abstractNumId w:val="1"/>
  </w:num>
  <w:num w:numId="6">
    <w:abstractNumId w:val="12"/>
  </w:num>
  <w:num w:numId="7">
    <w:abstractNumId w:val="16"/>
  </w:num>
  <w:num w:numId="8">
    <w:abstractNumId w:val="20"/>
  </w:num>
  <w:num w:numId="9">
    <w:abstractNumId w:val="15"/>
  </w:num>
  <w:num w:numId="10">
    <w:abstractNumId w:val="13"/>
  </w:num>
  <w:num w:numId="11">
    <w:abstractNumId w:val="4"/>
  </w:num>
  <w:num w:numId="12">
    <w:abstractNumId w:val="24"/>
  </w:num>
  <w:num w:numId="13">
    <w:abstractNumId w:val="17"/>
  </w:num>
  <w:num w:numId="14">
    <w:abstractNumId w:val="14"/>
  </w:num>
  <w:num w:numId="15">
    <w:abstractNumId w:val="19"/>
  </w:num>
  <w:num w:numId="16">
    <w:abstractNumId w:val="8"/>
  </w:num>
  <w:num w:numId="17">
    <w:abstractNumId w:val="2"/>
  </w:num>
  <w:num w:numId="18">
    <w:abstractNumId w:val="18"/>
  </w:num>
  <w:num w:numId="19">
    <w:abstractNumId w:val="11"/>
  </w:num>
  <w:num w:numId="20">
    <w:abstractNumId w:val="3"/>
  </w:num>
  <w:num w:numId="21">
    <w:abstractNumId w:val="10"/>
  </w:num>
  <w:num w:numId="22">
    <w:abstractNumId w:val="0"/>
  </w:num>
  <w:num w:numId="23">
    <w:abstractNumId w:val="7"/>
  </w:num>
  <w:num w:numId="24">
    <w:abstractNumId w:val="5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15"/>
    <w:rsid w:val="00032688"/>
    <w:rsid w:val="000537ED"/>
    <w:rsid w:val="00064561"/>
    <w:rsid w:val="0009109F"/>
    <w:rsid w:val="00093F87"/>
    <w:rsid w:val="000C469B"/>
    <w:rsid w:val="000F3E97"/>
    <w:rsid w:val="00125DF6"/>
    <w:rsid w:val="00150735"/>
    <w:rsid w:val="0015085B"/>
    <w:rsid w:val="001734BB"/>
    <w:rsid w:val="001E56F1"/>
    <w:rsid w:val="001F41CB"/>
    <w:rsid w:val="00200F74"/>
    <w:rsid w:val="00210823"/>
    <w:rsid w:val="00210F90"/>
    <w:rsid w:val="002148F6"/>
    <w:rsid w:val="00233284"/>
    <w:rsid w:val="00266654"/>
    <w:rsid w:val="00276879"/>
    <w:rsid w:val="002C2CE0"/>
    <w:rsid w:val="002E1D4D"/>
    <w:rsid w:val="002E49B1"/>
    <w:rsid w:val="003218D6"/>
    <w:rsid w:val="0033080E"/>
    <w:rsid w:val="00337219"/>
    <w:rsid w:val="0034020F"/>
    <w:rsid w:val="00341034"/>
    <w:rsid w:val="003577B3"/>
    <w:rsid w:val="0037197D"/>
    <w:rsid w:val="003B225C"/>
    <w:rsid w:val="003C2C13"/>
    <w:rsid w:val="003E0430"/>
    <w:rsid w:val="003E1CF4"/>
    <w:rsid w:val="00404BD3"/>
    <w:rsid w:val="004077A5"/>
    <w:rsid w:val="004142F1"/>
    <w:rsid w:val="00420A4A"/>
    <w:rsid w:val="004502B4"/>
    <w:rsid w:val="00472146"/>
    <w:rsid w:val="00472AB5"/>
    <w:rsid w:val="004808C9"/>
    <w:rsid w:val="004825BE"/>
    <w:rsid w:val="004A7EED"/>
    <w:rsid w:val="004B3F26"/>
    <w:rsid w:val="004B7D9A"/>
    <w:rsid w:val="004C5E5B"/>
    <w:rsid w:val="004F54E2"/>
    <w:rsid w:val="005059B7"/>
    <w:rsid w:val="0052392B"/>
    <w:rsid w:val="005549B9"/>
    <w:rsid w:val="00554F06"/>
    <w:rsid w:val="00580693"/>
    <w:rsid w:val="005947A4"/>
    <w:rsid w:val="005B2A54"/>
    <w:rsid w:val="005E0852"/>
    <w:rsid w:val="006003E6"/>
    <w:rsid w:val="00613502"/>
    <w:rsid w:val="006172A1"/>
    <w:rsid w:val="00642D82"/>
    <w:rsid w:val="00662566"/>
    <w:rsid w:val="00691F63"/>
    <w:rsid w:val="006C6021"/>
    <w:rsid w:val="006E7D2E"/>
    <w:rsid w:val="006F0180"/>
    <w:rsid w:val="00717A59"/>
    <w:rsid w:val="007439E0"/>
    <w:rsid w:val="00795D56"/>
    <w:rsid w:val="007A037F"/>
    <w:rsid w:val="007D6D29"/>
    <w:rsid w:val="007E4326"/>
    <w:rsid w:val="007E68E6"/>
    <w:rsid w:val="00800E1C"/>
    <w:rsid w:val="008011E0"/>
    <w:rsid w:val="00802C9F"/>
    <w:rsid w:val="0081429C"/>
    <w:rsid w:val="008329C6"/>
    <w:rsid w:val="00832E97"/>
    <w:rsid w:val="00834DA3"/>
    <w:rsid w:val="00845580"/>
    <w:rsid w:val="00860E98"/>
    <w:rsid w:val="00870D5C"/>
    <w:rsid w:val="008B1048"/>
    <w:rsid w:val="008C3D2F"/>
    <w:rsid w:val="008C7528"/>
    <w:rsid w:val="0090481E"/>
    <w:rsid w:val="00953DA2"/>
    <w:rsid w:val="009920E7"/>
    <w:rsid w:val="00992D96"/>
    <w:rsid w:val="009A3CE8"/>
    <w:rsid w:val="009F0909"/>
    <w:rsid w:val="009F5C7E"/>
    <w:rsid w:val="009F7E0B"/>
    <w:rsid w:val="00A146F6"/>
    <w:rsid w:val="00A44162"/>
    <w:rsid w:val="00A51AF4"/>
    <w:rsid w:val="00A627C1"/>
    <w:rsid w:val="00A63383"/>
    <w:rsid w:val="00A735ED"/>
    <w:rsid w:val="00A77E43"/>
    <w:rsid w:val="00AB14FE"/>
    <w:rsid w:val="00AE7CC1"/>
    <w:rsid w:val="00B00127"/>
    <w:rsid w:val="00B109CD"/>
    <w:rsid w:val="00B46E35"/>
    <w:rsid w:val="00B54C30"/>
    <w:rsid w:val="00BA0268"/>
    <w:rsid w:val="00BA3DB9"/>
    <w:rsid w:val="00BB516C"/>
    <w:rsid w:val="00BD6425"/>
    <w:rsid w:val="00BD767F"/>
    <w:rsid w:val="00C230D3"/>
    <w:rsid w:val="00CA13DC"/>
    <w:rsid w:val="00CB667D"/>
    <w:rsid w:val="00CC643D"/>
    <w:rsid w:val="00D2523C"/>
    <w:rsid w:val="00D54302"/>
    <w:rsid w:val="00DB61A4"/>
    <w:rsid w:val="00DC2DC8"/>
    <w:rsid w:val="00DC5166"/>
    <w:rsid w:val="00E12D42"/>
    <w:rsid w:val="00E300A4"/>
    <w:rsid w:val="00E4768D"/>
    <w:rsid w:val="00E515D1"/>
    <w:rsid w:val="00EC1975"/>
    <w:rsid w:val="00EC5A39"/>
    <w:rsid w:val="00EF69A9"/>
    <w:rsid w:val="00EF7790"/>
    <w:rsid w:val="00F06590"/>
    <w:rsid w:val="00F06EC5"/>
    <w:rsid w:val="00F21E3E"/>
    <w:rsid w:val="00F26350"/>
    <w:rsid w:val="00F35B7F"/>
    <w:rsid w:val="00F3774A"/>
    <w:rsid w:val="00F54B05"/>
    <w:rsid w:val="00FA38E2"/>
    <w:rsid w:val="00FA7304"/>
    <w:rsid w:val="00FB1F15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9B62"/>
  <w15:chartTrackingRefBased/>
  <w15:docId w15:val="{633DEA30-5ACC-4D55-864E-F8A31A97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F15"/>
  </w:style>
  <w:style w:type="paragraph" w:styleId="Heading1">
    <w:name w:val="heading 1"/>
    <w:basedOn w:val="Normal"/>
    <w:next w:val="Normal"/>
    <w:link w:val="Heading1Char"/>
    <w:uiPriority w:val="9"/>
    <w:qFormat/>
    <w:rsid w:val="00FB1F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F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1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F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F1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1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1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1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1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F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B1F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1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F1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B1F15"/>
    <w:rPr>
      <w:b/>
      <w:bCs/>
    </w:rPr>
  </w:style>
  <w:style w:type="character" w:styleId="Emphasis">
    <w:name w:val="Emphasis"/>
    <w:basedOn w:val="DefaultParagraphFont"/>
    <w:uiPriority w:val="20"/>
    <w:qFormat/>
    <w:rsid w:val="00FB1F15"/>
    <w:rPr>
      <w:i/>
      <w:iCs/>
    </w:rPr>
  </w:style>
  <w:style w:type="paragraph" w:styleId="NoSpacing">
    <w:name w:val="No Spacing"/>
    <w:uiPriority w:val="1"/>
    <w:qFormat/>
    <w:rsid w:val="00FB1F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1F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1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1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1F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1F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1F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1F1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1F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F15"/>
    <w:pPr>
      <w:outlineLvl w:val="9"/>
    </w:pPr>
  </w:style>
  <w:style w:type="paragraph" w:styleId="ListParagraph">
    <w:name w:val="List Paragraph"/>
    <w:basedOn w:val="Normal"/>
    <w:uiPriority w:val="34"/>
    <w:qFormat/>
    <w:rsid w:val="003E1C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E1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CF4"/>
    <w:pPr>
      <w:spacing w:after="200" w:line="240" w:lineRule="auto"/>
    </w:pPr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CF4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F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C9F"/>
    <w:pPr>
      <w:spacing w:after="12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C9F"/>
    <w:rPr>
      <w:rFonts w:eastAsiaTheme="minorHAnsi"/>
      <w:b/>
      <w:bCs/>
    </w:rPr>
  </w:style>
  <w:style w:type="paragraph" w:styleId="Revision">
    <w:name w:val="Revision"/>
    <w:hidden/>
    <w:uiPriority w:val="99"/>
    <w:semiHidden/>
    <w:rsid w:val="00802C9F"/>
    <w:pPr>
      <w:spacing w:after="0" w:line="240" w:lineRule="auto"/>
    </w:pPr>
  </w:style>
  <w:style w:type="table" w:styleId="TableGrid">
    <w:name w:val="Table Grid"/>
    <w:basedOn w:val="TableNormal"/>
    <w:uiPriority w:val="59"/>
    <w:rsid w:val="0055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F41CB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41CB"/>
  </w:style>
  <w:style w:type="character" w:styleId="EndnoteReference">
    <w:name w:val="endnote reference"/>
    <w:basedOn w:val="DefaultParagraphFont"/>
    <w:uiPriority w:val="99"/>
    <w:semiHidden/>
    <w:unhideWhenUsed/>
    <w:rsid w:val="001F41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41C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41CB"/>
  </w:style>
  <w:style w:type="character" w:styleId="FootnoteReference">
    <w:name w:val="footnote reference"/>
    <w:basedOn w:val="DefaultParagraphFont"/>
    <w:uiPriority w:val="99"/>
    <w:semiHidden/>
    <w:unhideWhenUsed/>
    <w:rsid w:val="001F41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379E-0AD3-43FD-8957-9C4EDFA8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Paulina</dc:creator>
  <cp:keywords/>
  <dc:description/>
  <cp:lastModifiedBy>Rodriguez, Paulina</cp:lastModifiedBy>
  <cp:revision>17</cp:revision>
  <cp:lastPrinted>2019-09-20T14:45:00Z</cp:lastPrinted>
  <dcterms:created xsi:type="dcterms:W3CDTF">2019-10-22T17:54:00Z</dcterms:created>
  <dcterms:modified xsi:type="dcterms:W3CDTF">2019-10-22T19:32:00Z</dcterms:modified>
</cp:coreProperties>
</file>