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0110" w14:textId="56BC5698" w:rsidR="00960ADE" w:rsidRPr="005D22A1" w:rsidRDefault="00813C8F">
      <w:r>
        <w:t>Zadanie 1</w:t>
      </w:r>
    </w:p>
    <w:p w14:paraId="5A24A076" w14:textId="77777777" w:rsidR="005D22A1" w:rsidRPr="005D22A1" w:rsidRDefault="005D22A1">
      <w:pPr>
        <w:rPr>
          <w:rStyle w:val="normaltextrun"/>
          <w:rFonts w:ascii="Calibri" w:hAnsi="Calibri" w:cs="Calibri"/>
        </w:rPr>
      </w:pPr>
      <w:r w:rsidRPr="005D22A1">
        <w:rPr>
          <w:rStyle w:val="normaltextrun"/>
          <w:rFonts w:ascii="Calibri" w:hAnsi="Calibri" w:cs="Calibri"/>
        </w:rPr>
        <w:t>Modelowanie danych pod hurtownię danych</w:t>
      </w:r>
      <w:r w:rsidRPr="005D22A1">
        <w:rPr>
          <w:rStyle w:val="normaltextrun"/>
          <w:rFonts w:ascii="Calibri" w:hAnsi="Calibri" w:cs="Calibri"/>
        </w:rPr>
        <w:t>.</w:t>
      </w:r>
    </w:p>
    <w:p w14:paraId="20A0402C" w14:textId="533F7402" w:rsidR="005D22A1" w:rsidRPr="005D22A1" w:rsidRDefault="005D22A1" w:rsidP="005D22A1">
      <w:pPr>
        <w:pStyle w:val="paragraph"/>
        <w:textAlignment w:val="baseline"/>
        <w:rPr>
          <w:rStyle w:val="normaltextrun"/>
          <w:sz w:val="22"/>
          <w:szCs w:val="22"/>
        </w:rPr>
      </w:pPr>
      <w:r w:rsidRPr="005D22A1">
        <w:rPr>
          <w:rStyle w:val="normaltextrun"/>
          <w:rFonts w:ascii="Calibri" w:hAnsi="Calibri" w:cs="Calibri"/>
          <w:sz w:val="22"/>
          <w:szCs w:val="22"/>
        </w:rPr>
        <w:t>Proces modelowanie danych</w:t>
      </w:r>
      <w:r w:rsidRPr="005D22A1">
        <w:rPr>
          <w:rStyle w:val="normaltextrun"/>
          <w:rFonts w:ascii="Calibri" w:hAnsi="Calibri" w:cs="Calibri"/>
          <w:sz w:val="22"/>
          <w:szCs w:val="22"/>
        </w:rPr>
        <w:t xml:space="preserve"> polega na stworzeniu trzech modeli: </w:t>
      </w:r>
    </w:p>
    <w:p w14:paraId="10F29995" w14:textId="0873AE59" w:rsidR="005D22A1" w:rsidRPr="005D22A1" w:rsidRDefault="005D22A1">
      <w:pPr>
        <w:rPr>
          <w:rStyle w:val="normaltextrun"/>
          <w:rFonts w:ascii="Calibri" w:hAnsi="Calibri" w:cs="Calibri"/>
        </w:rPr>
      </w:pPr>
      <w:r w:rsidRPr="005D22A1">
        <w:rPr>
          <w:rStyle w:val="normaltextrun"/>
          <w:rFonts w:ascii="Calibri" w:hAnsi="Calibri" w:cs="Calibri"/>
        </w:rPr>
        <w:t>-modelu pojęciowego – opis struktur, zawartości i przeznaczenia hurtowni danych na poziomie pojęciowym</w:t>
      </w:r>
    </w:p>
    <w:p w14:paraId="6990CB9B" w14:textId="7EB48664" w:rsidR="005D22A1" w:rsidRPr="005D22A1" w:rsidRDefault="005D22A1">
      <w:pPr>
        <w:rPr>
          <w:rStyle w:val="normaltextrun"/>
          <w:rFonts w:ascii="Calibri" w:hAnsi="Calibri" w:cs="Calibri"/>
        </w:rPr>
      </w:pPr>
      <w:r w:rsidRPr="005D22A1">
        <w:rPr>
          <w:rStyle w:val="normaltextrun"/>
          <w:rFonts w:ascii="Calibri" w:hAnsi="Calibri" w:cs="Calibri"/>
        </w:rPr>
        <w:t>-modelu logicznego – opis odwołujący się do elementów logicznych baz danych i procesów hurtowni (kolumn, tablic, relacji, itp</w:t>
      </w:r>
      <w:r w:rsidR="00A07AC2">
        <w:rPr>
          <w:rStyle w:val="normaltextrun"/>
          <w:rFonts w:ascii="Calibri" w:hAnsi="Calibri" w:cs="Calibri"/>
        </w:rPr>
        <w:t>.</w:t>
      </w:r>
      <w:r w:rsidRPr="005D22A1">
        <w:rPr>
          <w:rStyle w:val="normaltextrun"/>
          <w:rFonts w:ascii="Calibri" w:hAnsi="Calibri" w:cs="Calibri"/>
        </w:rPr>
        <w:t>)</w:t>
      </w:r>
    </w:p>
    <w:p w14:paraId="08F44CBD" w14:textId="57705FD0" w:rsidR="005D22A1" w:rsidRPr="005D22A1" w:rsidRDefault="005D22A1">
      <w:pPr>
        <w:rPr>
          <w:rStyle w:val="normaltextrun"/>
          <w:rFonts w:ascii="Calibri" w:hAnsi="Calibri" w:cs="Calibri"/>
        </w:rPr>
      </w:pPr>
      <w:r w:rsidRPr="005D22A1">
        <w:rPr>
          <w:rStyle w:val="normaltextrun"/>
          <w:rFonts w:ascii="Calibri" w:hAnsi="Calibri" w:cs="Calibri"/>
        </w:rPr>
        <w:t xml:space="preserve">-modelu fizycznego – opis parametrów mających </w:t>
      </w:r>
      <w:r w:rsidR="00A07AC2">
        <w:rPr>
          <w:rStyle w:val="normaltextrun"/>
          <w:rFonts w:ascii="Calibri" w:hAnsi="Calibri" w:cs="Calibri"/>
        </w:rPr>
        <w:t>na celu optymalizacje działania hurtowni danych (indeksowanie, partycjonowanie, kopiowanie danych, sprzęt komputerowy, sieć, itp.)</w:t>
      </w:r>
    </w:p>
    <w:p w14:paraId="7587680D" w14:textId="0D1884CF" w:rsidR="005D22A1" w:rsidRDefault="005D22A1">
      <w:pPr>
        <w:rPr>
          <w:rStyle w:val="normaltextrun"/>
          <w:rFonts w:ascii="Calibri" w:hAnsi="Calibri" w:cs="Calibri"/>
        </w:rPr>
      </w:pPr>
      <w:r w:rsidRPr="005D22A1">
        <w:rPr>
          <w:rStyle w:val="normaltextrun"/>
          <w:rFonts w:ascii="Calibri" w:hAnsi="Calibri" w:cs="Calibri"/>
        </w:rPr>
        <w:t>Na tych trzech poziomach modelowanie dotyczy wszystkich elementów hurtowni danych – centralnej hurtowni, procesów ETL, hurtowni tematycznych, itd.</w:t>
      </w:r>
    </w:p>
    <w:p w14:paraId="00ABAF4D" w14:textId="5570D5FE" w:rsidR="00A07AC2" w:rsidRDefault="00A07AC2">
      <w:pPr>
        <w:rPr>
          <w:rStyle w:val="normaltextrun"/>
          <w:rFonts w:ascii="Calibri" w:hAnsi="Calibri" w:cs="Calibri"/>
        </w:rPr>
      </w:pPr>
    </w:p>
    <w:p w14:paraId="64CE53E1" w14:textId="073430FF" w:rsidR="00A07AC2" w:rsidRDefault="00A07AC2">
      <w:pPr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Cardinality</w:t>
      </w:r>
      <w:proofErr w:type="spellEnd"/>
      <w:r>
        <w:rPr>
          <w:rStyle w:val="normaltextrun"/>
          <w:rFonts w:ascii="Calibri" w:hAnsi="Calibri" w:cs="Calibri"/>
        </w:rPr>
        <w:t xml:space="preserve"> – wystąpienia danych po obu stronach relacji. Są trzy rodzaje:</w:t>
      </w:r>
    </w:p>
    <w:p w14:paraId="78486A85" w14:textId="46BD16F4" w:rsidR="00A07AC2" w:rsidRDefault="00A07AC2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-wysoka kardynalność danych – wartości danych w kolumnie są rzadkie</w:t>
      </w:r>
    </w:p>
    <w:p w14:paraId="5F266F99" w14:textId="79663091" w:rsidR="00A07AC2" w:rsidRDefault="00A07AC2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-normalna kardynalność danych – wartości są rzadkie, ale nigdy unikalne</w:t>
      </w:r>
    </w:p>
    <w:p w14:paraId="6062124D" w14:textId="1DDF3F08" w:rsidR="00A07AC2" w:rsidRDefault="00A07AC2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-niska </w:t>
      </w:r>
      <w:r w:rsidR="00813C8F">
        <w:rPr>
          <w:rStyle w:val="normaltextrun"/>
          <w:rFonts w:ascii="Calibri" w:hAnsi="Calibri" w:cs="Calibri"/>
        </w:rPr>
        <w:t>kardynalność</w:t>
      </w:r>
      <w:r>
        <w:rPr>
          <w:rStyle w:val="normaltextrun"/>
          <w:rFonts w:ascii="Calibri" w:hAnsi="Calibri" w:cs="Calibri"/>
        </w:rPr>
        <w:t xml:space="preserve"> danych – wartości są powszechne.</w:t>
      </w:r>
    </w:p>
    <w:p w14:paraId="3EADBA8B" w14:textId="29DA3326" w:rsidR="00813C8F" w:rsidRDefault="00813C8F">
      <w:pPr>
        <w:rPr>
          <w:rStyle w:val="normaltextrun"/>
          <w:rFonts w:ascii="Calibri" w:hAnsi="Calibri" w:cs="Calibri"/>
        </w:rPr>
      </w:pPr>
    </w:p>
    <w:p w14:paraId="32E90BAD" w14:textId="2C338060" w:rsidR="00813C8F" w:rsidRDefault="00813C8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Normalizacja – czynność reorganizacji danych w hurtowni w celu spełnienia dwóch podstawowych warunków:</w:t>
      </w:r>
    </w:p>
    <w:p w14:paraId="4ED0B632" w14:textId="432969A9" w:rsidR="00813C8F" w:rsidRDefault="00813C8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-usunięcie nadmiarowości danych, przechowując wszystkie dane w jednym miejscu</w:t>
      </w:r>
    </w:p>
    <w:p w14:paraId="26C76232" w14:textId="1783E706" w:rsidR="00813C8F" w:rsidRDefault="00813C8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-zapewnienie zależności danych – wszystkie odpowiadające im elementy danych są gromadzone razem</w:t>
      </w:r>
    </w:p>
    <w:p w14:paraId="3A429C8F" w14:textId="2708AC79" w:rsidR="00813C8F" w:rsidRDefault="00813C8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 kluczowe znaczenie przede wszystkich dlatego, że umożliwia hurtowniom zajmowanie jak najmniejszej ilości miejsca na dysku, co powoduje lepszą wydajność.</w:t>
      </w:r>
    </w:p>
    <w:p w14:paraId="12CD77CD" w14:textId="29161B81" w:rsidR="00813C8F" w:rsidRPr="005D22A1" w:rsidRDefault="00813C8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Denormalizacja – służy do zwiększenia funkcjonalności infrastruktury hurtowni danych. Wywołuje nadmiarowe dane do znormalizowanej hurtowni, aby zminimalizować czas wykonywania określonych zapytań, które łączą dane z wielu tabel w jedną. </w:t>
      </w:r>
    </w:p>
    <w:p w14:paraId="4622E60B" w14:textId="2E7C41F7" w:rsidR="005D22A1" w:rsidRDefault="005D22A1"/>
    <w:p w14:paraId="6FFB5B19" w14:textId="1252DE89" w:rsidR="00813C8F" w:rsidRDefault="00813C8F">
      <w:proofErr w:type="spellStart"/>
      <w:r>
        <w:t>Datamart</w:t>
      </w:r>
      <w:proofErr w:type="spellEnd"/>
      <w:r>
        <w:t xml:space="preserve"> – wyselekcjonowany podzbiór danych, często generowany dla użytkowników analityki i biznesowych. </w:t>
      </w:r>
      <w:proofErr w:type="spellStart"/>
      <w:r>
        <w:t>Datamarts</w:t>
      </w:r>
      <w:proofErr w:type="spellEnd"/>
      <w:r>
        <w:t xml:space="preserve"> są często tworzone jako repozytorium istotnych informacji dla podgrupy pracowników lub konkretnego przypadku użycia.</w:t>
      </w:r>
    </w:p>
    <w:p w14:paraId="102FF508" w14:textId="1AD7DD6B" w:rsidR="00813C8F" w:rsidRDefault="00813C8F"/>
    <w:p w14:paraId="66561D79" w14:textId="6A238485" w:rsidR="00813C8F" w:rsidRDefault="00813C8F">
      <w:r>
        <w:t>Zadanie 2</w:t>
      </w:r>
    </w:p>
    <w:p w14:paraId="7280C517" w14:textId="77777777" w:rsidR="00253405" w:rsidRDefault="00253405">
      <w:pPr>
        <w:rPr>
          <w:rStyle w:val="q4iawc"/>
        </w:rPr>
      </w:pPr>
      <w:r>
        <w:lastRenderedPageBreak/>
        <w:t xml:space="preserve">OLAP (Online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) - </w:t>
      </w:r>
      <w:r>
        <w:rPr>
          <w:rStyle w:val="q4iawc"/>
        </w:rPr>
        <w:t>technologia, która organizuje duże biznesowe bazy danych i obsługuje złożone analizy.</w:t>
      </w:r>
      <w:r>
        <w:rPr>
          <w:rStyle w:val="viiyi"/>
        </w:rPr>
        <w:t xml:space="preserve"> </w:t>
      </w:r>
      <w:r>
        <w:rPr>
          <w:rStyle w:val="q4iawc"/>
        </w:rPr>
        <w:t xml:space="preserve">Może służyć do wykonywania złożonych zapytań analitycznych bez negatywnego wpływu na systemy transakcyjne. </w:t>
      </w:r>
    </w:p>
    <w:p w14:paraId="6F9FDE8C" w14:textId="101A5B22" w:rsidR="00253405" w:rsidRPr="005D22A1" w:rsidRDefault="00253405">
      <w:r>
        <w:rPr>
          <w:rStyle w:val="q4iawc"/>
        </w:rPr>
        <w:t>Bazy danych, których firma używa do przechowywania wszystkich swoich transakcji i rekordów, nazywane są bazami danych przetwarzania transakcji online (OLTP).</w:t>
      </w:r>
      <w:r>
        <w:rPr>
          <w:rStyle w:val="viiyi"/>
        </w:rPr>
        <w:t xml:space="preserve"> </w:t>
      </w:r>
      <w:r>
        <w:rPr>
          <w:rStyle w:val="q4iawc"/>
        </w:rPr>
        <w:t>Te bazy danych zwykle zawierają rekordy, które są wprowadzane pojedynczo.</w:t>
      </w:r>
      <w:r>
        <w:rPr>
          <w:rStyle w:val="viiyi"/>
        </w:rPr>
        <w:t xml:space="preserve"> </w:t>
      </w:r>
      <w:r>
        <w:rPr>
          <w:rStyle w:val="q4iawc"/>
        </w:rPr>
        <w:t>Bazy danych używane przez OLTP nie zostały jednak zaprojektowane do analizy.</w:t>
      </w:r>
      <w:r>
        <w:rPr>
          <w:rStyle w:val="viiyi"/>
        </w:rPr>
        <w:t xml:space="preserve"> </w:t>
      </w:r>
      <w:r>
        <w:rPr>
          <w:rStyle w:val="q4iawc"/>
        </w:rPr>
        <w:t>Dlatego pobieranie odpowiedzi z tych baz danych jest kosztowne pod względem czasu i wysiłku.</w:t>
      </w:r>
      <w:r>
        <w:rPr>
          <w:rStyle w:val="viiyi"/>
        </w:rPr>
        <w:t xml:space="preserve"> </w:t>
      </w:r>
      <w:r>
        <w:rPr>
          <w:rStyle w:val="q4iawc"/>
        </w:rPr>
        <w:t>Systemy OLAP zostały zaprojektowane tak, aby pomóc w wyodrębnianiu z danych tych informacji z analizy biznesowej w wysoce wydajny sposób.</w:t>
      </w:r>
      <w:r>
        <w:rPr>
          <w:rStyle w:val="viiyi"/>
        </w:rPr>
        <w:t xml:space="preserve"> </w:t>
      </w:r>
      <w:r>
        <w:rPr>
          <w:rStyle w:val="q4iawc"/>
        </w:rPr>
        <w:t>Dzieje się tak, ponieważ bazy danych OLAP są zoptymalizowane pod kątem dużych obciążeń odczytu i niskiego zapisu.</w:t>
      </w:r>
    </w:p>
    <w:sectPr w:rsidR="00253405" w:rsidRPr="005D2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A1"/>
    <w:rsid w:val="00253405"/>
    <w:rsid w:val="005D22A1"/>
    <w:rsid w:val="00813C8F"/>
    <w:rsid w:val="00960ADE"/>
    <w:rsid w:val="00A0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610D"/>
  <w15:chartTrackingRefBased/>
  <w15:docId w15:val="{25A74C5E-C0E4-4E71-9030-D7F11C4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rsid w:val="005D22A1"/>
  </w:style>
  <w:style w:type="paragraph" w:customStyle="1" w:styleId="paragraph">
    <w:name w:val="paragraph"/>
    <w:basedOn w:val="Normalny"/>
    <w:rsid w:val="005D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5D22A1"/>
  </w:style>
  <w:style w:type="character" w:customStyle="1" w:styleId="viiyi">
    <w:name w:val="viiyi"/>
    <w:basedOn w:val="Domylnaczcionkaakapitu"/>
    <w:rsid w:val="00253405"/>
  </w:style>
  <w:style w:type="character" w:customStyle="1" w:styleId="q4iawc">
    <w:name w:val="q4iawc"/>
    <w:basedOn w:val="Domylnaczcionkaakapitu"/>
    <w:rsid w:val="0025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Szymanek</dc:creator>
  <cp:keywords/>
  <dc:description/>
  <cp:lastModifiedBy>Paulina Szymanek</cp:lastModifiedBy>
  <cp:revision>1</cp:revision>
  <dcterms:created xsi:type="dcterms:W3CDTF">2022-06-21T05:41:00Z</dcterms:created>
  <dcterms:modified xsi:type="dcterms:W3CDTF">2022-06-21T05:58:00Z</dcterms:modified>
</cp:coreProperties>
</file>