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AD767" w14:textId="0117CF7C" w:rsidR="000A1712" w:rsidRDefault="00B664C4" w:rsidP="002C7307">
      <w:pPr>
        <w:jc w:val="center"/>
        <w:rPr>
          <w:b/>
          <w:bCs/>
        </w:rPr>
      </w:pPr>
      <w:r w:rsidRPr="00B664C4">
        <w:rPr>
          <w:b/>
          <w:bCs/>
        </w:rPr>
        <w:t xml:space="preserve">Two correct conclusions from the </w:t>
      </w:r>
      <w:proofErr w:type="spellStart"/>
      <w:r w:rsidRPr="00B664C4">
        <w:rPr>
          <w:b/>
          <w:bCs/>
        </w:rPr>
        <w:t>HeroesOfPymoli</w:t>
      </w:r>
      <w:proofErr w:type="spellEnd"/>
    </w:p>
    <w:p w14:paraId="21C08283" w14:textId="715B9D73" w:rsidR="002C7307" w:rsidRDefault="002C7307">
      <w:pPr>
        <w:rPr>
          <w:b/>
          <w:bCs/>
        </w:rPr>
      </w:pPr>
    </w:p>
    <w:p w14:paraId="62B43804" w14:textId="36D5D961" w:rsidR="002C7307" w:rsidRDefault="002C7307">
      <w:pPr>
        <w:rPr>
          <w:b/>
          <w:bCs/>
        </w:rPr>
      </w:pPr>
    </w:p>
    <w:p w14:paraId="4501359B" w14:textId="77777777" w:rsidR="002C7307" w:rsidRDefault="002C7307">
      <w:pPr>
        <w:rPr>
          <w:b/>
          <w:bCs/>
        </w:rPr>
      </w:pPr>
    </w:p>
    <w:p w14:paraId="772A694A" w14:textId="576ACFFF" w:rsidR="007969B0" w:rsidRDefault="002C7307">
      <w:r>
        <w:rPr>
          <w:b/>
          <w:bCs/>
        </w:rPr>
        <w:t xml:space="preserve">Purchase Value by Gender </w:t>
      </w:r>
      <w:r w:rsidR="0062494D">
        <w:t>A</w:t>
      </w:r>
      <w:r w:rsidR="0062494D">
        <w:t>s the majority of the players are male</w:t>
      </w:r>
      <w:r w:rsidR="0062494D">
        <w:t>, this group also has</w:t>
      </w:r>
      <w:r w:rsidR="00137C54">
        <w:t xml:space="preserve"> the highest Total Purchase Value</w:t>
      </w:r>
      <w:r w:rsidR="0062494D">
        <w:t xml:space="preserve">. </w:t>
      </w:r>
      <w:r w:rsidR="004841BB">
        <w:t>H</w:t>
      </w:r>
      <w:r w:rsidR="00CA316A">
        <w:t xml:space="preserve">owever, </w:t>
      </w:r>
      <w:r w:rsidR="005C7BB9">
        <w:t xml:space="preserve">on average male player purchase price is lower than female. </w:t>
      </w:r>
      <w:r w:rsidR="008E0624">
        <w:t>This indicate</w:t>
      </w:r>
      <w:r w:rsidR="00EA22E6">
        <w:t>s</w:t>
      </w:r>
      <w:r w:rsidR="008E0624">
        <w:t xml:space="preserve"> </w:t>
      </w:r>
      <w:r w:rsidR="00EA22E6">
        <w:t>f</w:t>
      </w:r>
      <w:bookmarkStart w:id="0" w:name="_GoBack"/>
      <w:bookmarkEnd w:id="0"/>
      <w:r w:rsidR="00EA22E6">
        <w:t xml:space="preserve">emale are willing to </w:t>
      </w:r>
      <w:r>
        <w:t>spend</w:t>
      </w:r>
      <w:r w:rsidR="00EA22E6">
        <w:t xml:space="preserve"> more </w:t>
      </w:r>
      <w:r>
        <w:t xml:space="preserve">per item </w:t>
      </w:r>
      <w:r w:rsidR="00EA22E6">
        <w:t xml:space="preserve">than male when it comes to purchasing. </w:t>
      </w:r>
      <w:r w:rsidR="005C7BB9">
        <w:t xml:space="preserve"> </w:t>
      </w:r>
      <w:r w:rsidR="00320D46">
        <w:t xml:space="preserve"> </w:t>
      </w:r>
    </w:p>
    <w:p w14:paraId="613C7D0A" w14:textId="5A724D34" w:rsidR="007969B0" w:rsidRDefault="007969B0">
      <w:pPr>
        <w:rPr>
          <w:b/>
          <w:bCs/>
        </w:rPr>
      </w:pPr>
    </w:p>
    <w:p w14:paraId="6E08B22F" w14:textId="5EA89D4C" w:rsidR="002C7307" w:rsidRDefault="002C7307">
      <w:pPr>
        <w:rPr>
          <w:b/>
          <w:bCs/>
        </w:rPr>
      </w:pPr>
    </w:p>
    <w:p w14:paraId="05A75FEE" w14:textId="77777777" w:rsidR="002C7307" w:rsidRPr="002C7307" w:rsidRDefault="002C7307">
      <w:pPr>
        <w:rPr>
          <w:b/>
          <w:bCs/>
        </w:rPr>
      </w:pPr>
    </w:p>
    <w:p w14:paraId="06668306" w14:textId="585D30D5" w:rsidR="008E5A14" w:rsidRDefault="002C7307">
      <w:r w:rsidRPr="002C7307">
        <w:rPr>
          <w:b/>
          <w:bCs/>
        </w:rPr>
        <w:t>High Price Items Purchase by Age Range</w:t>
      </w:r>
      <w:r>
        <w:rPr>
          <w:b/>
          <w:bCs/>
        </w:rPr>
        <w:t xml:space="preserve"> </w:t>
      </w:r>
      <w:r w:rsidR="00B60A4D">
        <w:t>Younger p</w:t>
      </w:r>
      <w:r w:rsidR="007969B0">
        <w:t xml:space="preserve">layers </w:t>
      </w:r>
      <w:r w:rsidR="008E5A14">
        <w:t xml:space="preserve">tend </w:t>
      </w:r>
      <w:r w:rsidR="007969B0">
        <w:t xml:space="preserve">to spend more on </w:t>
      </w:r>
      <w:r w:rsidR="008E5A14">
        <w:t xml:space="preserve">higher price </w:t>
      </w:r>
      <w:r w:rsidR="007969B0">
        <w:t xml:space="preserve">items than </w:t>
      </w:r>
      <w:r w:rsidR="008E5A14">
        <w:t>older players</w:t>
      </w:r>
      <w:r w:rsidR="007969B0">
        <w:t>.</w:t>
      </w:r>
      <w:r w:rsidR="00B60A4D">
        <w:t xml:space="preserve"> </w:t>
      </w:r>
      <w:r w:rsidR="008E5A14">
        <w:t xml:space="preserve">In the </w:t>
      </w:r>
      <w:r w:rsidR="00B60A4D">
        <w:t>age range of 15-19</w:t>
      </w:r>
      <w:r w:rsidR="008E5A14">
        <w:t>, these players</w:t>
      </w:r>
      <w:r w:rsidR="00B60A4D">
        <w:t xml:space="preserve"> start</w:t>
      </w:r>
      <w:r>
        <w:t>ed</w:t>
      </w:r>
      <w:r w:rsidR="008E5A14">
        <w:t xml:space="preserve"> </w:t>
      </w:r>
      <w:r>
        <w:t>purchasing</w:t>
      </w:r>
      <w:r w:rsidR="008E5A14">
        <w:t xml:space="preserve"> higher price items </w:t>
      </w:r>
      <w:r w:rsidR="00B60A4D">
        <w:t xml:space="preserve">and from </w:t>
      </w:r>
      <w:r w:rsidR="008E5A14">
        <w:t xml:space="preserve">the </w:t>
      </w:r>
      <w:r w:rsidR="00B60A4D">
        <w:t xml:space="preserve">age </w:t>
      </w:r>
      <w:r>
        <w:t xml:space="preserve">of </w:t>
      </w:r>
      <w:r w:rsidR="00B60A4D">
        <w:t>20-24</w:t>
      </w:r>
      <w:r w:rsidR="008E5A14">
        <w:t xml:space="preserve"> they tend to spend the most</w:t>
      </w:r>
      <w:r>
        <w:t xml:space="preserve"> on average by item</w:t>
      </w:r>
      <w:r w:rsidR="008E5A14">
        <w:t xml:space="preserve">. Once they passed this age group, </w:t>
      </w:r>
      <w:r>
        <w:t xml:space="preserve">spending on </w:t>
      </w:r>
      <w:r w:rsidR="008E5A14">
        <w:t xml:space="preserve">high price items start to decline. </w:t>
      </w:r>
      <w:r>
        <w:t>The older they get, the less they purchase high price items.</w:t>
      </w:r>
    </w:p>
    <w:p w14:paraId="0197FD21" w14:textId="435A9DDA" w:rsidR="007969B0" w:rsidRDefault="008E5A14">
      <w:r>
        <w:t xml:space="preserve"> </w:t>
      </w:r>
      <w:r w:rsidR="00B60A4D">
        <w:t xml:space="preserve">  </w:t>
      </w:r>
      <w:r w:rsidR="007969B0">
        <w:t xml:space="preserve"> </w:t>
      </w:r>
    </w:p>
    <w:p w14:paraId="034DA476" w14:textId="77777777" w:rsidR="00BF1243" w:rsidRPr="00137C54" w:rsidRDefault="00BF1243"/>
    <w:sectPr w:rsidR="00BF1243" w:rsidRPr="00137C54" w:rsidSect="00B664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AE"/>
    <w:rsid w:val="000A1712"/>
    <w:rsid w:val="00137C54"/>
    <w:rsid w:val="002C7307"/>
    <w:rsid w:val="00320D46"/>
    <w:rsid w:val="004841BB"/>
    <w:rsid w:val="005C7BB9"/>
    <w:rsid w:val="0062494D"/>
    <w:rsid w:val="007969B0"/>
    <w:rsid w:val="008E0624"/>
    <w:rsid w:val="008E5A14"/>
    <w:rsid w:val="00A642AE"/>
    <w:rsid w:val="00B60A4D"/>
    <w:rsid w:val="00B664C4"/>
    <w:rsid w:val="00BF1243"/>
    <w:rsid w:val="00CA316A"/>
    <w:rsid w:val="00E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EA8F"/>
  <w15:chartTrackingRefBased/>
  <w15:docId w15:val="{5135EDB7-078A-47CA-B311-5F29A91B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</dc:creator>
  <cp:keywords/>
  <dc:description/>
  <cp:lastModifiedBy>Pauline Li</cp:lastModifiedBy>
  <cp:revision>10</cp:revision>
  <dcterms:created xsi:type="dcterms:W3CDTF">2020-04-02T14:05:00Z</dcterms:created>
  <dcterms:modified xsi:type="dcterms:W3CDTF">2020-04-02T18:07:00Z</dcterms:modified>
</cp:coreProperties>
</file>