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96124" w14:textId="015F64CA" w:rsidR="00A64E4F" w:rsidRDefault="00A64E4F" w:rsidP="00A64E4F">
      <w:pPr>
        <w:spacing w:after="120" w:line="288" w:lineRule="auto"/>
      </w:pPr>
      <w:r>
        <w:t>I have been heavily involved with the creation, delivery</w:t>
      </w:r>
      <w:r>
        <w:t xml:space="preserve">, </w:t>
      </w:r>
      <w:r>
        <w:t xml:space="preserve">coordination, </w:t>
      </w:r>
      <w:r>
        <w:t>evaluation,</w:t>
      </w:r>
      <w:r>
        <w:t xml:space="preserve"> and revision of learning initiatives across various eLearning modules, face-to-face events, and </w:t>
      </w:r>
      <w:r>
        <w:t xml:space="preserve">online </w:t>
      </w:r>
      <w:r>
        <w:t xml:space="preserve">training webinars. </w:t>
      </w:r>
    </w:p>
    <w:p w14:paraId="7210982A" w14:textId="77777777" w:rsidR="00A64E4F" w:rsidRDefault="00A64E4F" w:rsidP="00A64E4F">
      <w:pPr>
        <w:spacing w:after="120" w:line="288" w:lineRule="auto"/>
      </w:pPr>
    </w:p>
    <w:p w14:paraId="13035BC2" w14:textId="0BA26B3F" w:rsidR="00122D39" w:rsidRDefault="00122D39" w:rsidP="00A64E4F">
      <w:pPr>
        <w:spacing w:after="120" w:line="288" w:lineRule="auto"/>
      </w:pPr>
      <w:r>
        <w:t>My projects</w:t>
      </w:r>
      <w:r w:rsidR="00A64E4F">
        <w:t xml:space="preserve"> ran across a variety of digital media platforms </w:t>
      </w:r>
      <w:r>
        <w:t>where I used</w:t>
      </w:r>
      <w:r w:rsidR="00A64E4F">
        <w:t xml:space="preserve"> an assortment of video, audio</w:t>
      </w:r>
      <w:r w:rsidR="009B3B58">
        <w:t>, H5P, animations, GIFs,</w:t>
      </w:r>
      <w:r w:rsidR="00A64E4F">
        <w:t xml:space="preserve"> and other tools and techniques to adapt the training style to the online learning environment. </w:t>
      </w:r>
    </w:p>
    <w:p w14:paraId="7BAC4C72" w14:textId="77777777" w:rsidR="00122D39" w:rsidRDefault="00122D39" w:rsidP="00A64E4F">
      <w:pPr>
        <w:spacing w:after="120" w:line="288" w:lineRule="auto"/>
      </w:pPr>
    </w:p>
    <w:p w14:paraId="01AA674B" w14:textId="258228E0" w:rsidR="00A64E4F" w:rsidRDefault="00A64E4F" w:rsidP="00A64E4F">
      <w:pPr>
        <w:spacing w:after="120" w:line="288" w:lineRule="auto"/>
      </w:pPr>
      <w:r>
        <w:t xml:space="preserve">I am highly proficient in the Adobe Creative Cloud suite, </w:t>
      </w:r>
      <w:proofErr w:type="gramStart"/>
      <w:r>
        <w:t>Articulate</w:t>
      </w:r>
      <w:proofErr w:type="gramEnd"/>
      <w:r>
        <w:t xml:space="preserve"> 360 suite, and Microsoft Office suite, as well as </w:t>
      </w:r>
      <w:r w:rsidR="00122D39">
        <w:t xml:space="preserve">operating and </w:t>
      </w:r>
      <w:r>
        <w:t>managing</w:t>
      </w:r>
      <w:r w:rsidR="00122D39">
        <w:t xml:space="preserve"> </w:t>
      </w:r>
      <w:r>
        <w:t>LMS systems.</w:t>
      </w:r>
    </w:p>
    <w:p w14:paraId="47B6C645" w14:textId="77777777" w:rsidR="00A64E4F" w:rsidRDefault="00A64E4F" w:rsidP="00A64E4F">
      <w:pPr>
        <w:spacing w:after="120" w:line="288" w:lineRule="auto"/>
      </w:pPr>
    </w:p>
    <w:p w14:paraId="7EEED290" w14:textId="77777777" w:rsidR="00DA51F3" w:rsidRDefault="00A64E4F" w:rsidP="00A64E4F">
      <w:pPr>
        <w:spacing w:after="120" w:line="288" w:lineRule="auto"/>
      </w:pPr>
      <w:r>
        <w:t>Th</w:t>
      </w:r>
      <w:r w:rsidR="00122D39">
        <w:t>e</w:t>
      </w:r>
      <w:r>
        <w:t xml:space="preserve"> later is something which I have recently found I am enjoying immensely – in particular, problem solving and navigating any issues in the backend of our</w:t>
      </w:r>
      <w:r w:rsidR="00DA51F3">
        <w:t xml:space="preserve"> Moodle-based</w:t>
      </w:r>
      <w:r>
        <w:t xml:space="preserve"> LMS system. </w:t>
      </w:r>
    </w:p>
    <w:p w14:paraId="4196FB4E" w14:textId="77777777" w:rsidR="00DA51F3" w:rsidRDefault="00DA51F3" w:rsidP="00A64E4F">
      <w:pPr>
        <w:spacing w:after="120" w:line="288" w:lineRule="auto"/>
      </w:pPr>
    </w:p>
    <w:p w14:paraId="5C461DA2" w14:textId="0E4AE18A" w:rsidR="00A64E4F" w:rsidRDefault="00A64E4F" w:rsidP="00A64E4F">
      <w:pPr>
        <w:spacing w:after="120" w:line="288" w:lineRule="auto"/>
      </w:pPr>
      <w:r>
        <w:t>I have found when working in here</w:t>
      </w:r>
      <w:r w:rsidR="00DA51F3">
        <w:t xml:space="preserve"> though,</w:t>
      </w:r>
      <w:r>
        <w:t xml:space="preserve"> that my limited knowledge with HTML, JavaScript and other coding languages has started to hinder my ability to resolve issues. I was finding this time consuming and frustrating, so earlier this year I applied and was very excitedly accepted into the She Codes Plus program for Brisbane 2023. </w:t>
      </w:r>
    </w:p>
    <w:p w14:paraId="7D3BC695" w14:textId="77777777" w:rsidR="00A64E4F" w:rsidRDefault="00A64E4F" w:rsidP="00A64E4F">
      <w:pPr>
        <w:spacing w:after="120" w:line="288" w:lineRule="auto"/>
      </w:pPr>
    </w:p>
    <w:p w14:paraId="7C97A1DF" w14:textId="22E7E9A4" w:rsidR="00A826A2" w:rsidRDefault="00A64E4F" w:rsidP="00A64E4F">
      <w:pPr>
        <w:spacing w:after="120" w:line="288" w:lineRule="auto"/>
      </w:pPr>
      <w:r>
        <w:t xml:space="preserve">I am loving the journey so far of learning all things code! </w:t>
      </w:r>
      <w:r w:rsidR="00DA51F3">
        <w:t>I pride myself on being a</w:t>
      </w:r>
      <w:r w:rsidR="00DA51F3">
        <w:t xml:space="preserve"> lifelong </w:t>
      </w:r>
      <w:r w:rsidR="00DA51F3">
        <w:t>learner who is agile enough to acquire new skills and knowledge within my</w:t>
      </w:r>
      <w:r w:rsidR="00DA51F3">
        <w:t xml:space="preserve"> life,</w:t>
      </w:r>
      <w:r w:rsidR="00DA51F3">
        <w:t xml:space="preserve"> and consequently apply them </w:t>
      </w:r>
      <w:r w:rsidR="00DA51F3">
        <w:t>to any areas where I need self-improvement</w:t>
      </w:r>
      <w:r w:rsidR="00DA51F3">
        <w:t>.</w:t>
      </w:r>
      <w:r w:rsidR="00DA51F3">
        <w:t xml:space="preserve"> I </w:t>
      </w:r>
      <w:r>
        <w:t>can’t wait to see where</w:t>
      </w:r>
      <w:r w:rsidR="00DA51F3">
        <w:t xml:space="preserve"> these new coding skills take me, as </w:t>
      </w:r>
      <w:r w:rsidR="009B3B58">
        <w:t>I know my adventure is just beginning!</w:t>
      </w:r>
    </w:p>
    <w:sectPr w:rsidR="00A82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idora Sans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Isidora Sans Bold">
    <w:panose1 w:val="000008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4F"/>
    <w:rsid w:val="00122D39"/>
    <w:rsid w:val="006979F4"/>
    <w:rsid w:val="006C0F86"/>
    <w:rsid w:val="007D6F3E"/>
    <w:rsid w:val="009B3B58"/>
    <w:rsid w:val="00A64E4F"/>
    <w:rsid w:val="00A826A2"/>
    <w:rsid w:val="00AB0737"/>
    <w:rsid w:val="00AE6976"/>
    <w:rsid w:val="00DA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8DBAE"/>
  <w15:chartTrackingRefBased/>
  <w15:docId w15:val="{E478A95F-61B0-41A8-ACA3-5102DDAA0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1">
    <w:name w:val="Grid Table 5 Dark Accent 1"/>
    <w:aliases w:val="Tritium"/>
    <w:basedOn w:val="TableNormal"/>
    <w:uiPriority w:val="50"/>
    <w:rsid w:val="007D6F3E"/>
    <w:pPr>
      <w:spacing w:after="0" w:line="240" w:lineRule="auto"/>
    </w:pPr>
    <w:rPr>
      <w:rFonts w:ascii="Isidora Sans" w:hAnsi="Isidora Sans"/>
      <w:sz w:val="24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  <w:tcPr>
      <w:shd w:val="clear" w:color="auto" w:fill="000000" w:themeFill="text1"/>
      <w:vAlign w:val="center"/>
    </w:tcPr>
    <w:tblStylePr w:type="firstRow">
      <w:rPr>
        <w:rFonts w:ascii="Isidora Sans Bold" w:hAnsi="Isidora Sans Bold"/>
        <w:b/>
        <w:bCs/>
        <w:color w:val="FFFFFF" w:themeColor="background1"/>
        <w:sz w:val="24"/>
      </w:rPr>
      <w:tblPr/>
      <w:tcPr>
        <w:shd w:val="clear" w:color="auto" w:fill="004B6C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2D4E2"/>
      </w:tcPr>
    </w:tblStylePr>
    <w:tblStylePr w:type="band2Horz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3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Segi</dc:creator>
  <cp:keywords/>
  <dc:description/>
  <cp:lastModifiedBy>Pauline Segi</cp:lastModifiedBy>
  <cp:revision>2</cp:revision>
  <dcterms:created xsi:type="dcterms:W3CDTF">2023-05-15T01:25:00Z</dcterms:created>
  <dcterms:modified xsi:type="dcterms:W3CDTF">2023-05-15T02:46:00Z</dcterms:modified>
</cp:coreProperties>
</file>