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268EA" w14:textId="4FA50A37" w:rsidR="003668B0" w:rsidRDefault="00187A4F">
      <w:r w:rsidRPr="00187A4F">
        <w:drawing>
          <wp:inline distT="0" distB="0" distL="0" distR="0" wp14:anchorId="0985BE52" wp14:editId="67994CB2">
            <wp:extent cx="5760720" cy="3161030"/>
            <wp:effectExtent l="0" t="0" r="0" b="1270"/>
            <wp:docPr id="2077100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00657" name=""/>
                    <pic:cNvPicPr/>
                  </pic:nvPicPr>
                  <pic:blipFill>
                    <a:blip r:embed="rId5"/>
                    <a:stretch>
                      <a:fillRect/>
                    </a:stretch>
                  </pic:blipFill>
                  <pic:spPr>
                    <a:xfrm>
                      <a:off x="0" y="0"/>
                      <a:ext cx="5760720" cy="3161030"/>
                    </a:xfrm>
                    <a:prstGeom prst="rect">
                      <a:avLst/>
                    </a:prstGeom>
                  </pic:spPr>
                </pic:pic>
              </a:graphicData>
            </a:graphic>
          </wp:inline>
        </w:drawing>
      </w:r>
    </w:p>
    <w:p w14:paraId="0F8D9864" w14:textId="77777777" w:rsidR="00187A4F" w:rsidRDefault="00187A4F"/>
    <w:p w14:paraId="38E04CC4" w14:textId="219BE276" w:rsidR="00187A4F" w:rsidRDefault="00187A4F">
      <w:r w:rsidRPr="00187A4F">
        <w:drawing>
          <wp:inline distT="0" distB="0" distL="0" distR="0" wp14:anchorId="744B8B07" wp14:editId="47428C8B">
            <wp:extent cx="5760720" cy="3513455"/>
            <wp:effectExtent l="0" t="0" r="0" b="0"/>
            <wp:docPr id="1181387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7928" name=""/>
                    <pic:cNvPicPr/>
                  </pic:nvPicPr>
                  <pic:blipFill>
                    <a:blip r:embed="rId6"/>
                    <a:stretch>
                      <a:fillRect/>
                    </a:stretch>
                  </pic:blipFill>
                  <pic:spPr>
                    <a:xfrm>
                      <a:off x="0" y="0"/>
                      <a:ext cx="5760720" cy="3513455"/>
                    </a:xfrm>
                    <a:prstGeom prst="rect">
                      <a:avLst/>
                    </a:prstGeom>
                  </pic:spPr>
                </pic:pic>
              </a:graphicData>
            </a:graphic>
          </wp:inline>
        </w:drawing>
      </w:r>
    </w:p>
    <w:p w14:paraId="7C4D735D" w14:textId="77777777" w:rsidR="00187A4F" w:rsidRDefault="00187A4F"/>
    <w:p w14:paraId="04FE32C0" w14:textId="2A31E481" w:rsidR="00187A4F" w:rsidRDefault="00187A4F">
      <w:r w:rsidRPr="00187A4F">
        <w:lastRenderedPageBreak/>
        <w:drawing>
          <wp:inline distT="0" distB="0" distL="0" distR="0" wp14:anchorId="57180254" wp14:editId="40EB571D">
            <wp:extent cx="5760720" cy="2906395"/>
            <wp:effectExtent l="0" t="0" r="0" b="8255"/>
            <wp:docPr id="944288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8917" name=""/>
                    <pic:cNvPicPr/>
                  </pic:nvPicPr>
                  <pic:blipFill>
                    <a:blip r:embed="rId7"/>
                    <a:stretch>
                      <a:fillRect/>
                    </a:stretch>
                  </pic:blipFill>
                  <pic:spPr>
                    <a:xfrm>
                      <a:off x="0" y="0"/>
                      <a:ext cx="5760720" cy="2906395"/>
                    </a:xfrm>
                    <a:prstGeom prst="rect">
                      <a:avLst/>
                    </a:prstGeom>
                  </pic:spPr>
                </pic:pic>
              </a:graphicData>
            </a:graphic>
          </wp:inline>
        </w:drawing>
      </w:r>
    </w:p>
    <w:p w14:paraId="1E6F918F" w14:textId="77777777" w:rsidR="00187A4F" w:rsidRDefault="00187A4F"/>
    <w:p w14:paraId="7BE38830" w14:textId="1F8257C6" w:rsidR="00187A4F" w:rsidRDefault="00187A4F">
      <w:r w:rsidRPr="00187A4F">
        <w:drawing>
          <wp:inline distT="0" distB="0" distL="0" distR="0" wp14:anchorId="666E05A5" wp14:editId="7BB21B11">
            <wp:extent cx="5760720" cy="2908300"/>
            <wp:effectExtent l="0" t="0" r="0" b="6350"/>
            <wp:docPr id="1353282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82934" name=""/>
                    <pic:cNvPicPr/>
                  </pic:nvPicPr>
                  <pic:blipFill>
                    <a:blip r:embed="rId8"/>
                    <a:stretch>
                      <a:fillRect/>
                    </a:stretch>
                  </pic:blipFill>
                  <pic:spPr>
                    <a:xfrm>
                      <a:off x="0" y="0"/>
                      <a:ext cx="5760720" cy="2908300"/>
                    </a:xfrm>
                    <a:prstGeom prst="rect">
                      <a:avLst/>
                    </a:prstGeom>
                  </pic:spPr>
                </pic:pic>
              </a:graphicData>
            </a:graphic>
          </wp:inline>
        </w:drawing>
      </w:r>
    </w:p>
    <w:p w14:paraId="5A1E1086" w14:textId="77777777" w:rsidR="00D42645" w:rsidRPr="00D42645" w:rsidRDefault="00D42645" w:rsidP="00D42645">
      <w:pPr>
        <w:spacing w:line="360" w:lineRule="auto"/>
        <w:jc w:val="center"/>
        <w:rPr>
          <w:rFonts w:ascii="Times New Roman" w:hAnsi="Times New Roman" w:cs="Times New Roman"/>
          <w:b/>
          <w:bCs/>
          <w:sz w:val="24"/>
          <w:szCs w:val="24"/>
          <w:u w:val="single"/>
          <w:lang w:val="en-US"/>
        </w:rPr>
      </w:pPr>
      <w:r w:rsidRPr="00D42645">
        <w:rPr>
          <w:rFonts w:ascii="Times New Roman" w:hAnsi="Times New Roman" w:cs="Times New Roman"/>
          <w:b/>
          <w:bCs/>
          <w:sz w:val="24"/>
          <w:szCs w:val="24"/>
          <w:u w:val="single"/>
          <w:lang w:val="en-US"/>
        </w:rPr>
        <w:t>Results and Analysis</w:t>
      </w:r>
    </w:p>
    <w:p w14:paraId="24534226" w14:textId="3F03A86F" w:rsidR="00D42645" w:rsidRPr="00D42645" w:rsidRDefault="00D42645" w:rsidP="00D42645">
      <w:pPr>
        <w:rPr>
          <w:lang/>
        </w:rPr>
      </w:pPr>
      <w:r w:rsidRPr="00D42645">
        <w:rPr>
          <w:b/>
          <w:bCs/>
          <w:lang/>
        </w:rPr>
        <w:t>1. Approximately how many packets were captured?</w:t>
      </w:r>
      <w:r w:rsidRPr="00D42645">
        <w:rPr>
          <w:lang/>
        </w:rPr>
        <w:br/>
        <w:t xml:space="preserve">During the experiment, about </w:t>
      </w:r>
      <w:r w:rsidRPr="00D42645">
        <w:rPr>
          <w:b/>
          <w:bCs/>
          <w:lang w:val="en-US"/>
        </w:rPr>
        <w:t>1360</w:t>
      </w:r>
      <w:r>
        <w:rPr>
          <w:b/>
          <w:bCs/>
          <w:lang w:val="en-US"/>
        </w:rPr>
        <w:t>93</w:t>
      </w:r>
      <w:r w:rsidRPr="00D42645">
        <w:rPr>
          <w:b/>
          <w:bCs/>
          <w:lang/>
        </w:rPr>
        <w:t xml:space="preserve"> packets</w:t>
      </w:r>
      <w:r w:rsidRPr="00D42645">
        <w:rPr>
          <w:lang/>
        </w:rPr>
        <w:t xml:space="preserve"> were captured in total. This large number reflects the variety of network activities taking place, including DNS queries, HTTP requests, and encrypted TLS/QUIC traffic.</w:t>
      </w:r>
    </w:p>
    <w:p w14:paraId="291D735D" w14:textId="77777777" w:rsidR="00D42645" w:rsidRPr="00D42645" w:rsidRDefault="00D42645" w:rsidP="00D42645">
      <w:pPr>
        <w:rPr>
          <w:lang/>
        </w:rPr>
      </w:pPr>
      <w:r w:rsidRPr="00D42645">
        <w:rPr>
          <w:b/>
          <w:bCs/>
          <w:lang/>
        </w:rPr>
        <w:t>2. List three protocols observed during the experiment.</w:t>
      </w:r>
      <w:r w:rsidRPr="00D42645">
        <w:rPr>
          <w:lang/>
        </w:rPr>
        <w:br/>
        <w:t>The main protocols observed were:</w:t>
      </w:r>
    </w:p>
    <w:p w14:paraId="69DF7C2B" w14:textId="77777777" w:rsidR="00D42645" w:rsidRPr="00D42645" w:rsidRDefault="00D42645" w:rsidP="00D42645">
      <w:pPr>
        <w:numPr>
          <w:ilvl w:val="0"/>
          <w:numId w:val="1"/>
        </w:numPr>
        <w:rPr>
          <w:lang/>
        </w:rPr>
      </w:pPr>
      <w:r w:rsidRPr="00D42645">
        <w:rPr>
          <w:b/>
          <w:bCs/>
          <w:lang/>
        </w:rPr>
        <w:t>DNS</w:t>
      </w:r>
      <w:r w:rsidRPr="00D42645">
        <w:rPr>
          <w:lang/>
        </w:rPr>
        <w:t xml:space="preserve"> for domain name resolution (e.g., queries for google.com and youtube.com).</w:t>
      </w:r>
    </w:p>
    <w:p w14:paraId="3DAB5F1A" w14:textId="77777777" w:rsidR="00D42645" w:rsidRPr="00D42645" w:rsidRDefault="00D42645" w:rsidP="00D42645">
      <w:pPr>
        <w:numPr>
          <w:ilvl w:val="0"/>
          <w:numId w:val="1"/>
        </w:numPr>
        <w:rPr>
          <w:lang/>
        </w:rPr>
      </w:pPr>
      <w:r w:rsidRPr="00D42645">
        <w:rPr>
          <w:b/>
          <w:bCs/>
          <w:lang/>
        </w:rPr>
        <w:t>HTTP</w:t>
      </w:r>
      <w:r w:rsidRPr="00D42645">
        <w:rPr>
          <w:lang/>
        </w:rPr>
        <w:t xml:space="preserve"> for unencrypted web traffic, visible in clear text (e.g., GET /connecttest.txt).</w:t>
      </w:r>
    </w:p>
    <w:p w14:paraId="726C4E58" w14:textId="77777777" w:rsidR="00D42645" w:rsidRPr="00D42645" w:rsidRDefault="00D42645" w:rsidP="00D42645">
      <w:pPr>
        <w:numPr>
          <w:ilvl w:val="0"/>
          <w:numId w:val="1"/>
        </w:numPr>
        <w:rPr>
          <w:lang/>
        </w:rPr>
      </w:pPr>
      <w:r w:rsidRPr="00D42645">
        <w:rPr>
          <w:b/>
          <w:bCs/>
          <w:lang/>
        </w:rPr>
        <w:lastRenderedPageBreak/>
        <w:t>TLS/HTTPS</w:t>
      </w:r>
      <w:r w:rsidRPr="00D42645">
        <w:rPr>
          <w:lang/>
        </w:rPr>
        <w:t xml:space="preserve"> for encrypted communication, including the TLS handshake (</w:t>
      </w:r>
      <w:r w:rsidRPr="00D42645">
        <w:rPr>
          <w:i/>
          <w:iCs/>
          <w:lang/>
        </w:rPr>
        <w:t>Client Hello</w:t>
      </w:r>
      <w:r w:rsidRPr="00D42645">
        <w:rPr>
          <w:lang/>
        </w:rPr>
        <w:t xml:space="preserve">, </w:t>
      </w:r>
      <w:r w:rsidRPr="00D42645">
        <w:rPr>
          <w:i/>
          <w:iCs/>
          <w:lang/>
        </w:rPr>
        <w:t>Server Hello</w:t>
      </w:r>
      <w:r w:rsidRPr="00D42645">
        <w:rPr>
          <w:lang/>
        </w:rPr>
        <w:t>).</w:t>
      </w:r>
      <w:r w:rsidRPr="00D42645">
        <w:rPr>
          <w:lang/>
        </w:rPr>
        <w:br/>
        <w:t xml:space="preserve">Additionally, </w:t>
      </w:r>
      <w:r w:rsidRPr="00D42645">
        <w:rPr>
          <w:b/>
          <w:bCs/>
          <w:lang/>
        </w:rPr>
        <w:t>TCP</w:t>
      </w:r>
      <w:r w:rsidRPr="00D42645">
        <w:rPr>
          <w:lang/>
        </w:rPr>
        <w:t xml:space="preserve"> was seen establishing reliable connections, and </w:t>
      </w:r>
      <w:r w:rsidRPr="00D42645">
        <w:rPr>
          <w:b/>
          <w:bCs/>
          <w:lang/>
        </w:rPr>
        <w:t>QUIC</w:t>
      </w:r>
      <w:r w:rsidRPr="00D42645">
        <w:rPr>
          <w:lang/>
        </w:rPr>
        <w:t xml:space="preserve"> appeared as a modern encrypted transport protocol.</w:t>
      </w:r>
    </w:p>
    <w:p w14:paraId="0803A923" w14:textId="77777777" w:rsidR="00D42645" w:rsidRPr="00D42645" w:rsidRDefault="00D42645" w:rsidP="00D42645">
      <w:pPr>
        <w:rPr>
          <w:lang/>
        </w:rPr>
      </w:pPr>
      <w:r w:rsidRPr="00D42645">
        <w:rPr>
          <w:b/>
          <w:bCs/>
          <w:lang/>
        </w:rPr>
        <w:t>3. Why is encryption important when browsing the internet?</w:t>
      </w:r>
      <w:r w:rsidRPr="00D42645">
        <w:rPr>
          <w:lang/>
        </w:rPr>
        <w:br/>
        <w:t xml:space="preserve">Encryption is essential because it ensures </w:t>
      </w:r>
      <w:r w:rsidRPr="00D42645">
        <w:rPr>
          <w:b/>
          <w:bCs/>
          <w:lang/>
        </w:rPr>
        <w:t>confidentiality</w:t>
      </w:r>
      <w:r w:rsidRPr="00D42645">
        <w:rPr>
          <w:lang/>
        </w:rPr>
        <w:t xml:space="preserve"> and </w:t>
      </w:r>
      <w:r w:rsidRPr="00D42645">
        <w:rPr>
          <w:b/>
          <w:bCs/>
          <w:lang/>
        </w:rPr>
        <w:t>integrity</w:t>
      </w:r>
      <w:r w:rsidRPr="00D42645">
        <w:rPr>
          <w:lang/>
        </w:rPr>
        <w:t>. Sensitive information such as passwords, personal data, and browsing activity cannot be read or altered by attackers when encrypted. Without encryption, traffic is exposed in clear text, leaving users vulnerable to interception, surveillance, and data manipulation.</w:t>
      </w:r>
    </w:p>
    <w:p w14:paraId="0F7C47D5" w14:textId="77777777" w:rsidR="00D42645" w:rsidRPr="00D42645" w:rsidRDefault="00D42645" w:rsidP="00D42645">
      <w:pPr>
        <w:rPr>
          <w:lang/>
        </w:rPr>
      </w:pPr>
      <w:r w:rsidRPr="00D42645">
        <w:rPr>
          <w:b/>
          <w:bCs/>
          <w:lang/>
        </w:rPr>
        <w:t>4. What type of information could attackers obtain from unencrypted traffic?</w:t>
      </w:r>
      <w:r w:rsidRPr="00D42645">
        <w:rPr>
          <w:lang/>
        </w:rPr>
        <w:br/>
        <w:t>From unencrypted traffic, attackers could easily obtain:</w:t>
      </w:r>
    </w:p>
    <w:p w14:paraId="2DDC7EFC" w14:textId="77777777" w:rsidR="00D42645" w:rsidRPr="00D42645" w:rsidRDefault="00D42645" w:rsidP="00D42645">
      <w:pPr>
        <w:numPr>
          <w:ilvl w:val="0"/>
          <w:numId w:val="2"/>
        </w:numPr>
        <w:rPr>
          <w:lang/>
        </w:rPr>
      </w:pPr>
      <w:r w:rsidRPr="00D42645">
        <w:rPr>
          <w:b/>
          <w:bCs/>
          <w:lang/>
        </w:rPr>
        <w:t>Visited websites and URLs</w:t>
      </w:r>
      <w:r w:rsidRPr="00D42645">
        <w:rPr>
          <w:lang/>
        </w:rPr>
        <w:t xml:space="preserve"> through DNS and HTTP requests.</w:t>
      </w:r>
    </w:p>
    <w:p w14:paraId="7F0063C2" w14:textId="77777777" w:rsidR="00D42645" w:rsidRPr="00D42645" w:rsidRDefault="00D42645" w:rsidP="00D42645">
      <w:pPr>
        <w:numPr>
          <w:ilvl w:val="0"/>
          <w:numId w:val="2"/>
        </w:numPr>
        <w:rPr>
          <w:lang/>
        </w:rPr>
      </w:pPr>
      <w:r w:rsidRPr="00D42645">
        <w:rPr>
          <w:b/>
          <w:bCs/>
          <w:lang/>
        </w:rPr>
        <w:t>Login credentials or personal data</w:t>
      </w:r>
      <w:r w:rsidRPr="00D42645">
        <w:rPr>
          <w:lang/>
        </w:rPr>
        <w:t xml:space="preserve"> transmitted in clear text.</w:t>
      </w:r>
    </w:p>
    <w:p w14:paraId="4CFFFDFD" w14:textId="77777777" w:rsidR="00D42645" w:rsidRPr="00D42645" w:rsidRDefault="00D42645" w:rsidP="00D42645">
      <w:pPr>
        <w:numPr>
          <w:ilvl w:val="0"/>
          <w:numId w:val="2"/>
        </w:numPr>
        <w:rPr>
          <w:lang/>
        </w:rPr>
      </w:pPr>
      <w:r w:rsidRPr="00D42645">
        <w:rPr>
          <w:b/>
          <w:bCs/>
          <w:lang/>
        </w:rPr>
        <w:t>Files or messages</w:t>
      </w:r>
      <w:r w:rsidRPr="00D42645">
        <w:rPr>
          <w:lang/>
        </w:rPr>
        <w:t xml:space="preserve"> sent without protection.</w:t>
      </w:r>
      <w:r w:rsidRPr="00D42645">
        <w:rPr>
          <w:lang/>
        </w:rPr>
        <w:br/>
        <w:t>In short, attackers can reconstruct a user’s browsing activity and intercept sensitive information if encryption is not used.</w:t>
      </w:r>
    </w:p>
    <w:p w14:paraId="5B3D43BD" w14:textId="77777777" w:rsidR="00D42645" w:rsidRPr="00D42645" w:rsidRDefault="00D42645" w:rsidP="00D42645">
      <w:pPr>
        <w:rPr>
          <w:lang/>
        </w:rPr>
      </w:pPr>
    </w:p>
    <w:p w14:paraId="10B064F7" w14:textId="77777777" w:rsidR="00D42645" w:rsidRPr="00D42645" w:rsidRDefault="00D42645">
      <w:pPr>
        <w:rPr>
          <w:lang/>
        </w:rPr>
      </w:pPr>
    </w:p>
    <w:sectPr w:rsidR="00D42645" w:rsidRPr="00D426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9B3"/>
    <w:multiLevelType w:val="multilevel"/>
    <w:tmpl w:val="8CB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A6E42"/>
    <w:multiLevelType w:val="multilevel"/>
    <w:tmpl w:val="397C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862141">
    <w:abstractNumId w:val="1"/>
  </w:num>
  <w:num w:numId="2" w16cid:durableId="202147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4F"/>
    <w:rsid w:val="00187A4F"/>
    <w:rsid w:val="003668B0"/>
    <w:rsid w:val="009C1ACF"/>
    <w:rsid w:val="00BB5D63"/>
    <w:rsid w:val="00D426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8545B"/>
  <w15:chartTrackingRefBased/>
  <w15:docId w15:val="{24BD89ED-CEA6-4E74-9088-BF716DD4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187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87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87A4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87A4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87A4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87A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7A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7A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7A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7A4F"/>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187A4F"/>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187A4F"/>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187A4F"/>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187A4F"/>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187A4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187A4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187A4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187A4F"/>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187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7A4F"/>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187A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7A4F"/>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187A4F"/>
    <w:pPr>
      <w:spacing w:before="160"/>
      <w:jc w:val="center"/>
    </w:pPr>
    <w:rPr>
      <w:i/>
      <w:iCs/>
      <w:color w:val="404040" w:themeColor="text1" w:themeTint="BF"/>
    </w:rPr>
  </w:style>
  <w:style w:type="character" w:customStyle="1" w:styleId="CitationCar">
    <w:name w:val="Citation Car"/>
    <w:basedOn w:val="Policepardfaut"/>
    <w:link w:val="Citation"/>
    <w:uiPriority w:val="29"/>
    <w:rsid w:val="00187A4F"/>
    <w:rPr>
      <w:i/>
      <w:iCs/>
      <w:color w:val="404040" w:themeColor="text1" w:themeTint="BF"/>
      <w:lang w:val="fr-FR"/>
    </w:rPr>
  </w:style>
  <w:style w:type="paragraph" w:styleId="Paragraphedeliste">
    <w:name w:val="List Paragraph"/>
    <w:basedOn w:val="Normal"/>
    <w:uiPriority w:val="34"/>
    <w:qFormat/>
    <w:rsid w:val="00187A4F"/>
    <w:pPr>
      <w:ind w:left="720"/>
      <w:contextualSpacing/>
    </w:pPr>
  </w:style>
  <w:style w:type="character" w:styleId="Accentuationintense">
    <w:name w:val="Intense Emphasis"/>
    <w:basedOn w:val="Policepardfaut"/>
    <w:uiPriority w:val="21"/>
    <w:qFormat/>
    <w:rsid w:val="00187A4F"/>
    <w:rPr>
      <w:i/>
      <w:iCs/>
      <w:color w:val="2F5496" w:themeColor="accent1" w:themeShade="BF"/>
    </w:rPr>
  </w:style>
  <w:style w:type="paragraph" w:styleId="Citationintense">
    <w:name w:val="Intense Quote"/>
    <w:basedOn w:val="Normal"/>
    <w:next w:val="Normal"/>
    <w:link w:val="CitationintenseCar"/>
    <w:uiPriority w:val="30"/>
    <w:qFormat/>
    <w:rsid w:val="00187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87A4F"/>
    <w:rPr>
      <w:i/>
      <w:iCs/>
      <w:color w:val="2F5496" w:themeColor="accent1" w:themeShade="BF"/>
      <w:lang w:val="fr-FR"/>
    </w:rPr>
  </w:style>
  <w:style w:type="character" w:styleId="Rfrenceintense">
    <w:name w:val="Intense Reference"/>
    <w:basedOn w:val="Policepardfaut"/>
    <w:uiPriority w:val="32"/>
    <w:qFormat/>
    <w:rsid w:val="00187A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237</Words>
  <Characters>1354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Kabore</dc:creator>
  <cp:keywords/>
  <dc:description/>
  <cp:lastModifiedBy>Pauline Kabore</cp:lastModifiedBy>
  <cp:revision>1</cp:revision>
  <dcterms:created xsi:type="dcterms:W3CDTF">2026-03-20T21:20:00Z</dcterms:created>
  <dcterms:modified xsi:type="dcterms:W3CDTF">2026-03-20T22:52:00Z</dcterms:modified>
</cp:coreProperties>
</file>