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zov"/>
        <w:rPr>
          <w:rFonts w:ascii="Times New Roman" w:hAnsi="Times New Roman" w:cs="Times New Roman"/>
          <w:color w:val="000000"/>
          <w:sz w:val="56"/>
          <w:shd w:fill="FFFFFF" w:val="clear"/>
        </w:rPr>
      </w:pPr>
      <w:r>
        <w:rPr>
          <w:rFonts w:cs="Times New Roman" w:ascii="Times New Roman" w:hAnsi="Times New Roman"/>
          <w:color w:val="000000"/>
          <w:sz w:val="56"/>
          <w:shd w:fill="FFFFFF" w:val="clear"/>
        </w:rPr>
        <w:t>Ufa – Slovo Začiatku i Konca</w:t>
      </w:r>
    </w:p>
    <w:p>
      <w:pPr>
        <w:pStyle w:val="Nadpis1"/>
        <w:numPr>
          <w:ilvl w:val="0"/>
          <w:numId w:val="1"/>
        </w:numPr>
        <w:rPr>
          <w:b w:val="false"/>
          <w:b w:val="false"/>
          <w:smallCaps/>
          <w:color w:val="000000"/>
          <w:shd w:fill="FFFFFF" w:val="clear"/>
        </w:rPr>
      </w:pPr>
      <w:r>
        <w:rPr>
          <w:b w:val="false"/>
          <w:smallCaps/>
          <w:color w:val="000000"/>
          <w:shd w:fill="FFFFFF" w:val="clear"/>
        </w:rPr>
        <w:t>Glárijen</w:t>
      </w:r>
    </w:p>
    <w:p>
      <w:pPr>
        <w:pStyle w:val="Normal"/>
        <w:spacing w:before="0" w:after="0"/>
        <w:ind w:left="0" w:right="0" w:firstLine="426"/>
        <w:rPr>
          <w:rFonts w:ascii="Times New Roman" w:hAnsi="Times New Roman" w:cs="Times New Roman"/>
          <w:color w:val="000000"/>
          <w:sz w:val="24"/>
          <w:shd w:fill="FFFFFF" w:val="clear"/>
        </w:rPr>
      </w:pPr>
      <w:r>
        <w:rPr>
          <w:rFonts w:cs="Times New Roman" w:ascii="Times New Roman" w:hAnsi="Times New Roman"/>
          <w:color w:val="000000"/>
          <w:sz w:val="24"/>
          <w:shd w:fill="FFFFFF" w:val="clear"/>
        </w:rPr>
        <w:t>Dňa toho som bola iba dcérou slúžky mocných rodu Sa`iˇi z ktorého i Hýdžá vzišla. Keď Hýdžá, vtedy ešte Hýsou zvaná, mala od druhého vstúpenia do chrámu dva roky prvý raz ma oslovila. Hýdžá dobre si pamätala moju pomoc, to, že som jej život zachránila, pri nájazde Re`fle¸nov na sprievod pánov rodu Sa`iˇi som ju odviedla do bezpečia. Vtedy Hýdžá, vtedy Hýsa, mala len 2 roky prežité. Ale napriek tomu si ma pamätala.</w:t>
      </w:r>
    </w:p>
    <w:p>
      <w:pPr>
        <w:pStyle w:val="Normal"/>
        <w:spacing w:before="0" w:after="0"/>
        <w:ind w:left="0" w:right="0" w:firstLine="426"/>
        <w:rPr/>
      </w:pPr>
      <w:r>
        <w:rPr>
          <w:rFonts w:cs="Times New Roman" w:ascii="Times New Roman" w:hAnsi="Times New Roman"/>
          <w:color w:val="000000"/>
          <w:sz w:val="24"/>
          <w:shd w:fill="FFFFFF" w:val="clear"/>
        </w:rPr>
        <w:t>Vyrastala v znamení jej rodu – v prepychu. Ale tak poverčivý jej rod bol, že ku knihám sa ťažko dostávala, len ku tým o ich bohoch pojednávajúcim bola ľahká cesta. Ale nevzdávala sa, nikdy, tak sa dala zapamätať. V kráse tiež vynikala, i keď na to som si vtedy ešte myslieť zakazovala, veď som obyčajnou slúžkou bola. V boji sa jej málokto vyrovnal, ako dieťaťu jej kvôli rodinnej tradícii maličkú, lež ostrú dýku do úst zašili, ako posledný únik, s mečom narábala šikovne, i keď skutočný boj vtedy ešte nezakúsila. Písať a čítať vedela vo viacerých jazykoch, dosť toho videla, čo jej v mysli ostávalo, myseľ zaťažovalo a vzniku jej filozofie podnet dalo. Bola známa svojím milým postojom ku sluhom a otrokom, ku nižším vrstvám. Často medzi nás chodila, vidieť nás život chcela, ale nie povyšovať. K tomu sa neznížila nikdy. I vtedy, keď som sa s ňou do reči pustila prvý raz, prišla do kuchyne, pomôcť že ide.</w:t>
      </w:r>
    </w:p>
    <w:p>
      <w:pPr>
        <w:pStyle w:val="Normal"/>
        <w:spacing w:before="240" w:after="200"/>
        <w:ind w:left="0" w:right="0" w:firstLine="426"/>
        <w:jc w:val="center"/>
        <w:rPr>
          <w:rFonts w:ascii="Times New Roman" w:hAnsi="Times New Roman" w:cs="Times New Roman"/>
          <w:color w:val="000000"/>
          <w:sz w:val="24"/>
          <w:shd w:fill="FFFFFF" w:val="clear"/>
        </w:rPr>
      </w:pPr>
      <w:r>
        <w:rPr>
          <w:rFonts w:cs="Times New Roman" w:ascii="Times New Roman" w:hAnsi="Times New Roman"/>
          <w:color w:val="000000"/>
          <w:sz w:val="24"/>
          <w:shd w:fill="FFFFFF" w:val="clear"/>
        </w:rPr>
        <w:t>*</w:t>
      </w:r>
    </w:p>
    <w:p>
      <w:pPr>
        <w:pStyle w:val="Normal"/>
        <w:spacing w:before="0" w:after="0"/>
        <w:ind w:left="0" w:right="0" w:firstLine="426"/>
        <w:rPr>
          <w:rFonts w:ascii="Times New Roman" w:hAnsi="Times New Roman" w:cs="Times New Roman"/>
          <w:color w:val="000000"/>
          <w:sz w:val="24"/>
          <w:shd w:fill="FFFFFF" w:val="clear"/>
        </w:rPr>
      </w:pPr>
      <w:r>
        <w:rPr>
          <w:rFonts w:cs="Times New Roman" w:ascii="Times New Roman" w:hAnsi="Times New Roman"/>
          <w:color w:val="000000"/>
          <w:sz w:val="24"/>
          <w:shd w:fill="FFFFFF" w:val="clear"/>
        </w:rPr>
        <w:t>Prišla ku mne, a praví tak. „Vitaji, či pomôcť s niečím môžem...?“ I uklonila sa. Ja som nevedela, čo robiť. Mala právomoc ma zabiť, potrestať. Ale ona nie nahnevane, nie posmešne, lež vľúdne. Ani v urodzených šatách neprišla, lež v obyčajnej košeli a nohaviciach a koženým, prostým opaskom. Ale stále krása z nej vyžarovala, i jej múdrosť, rovnako. Vlasy vo vrkoči mala jednoducho uviazané, bez akýchkoľvek úprav pleti a očí. Keď vtedy moje zarazenie spatrila, zas sa mi uklonila a zas zopakovala, i keď mierne obšírnejšie. „Vitaji, ešte raz vitaji, Ufa z Gleu`je.“ Neoslovila na menami, akými som bola častovaná od ostatného urodzeného osadenstva zámku, lež mojím rodovým menom, ktoré som prestala používať ako sme zajatí boli. Chcela som sa pokloniť jej, ale ona zastavila ma a pokračovala. „Necítim sa niečím viac, vážené víly, necítim sa jedným s mocných, nepovažujem vás za niečo menej, len pre vaše zajatie, alebo za môj stˇagh`g¸h v rodine vraj mocnej a urodzenej. Cítim sa vinná, že vy na mňa robíte, ale nie ste odmenení, preto vám chcem pomôcť. Prosím vás, neprikazujem, pretože nemám právo, prosím vás, dovoľte mi pomôcť vám.“ Dokončila a uklonila sa. Nikdy predtým o toto Hýdžá nežiadala. Vždy len okolo nás chodila, medzi nami bola, ale toto nikdy... Nastalo ticho. Prerušila ho moja teta Lein. „Pani...“ „Bez tej pani, ak môžem požiadať..“ Ticho a skromne ju prerušila. „Tak... Hýsa...“ Vyslovila mierne neisto jej meno – nemohla vedieť o čo Hýdžáe ide, i keď už častejšie medzi sluhov chodila. Hýdžá čakala na jej dopovedanie. „Ak vážne o to záujem máš, do ničoho nenútim, môžeš pomôcť – tuto Ufa,“ na mňa ukázala. „Na obed krája zeleninu, pomôcť s tým jej môžeš.“ Lein dokončila a ostala stáť. Zhlboka dýchala, čakajúc na Hýdžáinu reakciu. I ja som vtedy mierne nehybne stála a rovnako čakala. No Hýdžá náš rešpekt a úctu nepriala, brala sa ako seberovná s nami. Usmiala sa a poďakovala. Prišla zas ku mne a spýtala sa s čím môže pomôcť. Ja som jej ukázala na kopu zeleniny, ležiacu na stole. „Toto treba pokrájať na kocky. Ale ak nechceš, tak...“ Nedokončila som. Hýdžá ma prerušila. „Urobím to. Dokážem to. Kde sú nože na zeleninu?“</w:t>
      </w:r>
    </w:p>
    <w:p>
      <w:pPr>
        <w:pStyle w:val="Normal"/>
        <w:spacing w:before="240" w:after="200"/>
        <w:ind w:left="0" w:right="0" w:firstLine="426"/>
        <w:jc w:val="center"/>
        <w:rPr>
          <w:rFonts w:ascii="Times New Roman" w:hAnsi="Times New Roman" w:cs="Times New Roman"/>
          <w:color w:val="000000"/>
          <w:sz w:val="24"/>
          <w:shd w:fill="FFFFFF" w:val="clear"/>
        </w:rPr>
      </w:pPr>
      <w:r>
        <w:rPr>
          <w:rFonts w:cs="Times New Roman" w:ascii="Times New Roman" w:hAnsi="Times New Roman"/>
          <w:color w:val="000000"/>
          <w:sz w:val="24"/>
          <w:shd w:fill="FFFFFF" w:val="clear"/>
        </w:rPr>
        <w:t>*</w:t>
      </w:r>
    </w:p>
    <w:p>
      <w:pPr>
        <w:pStyle w:val="Normal"/>
        <w:spacing w:before="0" w:after="0"/>
        <w:ind w:left="0" w:right="0" w:firstLine="426"/>
        <w:rPr/>
      </w:pPr>
      <w:r>
        <w:rPr>
          <w:rFonts w:cs="Times New Roman" w:ascii="Times New Roman" w:hAnsi="Times New Roman"/>
          <w:color w:val="000000"/>
          <w:sz w:val="24"/>
          <w:shd w:fill="FFFFFF" w:val="clear"/>
        </w:rPr>
        <w:t xml:space="preserve">Hýdžá vedela už vtedy dobre narábať s nožom, nezáležalo na tom, či to bola zelenina, mäso alebo niečo odlišné. Vtedy som tým udivená bola, obdivovala jej zručnosť i dobrotu. A priznávam, že i krásu. Lež ona si nič z toho najprv nepripúšťala, ako som písala už, Hýdžá nás nepovažovala za niečo menej, či naopak – ju za niečo viac. </w:t>
      </w:r>
      <w:r>
        <w:rPr>
          <w:rFonts w:cs="Times New Roman" w:ascii="Times New Roman" w:hAnsi="Times New Roman"/>
          <w:color w:val="000000"/>
          <w:sz w:val="24"/>
          <w:shd w:fill="FFFFFF" w:val="clear"/>
        </w:rPr>
        <w:t>Lež tak či tak, báli sme sa jej stále – či nešlo o nejaké huncútstvo, ktorým potrestať nám chcela? Takéto myšlienky bežali nám v hlavách. Keď Hýsa už odísť musela, vtedy sme na seba šokovane hľadeli – i teta Ge'aˇe  hlavou krútila a tak šepkala:</w:t>
      </w:r>
    </w:p>
    <w:p>
      <w:pPr>
        <w:pStyle w:val="Normal"/>
        <w:spacing w:before="0" w:after="0"/>
        <w:ind w:left="0" w:right="0" w:firstLine="426"/>
        <w:rPr>
          <w:rFonts w:ascii="Times New Roman" w:hAnsi="Times New Roman" w:cs="Times New Roman"/>
          <w:color w:val="000000"/>
          <w:sz w:val="24"/>
          <w:shd w:fill="FFFFFF" w:val="clear"/>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Čo výmýšľajú, pani Hýsa, čím nás obžalujú?“ A zdesení sme boli, lež neprišli stráže.</w:t>
      </w:r>
    </w:p>
    <w:p>
      <w:pPr>
        <w:pStyle w:val="Normal"/>
        <w:spacing w:before="240" w:after="200"/>
        <w:ind w:left="0" w:right="0" w:firstLine="426"/>
        <w:jc w:val="center"/>
        <w:rPr/>
      </w:pPr>
      <w:r>
        <w:rPr>
          <w:rFonts w:cs="Times New Roman" w:ascii="Times New Roman" w:hAnsi="Times New Roman"/>
          <w:color w:val="000000"/>
          <w:sz w:val="24"/>
          <w:shd w:fill="FFFFFF" w:val="clear"/>
        </w:rPr>
        <w:t>*</w:t>
      </w:r>
    </w:p>
    <w:p>
      <w:pPr>
        <w:pStyle w:val="Normal"/>
        <w:spacing w:before="0" w:after="0"/>
        <w:ind w:left="0" w:right="0" w:firstLine="426"/>
        <w:rPr/>
      </w:pPr>
      <w:r>
        <w:rPr>
          <w:rFonts w:cs="Times New Roman" w:ascii="Times New Roman" w:hAnsi="Times New Roman"/>
          <w:color w:val="000000"/>
          <w:sz w:val="24"/>
          <w:shd w:fill="FFFFFF" w:val="clear"/>
        </w:rPr>
        <w:t>Hýsa i na ďalší deň k nám prišla. Aj teraz pomáhati chcel</w:t>
      </w:r>
      <w:r>
        <w:rPr>
          <w:rFonts w:cs="Times New Roman" w:ascii="Times New Roman" w:hAnsi="Times New Roman"/>
          <w:color w:val="000000"/>
          <w:sz w:val="24"/>
          <w:shd w:fill="FFFFFF" w:val="clear"/>
        </w:rPr>
        <w:t>a a tak jej to dovolili, i keď stále sa báli, či to iba pascou nie je. Lež prišla aj deň ďalší, aj ten potom a jednali k nej s čoraz menším ostychom. Popri práci si začala so mnou rozprávati. Najskôr na naše životy ptali sa jej slová, ale postupne čoraz viac filozofie sa začalo vkrádať do našich slov. Jedného dňa pri mne čistila podlahu a tak začala:</w:t>
      </w:r>
    </w:p>
    <w:p>
      <w:pPr>
        <w:pStyle w:val="Normal"/>
        <w:spacing w:before="0" w:after="0"/>
        <w:ind w:left="0" w:right="0" w:firstLine="426"/>
        <w:rPr/>
      </w:pPr>
      <w:r>
        <w:rPr>
          <w:rFonts w:cs="Times New Roman" w:ascii="Times New Roman" w:hAnsi="Times New Roman"/>
          <w:color w:val="000000"/>
          <w:sz w:val="24"/>
          <w:shd w:fill="FFFFFF" w:val="clear"/>
        </w:rPr>
        <w:t>„</w:t>
      </w:r>
      <w:r>
        <w:rPr>
          <w:rFonts w:cs="Times New Roman" w:ascii="Times New Roman" w:hAnsi="Times New Roman"/>
          <w:color w:val="000000"/>
          <w:sz w:val="24"/>
          <w:shd w:fill="FFFFFF" w:val="clear"/>
        </w:rPr>
        <w:t xml:space="preserve">Myslíte si, Ufa, že </w:t>
      </w:r>
      <w:r>
        <w:rPr>
          <w:rFonts w:cs="Times New Roman" w:ascii="Times New Roman" w:hAnsi="Times New Roman"/>
          <w:color w:val="000000"/>
          <w:sz w:val="24"/>
          <w:shd w:fill="FFFFFF" w:val="clear"/>
        </w:rPr>
        <w:t>existujú pohovia o ktorých v chrámoch pravia? Bo ja si nemyslím,</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sk-SK"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sk-SK" w:eastAsia="en-US" w:bidi="ar-SA"/>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186f80"/>
    <w:rPr>
      <w:rFonts w:ascii="Cambria" w:hAnsi="Cambria" w:cs=""/>
      <w:b/>
      <w:bCs/>
      <w:color w:val="365F91"/>
      <w:sz w:val="28"/>
      <w:szCs w:val="28"/>
    </w:rPr>
  </w:style>
  <w:style w:type="character" w:styleId="NzovChar" w:customStyle="1">
    <w:name w:val="Názov Char"/>
    <w:basedOn w:val="DefaultParagraphFont"/>
    <w:link w:val="Nzov"/>
    <w:uiPriority w:val="10"/>
    <w:qFormat/>
    <w:rsid w:val="00186f80"/>
    <w:rPr>
      <w:rFonts w:ascii="Cambria" w:hAnsi="Cambria" w:cs=""/>
      <w:color w:val="17365D"/>
      <w:spacing w:val="5"/>
      <w:sz w:val="52"/>
      <w:szCs w:val="5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adpis1">
    <w:name w:val="Nadpis 1"/>
    <w:basedOn w:val="Normal"/>
    <w:link w:val="Nadpis1Char"/>
    <w:uiPriority w:val="9"/>
    <w:qFormat/>
    <w:rsid w:val="00186f80"/>
    <w:pPr>
      <w:keepNext/>
      <w:keepLines/>
      <w:spacing w:before="480" w:after="0"/>
      <w:outlineLvl w:val="0"/>
    </w:pPr>
    <w:rPr>
      <w:rFonts w:ascii="Cambria" w:hAnsi="Cambria" w:cs=""/>
      <w:b/>
      <w:bCs/>
      <w:color w:val="365F91"/>
      <w:sz w:val="28"/>
      <w:szCs w:val="28"/>
    </w:rPr>
  </w:style>
  <w:style w:type="paragraph" w:styleId="Nadpis">
    <w:name w:val="Nadpis"/>
    <w:basedOn w:val="Normal"/>
    <w:qFormat/>
    <w:pPr>
      <w:keepNext/>
      <w:spacing w:before="240" w:after="120"/>
    </w:pPr>
    <w:rPr>
      <w:rFonts w:ascii="Liberation Sans" w:hAnsi="Liberation Sans" w:eastAsia="Droid Sans Fallback" w:cs="FreeSans"/>
      <w:sz w:val="28"/>
      <w:szCs w:val="28"/>
    </w:rPr>
  </w:style>
  <w:style w:type="paragraph" w:styleId="Telotextu">
    <w:name w:val="Telo textu"/>
    <w:basedOn w:val="Normal"/>
    <w:qFormat/>
    <w:pPr>
      <w:spacing w:lineRule="auto" w:line="288" w:before="0" w:after="140"/>
    </w:pPr>
    <w:rPr/>
  </w:style>
  <w:style w:type="paragraph" w:styleId="Zoznam">
    <w:name w:val="Zoznam"/>
    <w:basedOn w:val="Telotextu"/>
    <w:qFormat/>
    <w:pPr/>
    <w:rPr>
      <w:rFonts w:cs="FreeSans"/>
    </w:rPr>
  </w:style>
  <w:style w:type="paragraph" w:styleId="Popis">
    <w:name w:val="Popis"/>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186f80"/>
    <w:pPr>
      <w:spacing w:before="0" w:after="200"/>
      <w:ind w:left="720" w:right="0" w:hanging="0"/>
      <w:contextualSpacing/>
    </w:pPr>
    <w:rPr/>
  </w:style>
  <w:style w:type="paragraph" w:styleId="Nzov">
    <w:name w:val="Názov"/>
    <w:basedOn w:val="Normal"/>
    <w:link w:val="NzovChar"/>
    <w:uiPriority w:val="10"/>
    <w:qFormat/>
    <w:rsid w:val="00186f80"/>
    <w:pPr>
      <w:pBdr>
        <w:bottom w:val="single" w:sz="8" w:space="4" w:color="4F81BD"/>
      </w:pBdr>
      <w:spacing w:lineRule="auto" w:line="240" w:before="0" w:after="300"/>
      <w:contextualSpacing/>
    </w:pPr>
    <w:rPr>
      <w:rFonts w:ascii="Cambria" w:hAnsi="Cambria" w:cs=""/>
      <w:color w:val="17365D"/>
      <w:spacing w:val="5"/>
      <w:sz w:val="52"/>
      <w:szCs w:val="52"/>
    </w:rPr>
  </w:style>
  <w:style w:type="numbering" w:styleId="NoList" w:default="1">
    <w:name w:val="No List"/>
    <w:uiPriority w:val="99"/>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2122</TotalTime>
  <Application>LibreOffice/4.4.3.2$Linux_X86_64 LibreOffice_project/40m0$Build-2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2014-04-27T16:06:00Z</dcterms:created>
  <dc:creator>Paulina</dc:creator>
  <dc:language>sk-SK</dc:language>
  <cp:lastModifiedBy>Paulina </cp:lastModifiedBy>
  <dcterms:modified xsi:type="dcterms:W3CDTF">2016-03-28T21:46:27Z</dcterms:modified>
  <cp:revision>5</cp:revision>
</cp:coreProperties>
</file>