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13CA8">
      <w:pPr>
        <w:jc w:val="center"/>
        <w:rPr>
          <w:b/>
          <w:sz w:val="48"/>
        </w:rPr>
      </w:pPr>
      <w:bookmarkStart w:id="0" w:name="_GoBack"/>
      <w:bookmarkEnd w:id="0"/>
    </w:p>
    <w:p w:rsidR="00000000" w:rsidRDefault="00713CA8">
      <w:pPr>
        <w:jc w:val="center"/>
        <w:rPr>
          <w:b/>
          <w:sz w:val="48"/>
        </w:rPr>
      </w:pPr>
    </w:p>
    <w:p w:rsidR="00000000" w:rsidRDefault="00713CA8">
      <w:pPr>
        <w:spacing w:before="40"/>
        <w:jc w:val="center"/>
        <w:rPr>
          <w:b/>
          <w:sz w:val="48"/>
        </w:rPr>
      </w:pPr>
      <w:r>
        <w:rPr>
          <w:b/>
          <w:sz w:val="72"/>
        </w:rPr>
        <w:t>&lt;Application Name&gt;</w:t>
      </w:r>
    </w:p>
    <w:p w:rsidR="00000000" w:rsidRDefault="00713CA8">
      <w:pPr>
        <w:jc w:val="center"/>
        <w:rPr>
          <w:b/>
          <w:sz w:val="48"/>
        </w:rPr>
      </w:pPr>
    </w:p>
    <w:p w:rsidR="00000000" w:rsidRDefault="00713CA8">
      <w:pPr>
        <w:jc w:val="center"/>
        <w:rPr>
          <w:b/>
          <w:sz w:val="48"/>
        </w:rPr>
      </w:pPr>
      <w:r>
        <w:rPr>
          <w:b/>
          <w:sz w:val="48"/>
        </w:rPr>
        <w:t>Human Interface Design Document (HIDD)</w:t>
      </w:r>
    </w:p>
    <w:p w:rsidR="00000000" w:rsidRDefault="00713CA8">
      <w:pPr>
        <w:rPr>
          <w:b/>
          <w:sz w:val="48"/>
        </w:rPr>
      </w:pPr>
    </w:p>
    <w:p w:rsidR="00000000" w:rsidRDefault="00713CA8">
      <w:pPr>
        <w:jc w:val="center"/>
        <w:rPr>
          <w:b/>
          <w:sz w:val="48"/>
        </w:rPr>
      </w:pPr>
    </w:p>
    <w:p w:rsidR="00000000" w:rsidRDefault="00713CA8">
      <w:pPr>
        <w:jc w:val="center"/>
        <w:rPr>
          <w:b/>
          <w:sz w:val="48"/>
        </w:rPr>
      </w:pPr>
      <w:r>
        <w:rPr>
          <w:b/>
          <w:sz w:val="48"/>
        </w:rPr>
        <w:t>Version &lt;TBD&gt;</w:t>
      </w:r>
    </w:p>
    <w:p w:rsidR="00000000" w:rsidRDefault="00713CA8">
      <w:pPr>
        <w:spacing w:before="40"/>
        <w:jc w:val="center"/>
        <w:rPr>
          <w:b/>
          <w:color w:val="808080"/>
          <w:sz w:val="48"/>
        </w:rPr>
      </w:pPr>
      <w:r>
        <w:rPr>
          <w:b/>
          <w:color w:val="808080"/>
          <w:sz w:val="48"/>
        </w:rPr>
        <w:t>Initial Draft</w:t>
      </w:r>
    </w:p>
    <w:p w:rsidR="00000000" w:rsidRDefault="00713CA8">
      <w:pPr>
        <w:spacing w:before="40"/>
        <w:jc w:val="center"/>
        <w:rPr>
          <w:b/>
          <w:sz w:val="48"/>
        </w:rPr>
      </w:pPr>
    </w:p>
    <w:p w:rsidR="00000000" w:rsidRDefault="00713CA8">
      <w:pPr>
        <w:rPr>
          <w:b/>
          <w:sz w:val="28"/>
        </w:rPr>
      </w:pPr>
      <w:r>
        <w:rPr>
          <w:b/>
          <w:sz w:val="28"/>
        </w:rPr>
        <w:t>Produced by:</w:t>
      </w:r>
    </w:p>
    <w:p w:rsidR="00000000" w:rsidRDefault="00713CA8">
      <w:pPr>
        <w:rPr>
          <w:b/>
          <w:sz w:val="28"/>
        </w:rPr>
      </w:pPr>
      <w:r>
        <w:rPr>
          <w:b/>
          <w:sz w:val="28"/>
        </w:rPr>
        <w:t>&lt;Customer Name&gt;</w:t>
      </w:r>
    </w:p>
    <w:p w:rsidR="00000000" w:rsidRDefault="00713CA8">
      <w:pPr>
        <w:rPr>
          <w:b/>
          <w:sz w:val="28"/>
        </w:rPr>
      </w:pPr>
      <w:r>
        <w:rPr>
          <w:b/>
          <w:sz w:val="28"/>
        </w:rPr>
        <w:t>&lt;Customer Address&gt;</w:t>
      </w:r>
    </w:p>
    <w:p w:rsidR="00000000" w:rsidRDefault="00713CA8">
      <w:pPr>
        <w:rPr>
          <w:b/>
          <w:sz w:val="28"/>
        </w:rPr>
      </w:pPr>
    </w:p>
    <w:p w:rsidR="00000000" w:rsidRDefault="00713CA8">
      <w:pPr>
        <w:rPr>
          <w:b/>
          <w:sz w:val="28"/>
        </w:rPr>
      </w:pPr>
      <w:r>
        <w:rPr>
          <w:b/>
          <w:sz w:val="28"/>
        </w:rPr>
        <w:t>Produced by:</w:t>
      </w:r>
    </w:p>
    <w:p w:rsidR="00000000" w:rsidRDefault="00713CA8">
      <w:pPr>
        <w:rPr>
          <w:b/>
          <w:sz w:val="28"/>
        </w:rPr>
      </w:pPr>
      <w:r>
        <w:rPr>
          <w:b/>
          <w:sz w:val="28"/>
        </w:rPr>
        <w:t>&lt;Development Organization&gt;</w:t>
      </w:r>
    </w:p>
    <w:p w:rsidR="00000000" w:rsidRDefault="00713CA8">
      <w:pPr>
        <w:rPr>
          <w:b/>
          <w:sz w:val="28"/>
        </w:rPr>
      </w:pPr>
      <w:r>
        <w:rPr>
          <w:b/>
          <w:sz w:val="28"/>
        </w:rPr>
        <w:t>&lt;Development Organization Address&gt;</w:t>
      </w:r>
    </w:p>
    <w:p w:rsidR="00000000" w:rsidRDefault="00713CA8">
      <w:pPr>
        <w:pStyle w:val="Title"/>
      </w:pPr>
      <w:r>
        <w:br w:type="page"/>
      </w: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4950"/>
        <w:gridCol w:w="18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000000" w:rsidRDefault="00713CA8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00" w:type="dxa"/>
          </w:tcPr>
          <w:p w:rsidR="00000000" w:rsidRDefault="00713CA8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0" w:type="dxa"/>
          </w:tcPr>
          <w:p w:rsidR="00000000" w:rsidRDefault="00713CA8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Descripti</w:t>
            </w:r>
            <w:r>
              <w:rPr>
                <w:b/>
              </w:rPr>
              <w:t>on</w:t>
            </w:r>
          </w:p>
        </w:tc>
        <w:tc>
          <w:tcPr>
            <w:tcW w:w="1800" w:type="dxa"/>
          </w:tcPr>
          <w:p w:rsidR="00000000" w:rsidRDefault="00713CA8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000000" w:rsidRDefault="00713CA8">
            <w:pPr>
              <w:pStyle w:val="Tabletext"/>
              <w:spacing w:before="100"/>
            </w:pPr>
            <w:r>
              <w:t>TBD</w:t>
            </w:r>
          </w:p>
        </w:tc>
        <w:tc>
          <w:tcPr>
            <w:tcW w:w="900" w:type="dxa"/>
          </w:tcPr>
          <w:p w:rsidR="00000000" w:rsidRDefault="00713CA8">
            <w:pPr>
              <w:pStyle w:val="Tabletext"/>
              <w:spacing w:before="100"/>
            </w:pPr>
            <w:r>
              <w:t>0.1</w:t>
            </w:r>
          </w:p>
        </w:tc>
        <w:tc>
          <w:tcPr>
            <w:tcW w:w="4950" w:type="dxa"/>
          </w:tcPr>
          <w:p w:rsidR="00000000" w:rsidRDefault="00713CA8">
            <w:pPr>
              <w:pStyle w:val="Tabletext"/>
              <w:spacing w:before="100"/>
              <w:jc w:val="left"/>
            </w:pPr>
            <w:r>
              <w:t>Initial draft</w:t>
            </w:r>
          </w:p>
        </w:tc>
        <w:tc>
          <w:tcPr>
            <w:tcW w:w="1800" w:type="dxa"/>
          </w:tcPr>
          <w:p w:rsidR="00000000" w:rsidRDefault="00713CA8">
            <w:pPr>
              <w:pStyle w:val="Tabletext"/>
              <w:spacing w:before="100"/>
            </w:pPr>
            <w:r>
              <w:t>TBD</w:t>
            </w:r>
          </w:p>
        </w:tc>
      </w:tr>
    </w:tbl>
    <w:p w:rsidR="00000000" w:rsidRDefault="00713CA8">
      <w:pPr>
        <w:pStyle w:val="Title"/>
      </w:pPr>
    </w:p>
    <w:p w:rsidR="00000000" w:rsidRDefault="00713CA8">
      <w:pPr>
        <w:pStyle w:val="Title"/>
      </w:pPr>
      <w:r>
        <w:br w:type="page"/>
      </w:r>
      <w:r>
        <w:lastRenderedPageBreak/>
        <w:t>Table of Contents</w:t>
      </w:r>
    </w:p>
    <w:bookmarkStart w:id="1" w:name="_Toc434992864"/>
    <w:bookmarkStart w:id="2" w:name="_Toc463249957"/>
    <w:bookmarkStart w:id="3" w:name="_Toc434992860"/>
    <w:bookmarkStart w:id="4" w:name="_Toc460237633"/>
    <w:bookmarkStart w:id="5" w:name="_Toc463251088"/>
    <w:bookmarkStart w:id="6" w:name="_Toc468325151"/>
    <w:p w:rsidR="00000000" w:rsidRDefault="00713CA8">
      <w:pPr>
        <w:pStyle w:val="TOC1"/>
        <w:tabs>
          <w:tab w:val="left" w:pos="810"/>
        </w:tabs>
      </w:pPr>
      <w:r>
        <w:rPr>
          <w:caps w:val="0"/>
        </w:rPr>
        <w:fldChar w:fldCharType="begin"/>
      </w:r>
      <w:r>
        <w:rPr>
          <w:caps w:val="0"/>
        </w:rPr>
        <w:instrText xml:space="preserve"> TOC \o "1-4" </w:instrText>
      </w:r>
      <w:r>
        <w:rPr>
          <w:caps w:val="0"/>
        </w:rPr>
        <w:fldChar w:fldCharType="separate"/>
      </w:r>
      <w:r>
        <w:t>1</w:t>
      </w:r>
      <w:r>
        <w:tab/>
        <w:t>Introduction</w:t>
      </w:r>
      <w:r>
        <w:tab/>
      </w:r>
      <w:r>
        <w:fldChar w:fldCharType="begin"/>
      </w:r>
      <w:r>
        <w:instrText xml:space="preserve"> PAGEREF _Toc468400241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2"/>
      </w:pPr>
      <w:r>
        <w:t>1.1</w:t>
      </w:r>
      <w:r>
        <w:tab/>
        <w:t>Human Interface Design Document Objectives</w:t>
      </w:r>
      <w:r>
        <w:tab/>
      </w:r>
      <w:r>
        <w:fldChar w:fldCharType="begin"/>
      </w:r>
      <w:r>
        <w:instrText xml:space="preserve"> PAGEREF _Toc468400242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2"/>
      </w:pPr>
      <w:r>
        <w:t>1.2</w:t>
      </w:r>
      <w:r>
        <w:tab/>
        <w:t>Intended Audiences</w:t>
      </w:r>
      <w:r>
        <w:tab/>
      </w:r>
      <w:r>
        <w:fldChar w:fldCharType="begin"/>
      </w:r>
      <w:r>
        <w:instrText xml:space="preserve"> PAGEREF _Toc468400243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2"/>
      </w:pPr>
      <w:r>
        <w:t>1</w:t>
      </w:r>
      <w:r>
        <w:t>.3</w:t>
      </w:r>
      <w:r>
        <w:tab/>
        <w:t>References</w:t>
      </w:r>
      <w:r>
        <w:tab/>
      </w:r>
      <w:r>
        <w:fldChar w:fldCharType="begin"/>
      </w:r>
      <w:r>
        <w:instrText xml:space="preserve"> PAGEREF _Toc468400244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2"/>
      </w:pPr>
      <w:r>
        <w:t>1.4</w:t>
      </w:r>
      <w:r>
        <w:tab/>
        <w:t>Human Interface Design Document Overview</w:t>
      </w:r>
      <w:r>
        <w:tab/>
      </w:r>
      <w:r>
        <w:fldChar w:fldCharType="begin"/>
      </w:r>
      <w:r>
        <w:instrText xml:space="preserve"> PAGEREF _Toc468400245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1"/>
        <w:tabs>
          <w:tab w:val="left" w:pos="810"/>
        </w:tabs>
      </w:pPr>
      <w:r>
        <w:t>2</w:t>
      </w:r>
      <w:r>
        <w:tab/>
        <w:t>Human Interface Design Overview</w:t>
      </w:r>
      <w:r>
        <w:tab/>
      </w:r>
      <w:r>
        <w:fldChar w:fldCharType="begin"/>
      </w:r>
      <w:r>
        <w:instrText xml:space="preserve"> PAGEREF _Toc468400246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2"/>
      </w:pPr>
      <w:r>
        <w:t>2.1</w:t>
      </w:r>
      <w:r>
        <w:tab/>
        <w:t>Context</w:t>
      </w:r>
      <w:r>
        <w:tab/>
      </w:r>
      <w:r>
        <w:fldChar w:fldCharType="begin"/>
      </w:r>
      <w:r>
        <w:instrText xml:space="preserve"> PAGEREF _Toc468400247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3"/>
      </w:pPr>
      <w:r>
        <w:t>2.1.1</w:t>
      </w:r>
      <w:r>
        <w:tab/>
        <w:t>Context Diagrams</w:t>
      </w:r>
      <w:r>
        <w:tab/>
      </w:r>
      <w:r>
        <w:fldChar w:fldCharType="begin"/>
      </w:r>
      <w:r>
        <w:instrText xml:space="preserve"> PAGEREF _Toc468400248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3"/>
      </w:pPr>
      <w:r>
        <w:t>2.1.2</w:t>
      </w:r>
      <w:r>
        <w:tab/>
        <w:t>Human Actors</w:t>
      </w:r>
      <w:r>
        <w:tab/>
      </w:r>
      <w:r>
        <w:fldChar w:fldCharType="begin"/>
      </w:r>
      <w:r>
        <w:instrText xml:space="preserve"> PAGEREF _Toc468400249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2"/>
      </w:pPr>
      <w:r>
        <w:t>2.2</w:t>
      </w:r>
      <w:r>
        <w:tab/>
        <w:t>Major Human Interface Design Drivers</w:t>
      </w:r>
      <w:r>
        <w:tab/>
      </w:r>
      <w:r>
        <w:fldChar w:fldCharType="begin"/>
      </w:r>
      <w:r>
        <w:instrText xml:space="preserve"> PAGEREF _Toc468400250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2"/>
      </w:pPr>
      <w:r>
        <w:t>2.3</w:t>
      </w:r>
      <w:r>
        <w:tab/>
        <w:t>Major Human Interface Design Decisions</w:t>
      </w:r>
      <w:r>
        <w:tab/>
      </w:r>
      <w:r>
        <w:fldChar w:fldCharType="begin"/>
      </w:r>
      <w:r>
        <w:instrText xml:space="preserve"> PAGEREF _Toc468400251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2"/>
      </w:pPr>
      <w:r>
        <w:t>2.4</w:t>
      </w:r>
      <w:r>
        <w:tab/>
        <w:t>Kinds of Human Interf</w:t>
      </w:r>
      <w:r>
        <w:t>aces</w:t>
      </w:r>
      <w:r>
        <w:tab/>
      </w:r>
      <w:r>
        <w:fldChar w:fldCharType="begin"/>
      </w:r>
      <w:r>
        <w:instrText xml:space="preserve"> PAGEREF _Toc468400252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1"/>
        <w:tabs>
          <w:tab w:val="left" w:pos="810"/>
        </w:tabs>
      </w:pPr>
      <w:r>
        <w:t>3</w:t>
      </w:r>
      <w:r>
        <w:tab/>
        <w:t>Human Interface Design Details</w:t>
      </w:r>
      <w:r>
        <w:tab/>
      </w:r>
      <w:r>
        <w:fldChar w:fldCharType="begin"/>
      </w:r>
      <w:r>
        <w:instrText xml:space="preserve"> PAGEREF _Toc468400253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2"/>
      </w:pPr>
      <w:r>
        <w:t>3.1</w:t>
      </w:r>
      <w:r>
        <w:tab/>
        <w:t>&lt;Actor Name&gt;</w:t>
      </w:r>
      <w:r>
        <w:tab/>
      </w:r>
      <w:r>
        <w:fldChar w:fldCharType="begin"/>
      </w:r>
      <w:r>
        <w:instrText xml:space="preserve"> PAGEREF _Toc468400254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3"/>
      </w:pPr>
      <w:r>
        <w:t>3.1.1</w:t>
      </w:r>
      <w:r>
        <w:tab/>
        <w:t>Graphical Interfaces</w:t>
      </w:r>
      <w:r>
        <w:tab/>
      </w:r>
      <w:r>
        <w:fldChar w:fldCharType="begin"/>
      </w:r>
      <w:r>
        <w:instrText xml:space="preserve"> PAGEREF _Toc468400255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4"/>
        <w:tabs>
          <w:tab w:val="left" w:pos="1540"/>
          <w:tab w:val="right" w:leader="dot" w:pos="8990"/>
        </w:tabs>
        <w:rPr>
          <w:noProof/>
        </w:rPr>
      </w:pPr>
      <w:r>
        <w:rPr>
          <w:noProof/>
        </w:rPr>
        <w:t>3.1.1.1</w:t>
      </w:r>
      <w:r>
        <w:rPr>
          <w:noProof/>
        </w:rPr>
        <w:tab/>
        <w:t>&lt;Screen Name&gt;</w:t>
      </w:r>
      <w:r>
        <w:rPr>
          <w:noProof/>
        </w:rPr>
        <w:tab/>
      </w:r>
      <w:bookmarkStart w:id="7" w:name="_Hlt468400273"/>
      <w:r>
        <w:rPr>
          <w:noProof/>
        </w:rPr>
        <w:fldChar w:fldCharType="begin"/>
      </w:r>
      <w:r>
        <w:rPr>
          <w:noProof/>
        </w:rPr>
        <w:instrText xml:space="preserve"> PAGEREF _Toc468400256 </w:instrText>
      </w:r>
      <w:r>
        <w:rPr>
          <w:noProof/>
        </w:rPr>
        <w:instrText xml:space="preserve">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7"/>
    </w:p>
    <w:p w:rsidR="00000000" w:rsidRDefault="00713CA8">
      <w:pPr>
        <w:pStyle w:val="TOC3"/>
      </w:pPr>
      <w:r>
        <w:t>3.1.2</w:t>
      </w:r>
      <w:r>
        <w:tab/>
        <w:t>Command Line Interfaces</w:t>
      </w:r>
      <w:r>
        <w:tab/>
      </w:r>
      <w:r>
        <w:fldChar w:fldCharType="begin"/>
      </w:r>
      <w:r>
        <w:instrText xml:space="preserve"> PAGEREF _Toc468400257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4"/>
        <w:tabs>
          <w:tab w:val="left" w:pos="1540"/>
          <w:tab w:val="right" w:leader="dot" w:pos="8990"/>
        </w:tabs>
        <w:rPr>
          <w:noProof/>
        </w:rPr>
      </w:pPr>
      <w:r>
        <w:rPr>
          <w:noProof/>
        </w:rPr>
        <w:t>3.1.2.1</w:t>
      </w:r>
      <w:r>
        <w:rPr>
          <w:noProof/>
        </w:rPr>
        <w:tab/>
        <w:t>&lt;Command Line Name&gt;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_Toc468400258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713CA8">
      <w:pPr>
        <w:pStyle w:val="TOC3"/>
      </w:pPr>
      <w:r>
        <w:t>3.1.3</w:t>
      </w:r>
      <w:r>
        <w:tab/>
        <w:t>Email</w:t>
      </w:r>
      <w:r>
        <w:tab/>
      </w:r>
      <w:r>
        <w:fldChar w:fldCharType="begin"/>
      </w:r>
      <w:r>
        <w:instrText xml:space="preserve"> PAGEREF _Toc468400259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4"/>
        <w:tabs>
          <w:tab w:val="left" w:pos="1540"/>
          <w:tab w:val="right" w:leader="dot" w:pos="8990"/>
        </w:tabs>
        <w:rPr>
          <w:noProof/>
        </w:rPr>
      </w:pPr>
      <w:r>
        <w:rPr>
          <w:noProof/>
        </w:rPr>
        <w:t>3.1.3.1</w:t>
      </w:r>
      <w:r>
        <w:rPr>
          <w:noProof/>
        </w:rPr>
        <w:tab/>
        <w:t>&lt;Email Name&gt;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_Toc468400260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713CA8">
      <w:pPr>
        <w:pStyle w:val="TOC3"/>
      </w:pPr>
      <w:r>
        <w:t>3.1.4</w:t>
      </w:r>
      <w:r>
        <w:tab/>
        <w:t>Paper Correspondence</w:t>
      </w:r>
      <w:r>
        <w:tab/>
      </w:r>
      <w:r>
        <w:fldChar w:fldCharType="begin"/>
      </w:r>
      <w:r>
        <w:instrText xml:space="preserve"> </w:instrText>
      </w:r>
      <w:r>
        <w:instrText xml:space="preserve">PAGEREF _Toc468400261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4"/>
        <w:tabs>
          <w:tab w:val="left" w:pos="1540"/>
          <w:tab w:val="right" w:leader="dot" w:pos="8990"/>
        </w:tabs>
        <w:rPr>
          <w:noProof/>
        </w:rPr>
      </w:pPr>
      <w:r>
        <w:rPr>
          <w:noProof/>
        </w:rPr>
        <w:t>3.1.4.1</w:t>
      </w:r>
      <w:r>
        <w:rPr>
          <w:noProof/>
        </w:rPr>
        <w:tab/>
        <w:t>&lt;Paper Correspondence Name&gt;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_Toc468400262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713CA8">
      <w:pPr>
        <w:pStyle w:val="TOC3"/>
      </w:pPr>
      <w:r>
        <w:t>3.1.5</w:t>
      </w:r>
      <w:r>
        <w:tab/>
        <w:t>Reports</w:t>
      </w:r>
      <w:r>
        <w:tab/>
      </w:r>
      <w:r>
        <w:fldChar w:fldCharType="begin"/>
      </w:r>
      <w:r>
        <w:instrText xml:space="preserve"> PAGEREF _Toc468400263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4"/>
        <w:tabs>
          <w:tab w:val="left" w:pos="1540"/>
          <w:tab w:val="right" w:leader="dot" w:pos="8990"/>
        </w:tabs>
        <w:rPr>
          <w:noProof/>
        </w:rPr>
      </w:pPr>
      <w:r>
        <w:rPr>
          <w:noProof/>
        </w:rPr>
        <w:t>3.1.5.1</w:t>
      </w:r>
      <w:r>
        <w:rPr>
          <w:noProof/>
        </w:rPr>
        <w:tab/>
        <w:t>&lt;Report Name&gt;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_Toc468400264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713CA8">
      <w:pPr>
        <w:pStyle w:val="TOC3"/>
      </w:pPr>
      <w:r>
        <w:t>3.1.6</w:t>
      </w:r>
      <w:r>
        <w:tab/>
        <w:t>Input Devices</w:t>
      </w:r>
      <w:r>
        <w:tab/>
      </w:r>
      <w:r>
        <w:fldChar w:fldCharType="begin"/>
      </w:r>
      <w:r>
        <w:instrText xml:space="preserve"> PAGEREF _Toc468400265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4"/>
        <w:tabs>
          <w:tab w:val="left" w:pos="1540"/>
          <w:tab w:val="right" w:leader="dot" w:pos="8990"/>
        </w:tabs>
        <w:rPr>
          <w:noProof/>
        </w:rPr>
      </w:pPr>
      <w:r>
        <w:rPr>
          <w:noProof/>
        </w:rPr>
        <w:t>3.1.6</w:t>
      </w:r>
      <w:r>
        <w:rPr>
          <w:noProof/>
        </w:rPr>
        <w:t>.1</w:t>
      </w:r>
      <w:r>
        <w:rPr>
          <w:noProof/>
        </w:rPr>
        <w:tab/>
        <w:t>&lt;Input Device Name&gt;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_Toc468400266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713CA8">
      <w:pPr>
        <w:pStyle w:val="TOC3"/>
      </w:pPr>
      <w:r>
        <w:t>3.1.7</w:t>
      </w:r>
      <w:r>
        <w:tab/>
        <w:t>Output Devices</w:t>
      </w:r>
      <w:r>
        <w:tab/>
      </w:r>
      <w:r>
        <w:fldChar w:fldCharType="begin"/>
      </w:r>
      <w:r>
        <w:instrText xml:space="preserve"> PAGEREF _Toc468400267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4"/>
        <w:tabs>
          <w:tab w:val="left" w:pos="1540"/>
          <w:tab w:val="right" w:leader="dot" w:pos="8990"/>
        </w:tabs>
        <w:rPr>
          <w:noProof/>
        </w:rPr>
      </w:pPr>
      <w:r>
        <w:rPr>
          <w:noProof/>
        </w:rPr>
        <w:t>3.1.7.1</w:t>
      </w:r>
      <w:r>
        <w:rPr>
          <w:noProof/>
        </w:rPr>
        <w:tab/>
        <w:t>&lt;Output Device Name&gt;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_Toc468400268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713CA8">
      <w:pPr>
        <w:pStyle w:val="TOC1"/>
      </w:pPr>
      <w:r>
        <w:t>Appendices</w:t>
      </w:r>
      <w:r>
        <w:tab/>
      </w:r>
      <w:r>
        <w:fldChar w:fldCharType="begin"/>
      </w:r>
      <w:r>
        <w:instrText xml:space="preserve"> PAGEREF _Toc468400269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2"/>
      </w:pPr>
      <w:r>
        <w:t>A. Messages</w:t>
      </w:r>
      <w:r>
        <w:tab/>
      </w:r>
      <w:r>
        <w:fldChar w:fldCharType="begin"/>
      </w:r>
      <w:r>
        <w:instrText xml:space="preserve"> PAGEREF _Toc468400270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2"/>
      </w:pPr>
      <w:r>
        <w:t>B. Open Issues</w:t>
      </w:r>
      <w:r>
        <w:tab/>
      </w:r>
      <w:r>
        <w:fldChar w:fldCharType="begin"/>
      </w:r>
      <w:r>
        <w:instrText xml:space="preserve"> PAGEREF _Toc468400271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OC2"/>
      </w:pPr>
      <w:r>
        <w:t>C. Major TBDs</w:t>
      </w:r>
      <w:r>
        <w:tab/>
      </w:r>
      <w:r>
        <w:fldChar w:fldCharType="begin"/>
      </w:r>
      <w:r>
        <w:instrText xml:space="preserve"> PAGEREF _Toc468400272 \h </w:instrText>
      </w:r>
      <w:r>
        <w:fldChar w:fldCharType="separate"/>
      </w:r>
      <w:r>
        <w:t>2</w:t>
      </w:r>
      <w:r>
        <w:fldChar w:fldCharType="end"/>
      </w:r>
    </w:p>
    <w:p w:rsidR="00000000" w:rsidRDefault="00713CA8">
      <w:pPr>
        <w:pStyle w:val="Title"/>
      </w:pPr>
      <w:r>
        <w:rPr>
          <w:rFonts w:ascii="Times New Roman" w:hAnsi="Times New Roman"/>
          <w:caps/>
          <w:noProof/>
          <w:sz w:val="20"/>
        </w:rPr>
        <w:fldChar w:fldCharType="end"/>
      </w:r>
      <w:r>
        <w:br w:type="page"/>
      </w:r>
      <w:r>
        <w:lastRenderedPageBreak/>
        <w:t>Table of Figures</w:t>
      </w:r>
    </w:p>
    <w:p w:rsidR="00000000" w:rsidRDefault="00713CA8">
      <w:pPr>
        <w:pStyle w:val="TableofFigures"/>
        <w:tabs>
          <w:tab w:val="right" w:leader="dot" w:pos="8990"/>
        </w:tabs>
        <w:rPr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1: 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_Toc468400225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713CA8">
      <w:pPr>
        <w:pStyle w:val="TableofFigures"/>
        <w:tabs>
          <w:tab w:val="right" w:leader="dot" w:pos="8990"/>
        </w:tabs>
        <w:rPr>
          <w:noProof/>
        </w:rPr>
      </w:pPr>
      <w:r>
        <w:rPr>
          <w:noProof/>
        </w:rPr>
        <w:t>Figure 2: Actor Inheritance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_Toc468400226 </w:instrText>
      </w:r>
      <w:r>
        <w:rPr>
          <w:noProof/>
        </w:rPr>
        <w:instrText xml:space="preserve">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713CA8">
      <w:pPr>
        <w:pStyle w:val="TableofFigures"/>
        <w:tabs>
          <w:tab w:val="right" w:leader="dot" w:pos="8990"/>
        </w:tabs>
        <w:rPr>
          <w:noProof/>
        </w:rPr>
      </w:pPr>
      <w:r>
        <w:rPr>
          <w:noProof/>
        </w:rPr>
        <w:t>Figure 3: Actor Screen Navigation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_Toc468400227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713CA8">
      <w:pPr>
        <w:pStyle w:val="TableofFigures"/>
        <w:tabs>
          <w:tab w:val="right" w:leader="dot" w:pos="8990"/>
        </w:tabs>
        <w:rPr>
          <w:noProof/>
        </w:rPr>
      </w:pPr>
      <w:r>
        <w:rPr>
          <w:noProof/>
        </w:rPr>
        <w:t>Figure 4: Example &lt;Screen Name&gt; Screen 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_Toc468400228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713CA8">
      <w:r>
        <w:fldChar w:fldCharType="end"/>
      </w:r>
    </w:p>
    <w:p w:rsidR="00000000" w:rsidRDefault="00713CA8">
      <w:pPr>
        <w:pStyle w:val="Heading1"/>
      </w:pPr>
      <w:bookmarkStart w:id="8" w:name="_Toc468400241"/>
      <w:r>
        <w:lastRenderedPageBreak/>
        <w:t>Introduction</w:t>
      </w:r>
      <w:bookmarkEnd w:id="3"/>
      <w:bookmarkEnd w:id="4"/>
      <w:bookmarkEnd w:id="5"/>
      <w:bookmarkEnd w:id="6"/>
      <w:bookmarkEnd w:id="8"/>
    </w:p>
    <w:p w:rsidR="00000000" w:rsidRDefault="00713CA8">
      <w:r>
        <w:t>This section introduces the HIDD to the reader.</w:t>
      </w:r>
    </w:p>
    <w:p w:rsidR="00000000" w:rsidRDefault="00713CA8">
      <w:pPr>
        <w:pStyle w:val="Heading2"/>
      </w:pPr>
      <w:bookmarkStart w:id="9" w:name="_Toc434992861"/>
      <w:bookmarkStart w:id="10" w:name="_Toc460237634"/>
      <w:bookmarkStart w:id="11" w:name="_Toc463251089"/>
      <w:bookmarkStart w:id="12" w:name="_Toc468325152"/>
      <w:bookmarkStart w:id="13" w:name="_Toc468400242"/>
      <w:r>
        <w:t>Human Interface Design Document Obj</w:t>
      </w:r>
      <w:r>
        <w:t>ectives</w:t>
      </w:r>
      <w:bookmarkEnd w:id="9"/>
      <w:bookmarkEnd w:id="10"/>
      <w:bookmarkEnd w:id="11"/>
      <w:bookmarkEnd w:id="12"/>
      <w:bookmarkEnd w:id="13"/>
    </w:p>
    <w:p w:rsidR="00000000" w:rsidRDefault="00713CA8">
      <w:bookmarkStart w:id="14" w:name="_Toc434992862"/>
      <w:bookmarkStart w:id="15" w:name="_Toc460237635"/>
      <w:bookmarkStart w:id="16" w:name="_Toc463251090"/>
      <w:bookmarkStart w:id="17" w:name="_Toc468325153"/>
      <w:r>
        <w:t>This HIDD has the following objectives:</w:t>
      </w:r>
    </w:p>
    <w:p w:rsidR="00000000" w:rsidRDefault="00713CA8">
      <w:pPr>
        <w:pStyle w:val="Bullet1"/>
        <w:tabs>
          <w:tab w:val="num" w:pos="360"/>
        </w:tabs>
      </w:pPr>
      <w:r>
        <w:t>Document the design of the human interfaces of the Electronic Auction System (EAS).</w:t>
      </w:r>
    </w:p>
    <w:p w:rsidR="00000000" w:rsidRDefault="00713CA8">
      <w:pPr>
        <w:pStyle w:val="Bullet1"/>
        <w:tabs>
          <w:tab w:val="num" w:pos="360"/>
        </w:tabs>
      </w:pPr>
      <w:r>
        <w:t>Be the primary document driving the implementation of the EAS human interfaces.</w:t>
      </w:r>
    </w:p>
    <w:p w:rsidR="00000000" w:rsidRDefault="00713CA8">
      <w:pPr>
        <w:pStyle w:val="Bullet1"/>
        <w:tabs>
          <w:tab w:val="num" w:pos="360"/>
        </w:tabs>
      </w:pPr>
      <w:r>
        <w:t xml:space="preserve">Be easily traceable back to the operational </w:t>
      </w:r>
      <w:r>
        <w:t>requirements (and use case paths) associated with human actors in the requirements specifications.</w:t>
      </w:r>
    </w:p>
    <w:p w:rsidR="00000000" w:rsidRDefault="00713CA8">
      <w:pPr>
        <w:pStyle w:val="Bullet1"/>
        <w:tabs>
          <w:tab w:val="num" w:pos="360"/>
        </w:tabs>
      </w:pPr>
      <w:r>
        <w:t>Be easily traceable back to the architecture documents.</w:t>
      </w:r>
    </w:p>
    <w:p w:rsidR="00000000" w:rsidRDefault="00713CA8">
      <w:pPr>
        <w:pStyle w:val="Bullet1"/>
        <w:tabs>
          <w:tab w:val="num" w:pos="360"/>
        </w:tabs>
      </w:pPr>
      <w:r>
        <w:t>Be a major source of information for the production of the EAS User Manual.</w:t>
      </w:r>
    </w:p>
    <w:p w:rsidR="00000000" w:rsidRDefault="00713CA8">
      <w:pPr>
        <w:pStyle w:val="Heading2"/>
      </w:pPr>
      <w:bookmarkStart w:id="18" w:name="_Toc468400243"/>
      <w:r>
        <w:t>Intended Audiences</w:t>
      </w:r>
      <w:bookmarkEnd w:id="14"/>
      <w:bookmarkEnd w:id="15"/>
      <w:bookmarkEnd w:id="16"/>
      <w:bookmarkEnd w:id="17"/>
      <w:bookmarkEnd w:id="18"/>
    </w:p>
    <w:p w:rsidR="00000000" w:rsidRDefault="00713CA8">
      <w:bookmarkStart w:id="19" w:name="_Toc434992863"/>
      <w:bookmarkStart w:id="20" w:name="_Toc460237636"/>
      <w:bookmarkStart w:id="21" w:name="_Toc463251091"/>
      <w:bookmarkStart w:id="22" w:name="_Toc468325154"/>
      <w:r>
        <w:t>This H</w:t>
      </w:r>
      <w:r>
        <w:t>IDD has the following the intended audience:</w:t>
      </w:r>
    </w:p>
    <w:p w:rsidR="00000000" w:rsidRDefault="00713CA8">
      <w:pPr>
        <w:pStyle w:val="Bullet1"/>
        <w:tabs>
          <w:tab w:val="num" w:pos="360"/>
        </w:tabs>
      </w:pPr>
      <w:r>
        <w:t>&lt;Application Name&gt; technical reviewers including:</w:t>
      </w:r>
    </w:p>
    <w:p w:rsidR="00000000" w:rsidRDefault="00713CA8">
      <w:pPr>
        <w:pStyle w:val="Bullet2"/>
        <w:tabs>
          <w:tab w:val="num" w:pos="720"/>
        </w:tabs>
      </w:pPr>
      <w:r>
        <w:t>Project Management</w:t>
      </w:r>
    </w:p>
    <w:p w:rsidR="00000000" w:rsidRDefault="00713CA8">
      <w:pPr>
        <w:pStyle w:val="Bullet2"/>
        <w:tabs>
          <w:tab w:val="num" w:pos="720"/>
        </w:tabs>
      </w:pPr>
      <w:r>
        <w:t>Domain experts</w:t>
      </w:r>
    </w:p>
    <w:p w:rsidR="00000000" w:rsidRDefault="00713CA8">
      <w:pPr>
        <w:pStyle w:val="Bullet2"/>
        <w:tabs>
          <w:tab w:val="num" w:pos="720"/>
        </w:tabs>
      </w:pPr>
      <w:r>
        <w:t>Employees, who must use the human interface to perform their tasks.</w:t>
      </w:r>
    </w:p>
    <w:p w:rsidR="00000000" w:rsidRDefault="00713CA8">
      <w:pPr>
        <w:pStyle w:val="Bullet2"/>
        <w:tabs>
          <w:tab w:val="num" w:pos="720"/>
        </w:tabs>
      </w:pPr>
      <w:r>
        <w:t>Users, who must evaluate the design of the user interface f</w:t>
      </w:r>
      <w:r>
        <w:t>or usability.</w:t>
      </w:r>
    </w:p>
    <w:p w:rsidR="00000000" w:rsidRDefault="00713CA8">
      <w:pPr>
        <w:pStyle w:val="Bullet2"/>
        <w:tabs>
          <w:tab w:val="num" w:pos="720"/>
        </w:tabs>
      </w:pPr>
      <w:r>
        <w:t>Requirements Engineers, whose requirements must be fulfilled by the design of the human interface.</w:t>
      </w:r>
    </w:p>
    <w:p w:rsidR="00000000" w:rsidRDefault="00713CA8">
      <w:pPr>
        <w:pStyle w:val="Bullet2"/>
        <w:tabs>
          <w:tab w:val="num" w:pos="720"/>
        </w:tabs>
      </w:pPr>
      <w:r>
        <w:t>Architects, who must enforce the architectural integrity of the &lt;Application Name&gt; on the design of the human interface.</w:t>
      </w:r>
    </w:p>
    <w:p w:rsidR="00000000" w:rsidRDefault="00713CA8">
      <w:pPr>
        <w:pStyle w:val="Bullet1"/>
        <w:tabs>
          <w:tab w:val="num" w:pos="360"/>
        </w:tabs>
      </w:pPr>
      <w:r>
        <w:t>&lt;Application Name&gt; dev</w:t>
      </w:r>
      <w:r>
        <w:t>elopers including:</w:t>
      </w:r>
    </w:p>
    <w:p w:rsidR="00000000" w:rsidRDefault="00713CA8">
      <w:pPr>
        <w:pStyle w:val="Bullet2"/>
        <w:tabs>
          <w:tab w:val="num" w:pos="720"/>
        </w:tabs>
      </w:pPr>
      <w:r>
        <w:t>Implementers, who must implement the design of the human interface.</w:t>
      </w:r>
    </w:p>
    <w:p w:rsidR="00000000" w:rsidRDefault="00713CA8">
      <w:pPr>
        <w:pStyle w:val="Bullet2"/>
        <w:tabs>
          <w:tab w:val="num" w:pos="720"/>
        </w:tabs>
      </w:pPr>
      <w:r>
        <w:t xml:space="preserve">Testers, who must test the human for compliance with operational and quality requirements. </w:t>
      </w:r>
    </w:p>
    <w:p w:rsidR="00000000" w:rsidRDefault="00713CA8">
      <w:pPr>
        <w:pStyle w:val="Heading2"/>
      </w:pPr>
      <w:bookmarkStart w:id="23" w:name="_Toc468400244"/>
      <w:r>
        <w:t>References</w:t>
      </w:r>
      <w:bookmarkEnd w:id="19"/>
      <w:bookmarkEnd w:id="20"/>
      <w:bookmarkEnd w:id="21"/>
      <w:bookmarkEnd w:id="22"/>
      <w:bookmarkEnd w:id="23"/>
    </w:p>
    <w:p w:rsidR="00000000" w:rsidRDefault="00713CA8">
      <w:bookmarkStart w:id="24" w:name="_Toc460237637"/>
      <w:bookmarkStart w:id="25" w:name="_Toc463251092"/>
      <w:bookmarkStart w:id="26" w:name="_Toc468325155"/>
      <w:r>
        <w:t>This HIDD conforms to and is consistent with the following documen</w:t>
      </w:r>
      <w:r>
        <w:t>ts:</w:t>
      </w:r>
    </w:p>
    <w:p w:rsidR="00000000" w:rsidRDefault="00713CA8">
      <w:pPr>
        <w:pStyle w:val="Bullet1"/>
        <w:tabs>
          <w:tab w:val="num" w:pos="360"/>
        </w:tabs>
      </w:pPr>
      <w:r>
        <w:t>&lt;Application Name&gt; business documentation:</w:t>
      </w:r>
    </w:p>
    <w:p w:rsidR="00000000" w:rsidRDefault="00713CA8">
      <w:pPr>
        <w:pStyle w:val="Bullet2"/>
        <w:tabs>
          <w:tab w:val="num" w:pos="720"/>
        </w:tabs>
      </w:pPr>
      <w:r>
        <w:t>TBD</w:t>
      </w:r>
    </w:p>
    <w:p w:rsidR="00000000" w:rsidRDefault="00713CA8">
      <w:pPr>
        <w:pStyle w:val="Bullet1"/>
        <w:tabs>
          <w:tab w:val="num" w:pos="360"/>
        </w:tabs>
      </w:pPr>
      <w:r>
        <w:t>&lt;Application Name&gt; project documentation:</w:t>
      </w:r>
    </w:p>
    <w:p w:rsidR="00000000" w:rsidRDefault="00713CA8">
      <w:pPr>
        <w:pStyle w:val="Bullet2"/>
        <w:tabs>
          <w:tab w:val="num" w:pos="720"/>
        </w:tabs>
      </w:pPr>
      <w:r>
        <w:t>Application Vision Statement</w:t>
      </w:r>
    </w:p>
    <w:p w:rsidR="00000000" w:rsidRDefault="00713CA8">
      <w:pPr>
        <w:pStyle w:val="Bullet2"/>
        <w:tabs>
          <w:tab w:val="num" w:pos="720"/>
        </w:tabs>
      </w:pPr>
      <w:r>
        <w:t>Project Glossary</w:t>
      </w:r>
    </w:p>
    <w:p w:rsidR="00000000" w:rsidRDefault="00713CA8">
      <w:pPr>
        <w:pStyle w:val="Bullet2"/>
        <w:tabs>
          <w:tab w:val="num" w:pos="720"/>
        </w:tabs>
      </w:pPr>
      <w:r>
        <w:t>System Requirements Specification</w:t>
      </w:r>
    </w:p>
    <w:p w:rsidR="00000000" w:rsidRDefault="00713CA8">
      <w:pPr>
        <w:pStyle w:val="Bullet2"/>
        <w:tabs>
          <w:tab w:val="num" w:pos="720"/>
        </w:tabs>
      </w:pPr>
      <w:r>
        <w:t>System Architecture Document</w:t>
      </w:r>
    </w:p>
    <w:p w:rsidR="00000000" w:rsidRDefault="00713CA8">
      <w:pPr>
        <w:pStyle w:val="Bullet1"/>
        <w:keepNext/>
        <w:tabs>
          <w:tab w:val="num" w:pos="360"/>
        </w:tabs>
      </w:pPr>
      <w:r>
        <w:t>OPF conventions:</w:t>
      </w:r>
    </w:p>
    <w:p w:rsidR="00000000" w:rsidRDefault="00713CA8">
      <w:pPr>
        <w:pStyle w:val="Bullet2"/>
        <w:tabs>
          <w:tab w:val="num" w:pos="720"/>
        </w:tabs>
      </w:pPr>
      <w:r>
        <w:t>HIDD Content and Format Standard</w:t>
      </w:r>
    </w:p>
    <w:p w:rsidR="00000000" w:rsidRDefault="00713CA8">
      <w:pPr>
        <w:pStyle w:val="Bullet2"/>
        <w:tabs>
          <w:tab w:val="num" w:pos="720"/>
        </w:tabs>
      </w:pPr>
      <w:r>
        <w:t>HIDD</w:t>
      </w:r>
      <w:r>
        <w:t xml:space="preserve"> Template</w:t>
      </w:r>
    </w:p>
    <w:p w:rsidR="00000000" w:rsidRDefault="00713CA8">
      <w:pPr>
        <w:pStyle w:val="Bullet2"/>
        <w:tabs>
          <w:tab w:val="num" w:pos="720"/>
        </w:tabs>
      </w:pPr>
      <w:r>
        <w:t>HIDD Inspection Checklist</w:t>
      </w:r>
    </w:p>
    <w:p w:rsidR="00000000" w:rsidRDefault="00713CA8">
      <w:pPr>
        <w:pStyle w:val="Heading2"/>
      </w:pPr>
      <w:bookmarkStart w:id="27" w:name="_Toc468400245"/>
      <w:r>
        <w:lastRenderedPageBreak/>
        <w:t>Human Interface Design Document Overview</w:t>
      </w:r>
      <w:bookmarkEnd w:id="24"/>
      <w:bookmarkEnd w:id="25"/>
      <w:bookmarkEnd w:id="26"/>
      <w:bookmarkEnd w:id="27"/>
    </w:p>
    <w:p w:rsidR="00000000" w:rsidRDefault="00713CA8">
      <w:bookmarkStart w:id="28" w:name="_Toc468325156"/>
      <w:bookmarkEnd w:id="1"/>
      <w:bookmarkEnd w:id="2"/>
      <w:r>
        <w:t>This HIDD has the following the organization:</w:t>
      </w:r>
    </w:p>
    <w:p w:rsidR="00000000" w:rsidRDefault="00713CA8">
      <w:pPr>
        <w:pStyle w:val="Bullet1"/>
        <w:tabs>
          <w:tab w:val="num" w:pos="360"/>
        </w:tabs>
      </w:pPr>
      <w:r>
        <w:rPr>
          <w:b/>
        </w:rPr>
        <w:t>Introduction</w:t>
      </w:r>
      <w:r>
        <w:t>, which introduces the HIDD to its readers.</w:t>
      </w:r>
    </w:p>
    <w:p w:rsidR="00000000" w:rsidRDefault="00713CA8">
      <w:pPr>
        <w:pStyle w:val="Bullet1"/>
        <w:tabs>
          <w:tab w:val="num" w:pos="360"/>
        </w:tabs>
      </w:pPr>
      <w:r>
        <w:rPr>
          <w:b/>
        </w:rPr>
        <w:t>Human Interface Design Overview</w:t>
      </w:r>
      <w:r>
        <w:t>, which provides an overview of the human inte</w:t>
      </w:r>
      <w:r>
        <w:t>rface design of the EAS, including context, design drivers, major design decisions, and the kinds of human interfaces.</w:t>
      </w:r>
    </w:p>
    <w:p w:rsidR="00000000" w:rsidRDefault="00713CA8">
      <w:pPr>
        <w:pStyle w:val="Bullet1"/>
        <w:tabs>
          <w:tab w:val="num" w:pos="360"/>
        </w:tabs>
      </w:pPr>
      <w:r>
        <w:rPr>
          <w:b/>
        </w:rPr>
        <w:t>Human Interface Design Details</w:t>
      </w:r>
      <w:r>
        <w:t>, which documents for each human actor the detailed design of the associated human interfaces including gra</w:t>
      </w:r>
      <w:r>
        <w:t>phical windows, email, paper correspondence, and reports.</w:t>
      </w:r>
    </w:p>
    <w:p w:rsidR="00000000" w:rsidRDefault="00713CA8">
      <w:pPr>
        <w:pStyle w:val="Bullet1"/>
        <w:tabs>
          <w:tab w:val="num" w:pos="360"/>
        </w:tabs>
      </w:pPr>
      <w:bookmarkStart w:id="29" w:name="_Toc460674817"/>
      <w:r>
        <w:rPr>
          <w:b/>
        </w:rPr>
        <w:t>Appendices</w:t>
      </w:r>
      <w:r>
        <w:t xml:space="preserve">, which documents the short textual messages included in the various human interfaces, major open issues, and major TBDs. </w:t>
      </w:r>
    </w:p>
    <w:p w:rsidR="00000000" w:rsidRDefault="00713CA8">
      <w:pPr>
        <w:pStyle w:val="Heading1"/>
      </w:pPr>
      <w:bookmarkStart w:id="30" w:name="_Toc468400246"/>
      <w:bookmarkEnd w:id="29"/>
      <w:r>
        <w:lastRenderedPageBreak/>
        <w:t>Human Interface Design Overview</w:t>
      </w:r>
      <w:bookmarkEnd w:id="28"/>
      <w:bookmarkEnd w:id="30"/>
    </w:p>
    <w:p w:rsidR="00000000" w:rsidRDefault="00713CA8">
      <w:r>
        <w:t>This section provides an overview</w:t>
      </w:r>
      <w:r>
        <w:t xml:space="preserve"> of the design of the human interface.</w:t>
      </w:r>
    </w:p>
    <w:p w:rsidR="00000000" w:rsidRDefault="00713CA8">
      <w:pPr>
        <w:pStyle w:val="Heading2"/>
      </w:pPr>
      <w:bookmarkStart w:id="31" w:name="_Toc468325157"/>
      <w:bookmarkStart w:id="32" w:name="_Toc468400247"/>
      <w:r>
        <w:t>Context</w:t>
      </w:r>
      <w:bookmarkEnd w:id="31"/>
      <w:bookmarkEnd w:id="32"/>
    </w:p>
    <w:p w:rsidR="00000000" w:rsidRDefault="00713CA8">
      <w:r>
        <w:t>This subsection briefly summarizes the context of the &lt;Application Name&gt; in terms of its human actors and their relationships with it.</w:t>
      </w:r>
    </w:p>
    <w:p w:rsidR="00000000" w:rsidRDefault="00713CA8">
      <w:pPr>
        <w:pStyle w:val="Heading3"/>
      </w:pPr>
      <w:bookmarkStart w:id="33" w:name="_Toc468325158"/>
      <w:bookmarkStart w:id="34" w:name="_Toc468400248"/>
      <w:r>
        <w:t>Context Diagrams</w:t>
      </w:r>
      <w:bookmarkEnd w:id="33"/>
      <w:bookmarkEnd w:id="34"/>
    </w:p>
    <w:p w:rsidR="00000000" w:rsidRDefault="00713CA8">
      <w:r>
        <w:t>The following context diagrams document the major hardwar</w:t>
      </w:r>
      <w:r>
        <w:t>e components of the application, the application’s human actors, and the significant relationships between them:</w:t>
      </w:r>
    </w:p>
    <w:p w:rsidR="00000000" w:rsidRDefault="00713CA8">
      <w:pPr>
        <w:pStyle w:val="Figure"/>
      </w:pPr>
      <w:r>
        <w:t>TBD</w:t>
      </w:r>
    </w:p>
    <w:p w:rsidR="00000000" w:rsidRDefault="00713CA8">
      <w:pPr>
        <w:pStyle w:val="Caption"/>
      </w:pPr>
      <w:bookmarkStart w:id="35" w:name="_Toc4684002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Context Diagram</w:t>
      </w:r>
      <w:bookmarkEnd w:id="35"/>
    </w:p>
    <w:p w:rsidR="00000000" w:rsidRDefault="00713CA8">
      <w:pPr>
        <w:pStyle w:val="Heading3"/>
      </w:pPr>
      <w:bookmarkStart w:id="36" w:name="_Toc468325159"/>
      <w:bookmarkStart w:id="37" w:name="_Toc468400249"/>
      <w:r>
        <w:t>Human Actors</w:t>
      </w:r>
      <w:bookmarkEnd w:id="36"/>
      <w:bookmarkEnd w:id="37"/>
    </w:p>
    <w:p w:rsidR="00000000" w:rsidRDefault="00713CA8">
      <w:r>
        <w:t xml:space="preserve">The &lt;Application Name&gt; has the following human actors, which use its human </w:t>
      </w:r>
      <w:r>
        <w:t>interfaces:</w:t>
      </w:r>
    </w:p>
    <w:p w:rsidR="00000000" w:rsidRDefault="00713CA8">
      <w:pPr>
        <w:pStyle w:val="Bullet1"/>
      </w:pPr>
      <w:r>
        <w:t>&lt;Actor Name and Definition&gt;</w:t>
      </w:r>
    </w:p>
    <w:p w:rsidR="00000000" w:rsidRDefault="00713CA8">
      <w:pPr>
        <w:pStyle w:val="Figure"/>
      </w:pPr>
      <w:bookmarkStart w:id="38" w:name="_Toc468325160"/>
      <w:r>
        <w:t>TBD</w:t>
      </w:r>
    </w:p>
    <w:p w:rsidR="00000000" w:rsidRDefault="00713CA8">
      <w:pPr>
        <w:pStyle w:val="Caption"/>
      </w:pPr>
      <w:bookmarkStart w:id="39" w:name="_Toc4684002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Actor Inheritance Diagram</w:t>
      </w:r>
      <w:bookmarkEnd w:id="39"/>
    </w:p>
    <w:p w:rsidR="00000000" w:rsidRDefault="00713CA8">
      <w:pPr>
        <w:pStyle w:val="Heading2"/>
      </w:pPr>
      <w:bookmarkStart w:id="40" w:name="_Toc468400250"/>
      <w:r>
        <w:t>Major Human Interface Design Drivers</w:t>
      </w:r>
      <w:bookmarkEnd w:id="38"/>
      <w:bookmarkEnd w:id="40"/>
    </w:p>
    <w:p w:rsidR="00000000" w:rsidRDefault="00713CA8">
      <w:r>
        <w:t>The design of the human interface of the &lt;Application Name&gt; is primarily influenced by the following factors:</w:t>
      </w:r>
    </w:p>
    <w:p w:rsidR="00000000" w:rsidRDefault="00713CA8">
      <w:pPr>
        <w:pStyle w:val="Bullet1"/>
      </w:pPr>
      <w:bookmarkStart w:id="41" w:name="_Toc468325161"/>
      <w:r>
        <w:t>&lt;Fac</w:t>
      </w:r>
      <w:r>
        <w:t>tor and resulting influence&gt;</w:t>
      </w:r>
    </w:p>
    <w:p w:rsidR="00000000" w:rsidRDefault="00713CA8">
      <w:pPr>
        <w:pStyle w:val="Heading2"/>
      </w:pPr>
      <w:bookmarkStart w:id="42" w:name="_Toc468400251"/>
      <w:r>
        <w:t>Major Human Interface Design Decisions</w:t>
      </w:r>
      <w:bookmarkEnd w:id="41"/>
      <w:bookmarkEnd w:id="42"/>
    </w:p>
    <w:p w:rsidR="00000000" w:rsidRDefault="00713CA8">
      <w:r>
        <w:t xml:space="preserve">The following design decisions and their rationales shaped the architecture of the &lt;Application Name&gt; human interfaces. </w:t>
      </w:r>
    </w:p>
    <w:p w:rsidR="00000000" w:rsidRDefault="00713CA8">
      <w:pPr>
        <w:pStyle w:val="Bullet1"/>
      </w:pPr>
      <w:bookmarkStart w:id="43" w:name="_Toc468325162"/>
      <w:r>
        <w:t>&lt;Design decision and rationale&gt;</w:t>
      </w:r>
    </w:p>
    <w:p w:rsidR="00000000" w:rsidRDefault="00713CA8">
      <w:pPr>
        <w:pStyle w:val="Heading2"/>
      </w:pPr>
      <w:bookmarkStart w:id="44" w:name="_Toc468400252"/>
      <w:r>
        <w:t>Kinds of Human Interfaces</w:t>
      </w:r>
      <w:bookmarkEnd w:id="43"/>
      <w:bookmarkEnd w:id="44"/>
    </w:p>
    <w:p w:rsidR="00000000" w:rsidRDefault="00713CA8">
      <w:r>
        <w:t>The &lt;Appl</w:t>
      </w:r>
      <w:r>
        <w:t>ication Name&gt; uses the following kinds of human interfaces to interface with its human actors:</w:t>
      </w:r>
    </w:p>
    <w:p w:rsidR="00000000" w:rsidRDefault="00713CA8">
      <w:pPr>
        <w:pStyle w:val="Bullet1"/>
      </w:pPr>
      <w:r>
        <w:t>GUI windows</w:t>
      </w:r>
    </w:p>
    <w:p w:rsidR="00000000" w:rsidRDefault="00713CA8">
      <w:pPr>
        <w:pStyle w:val="Bullet1"/>
      </w:pPr>
      <w:r>
        <w:t>Command line</w:t>
      </w:r>
    </w:p>
    <w:p w:rsidR="00000000" w:rsidRDefault="00713CA8">
      <w:pPr>
        <w:pStyle w:val="Bullet1"/>
      </w:pPr>
      <w:r>
        <w:t>Email</w:t>
      </w:r>
    </w:p>
    <w:p w:rsidR="00000000" w:rsidRDefault="00713CA8">
      <w:pPr>
        <w:pStyle w:val="Bullet1"/>
      </w:pPr>
      <w:r>
        <w:t>Paper correspondence</w:t>
      </w:r>
    </w:p>
    <w:p w:rsidR="00000000" w:rsidRDefault="00713CA8">
      <w:pPr>
        <w:pStyle w:val="Bullet1"/>
      </w:pPr>
      <w:r>
        <w:t>Reports</w:t>
      </w:r>
    </w:p>
    <w:p w:rsidR="00000000" w:rsidRDefault="00713CA8">
      <w:pPr>
        <w:pStyle w:val="Bullet1"/>
      </w:pPr>
      <w:r>
        <w:t>Input devices such as keypads and card readers.</w:t>
      </w:r>
    </w:p>
    <w:p w:rsidR="00000000" w:rsidRDefault="00713CA8">
      <w:pPr>
        <w:pStyle w:val="Bullet1"/>
      </w:pPr>
      <w:r>
        <w:t>Output devices such as alarm lights.</w:t>
      </w:r>
    </w:p>
    <w:p w:rsidR="00000000" w:rsidRDefault="00713CA8">
      <w:pPr>
        <w:pStyle w:val="Heading1"/>
      </w:pPr>
      <w:bookmarkStart w:id="45" w:name="_Toc468325163"/>
      <w:bookmarkStart w:id="46" w:name="_Toc468400253"/>
      <w:r>
        <w:lastRenderedPageBreak/>
        <w:t xml:space="preserve">Human Interface </w:t>
      </w:r>
      <w:r>
        <w:t>Design Details</w:t>
      </w:r>
      <w:bookmarkEnd w:id="45"/>
      <w:bookmarkEnd w:id="46"/>
    </w:p>
    <w:p w:rsidR="00000000" w:rsidRDefault="00713CA8">
      <w:r>
        <w:t>This section documents the detailed design of the human interface.  It contains alphabetically organized subsections for each human actor that interfaces with the &lt;Application Name&gt;.</w:t>
      </w:r>
    </w:p>
    <w:p w:rsidR="00000000" w:rsidRDefault="00713CA8">
      <w:pPr>
        <w:pStyle w:val="Heading2"/>
      </w:pPr>
      <w:bookmarkStart w:id="47" w:name="_Toc468325164"/>
      <w:bookmarkStart w:id="48" w:name="_Toc468400254"/>
      <w:r>
        <w:t>&lt;Actor Name&gt;</w:t>
      </w:r>
      <w:bookmarkEnd w:id="47"/>
      <w:bookmarkEnd w:id="48"/>
    </w:p>
    <w:p w:rsidR="00000000" w:rsidRDefault="00713CA8">
      <w:r>
        <w:t>&lt;Actor Name and Definition&gt;</w:t>
      </w:r>
    </w:p>
    <w:p w:rsidR="00000000" w:rsidRDefault="00713CA8">
      <w:r>
        <w:t>&lt;Actor Name&gt; inte</w:t>
      </w:r>
      <w:r>
        <w:t>rfaces with &lt;Application Name&gt; using the following kinds of interfaces:</w:t>
      </w:r>
    </w:p>
    <w:p w:rsidR="00000000" w:rsidRDefault="00713CA8">
      <w:pPr>
        <w:pStyle w:val="Bullet1"/>
      </w:pPr>
      <w:bookmarkStart w:id="49" w:name="_Toc468325165"/>
      <w:bookmarkStart w:id="50" w:name="_Toc468400255"/>
      <w:r>
        <w:t>GUI windows</w:t>
      </w:r>
    </w:p>
    <w:p w:rsidR="00000000" w:rsidRDefault="00713CA8">
      <w:pPr>
        <w:pStyle w:val="Bullet1"/>
      </w:pPr>
      <w:r>
        <w:t>Command line</w:t>
      </w:r>
    </w:p>
    <w:p w:rsidR="00000000" w:rsidRDefault="00713CA8">
      <w:pPr>
        <w:pStyle w:val="Bullet1"/>
      </w:pPr>
      <w:r>
        <w:t>Email</w:t>
      </w:r>
    </w:p>
    <w:p w:rsidR="00000000" w:rsidRDefault="00713CA8">
      <w:pPr>
        <w:pStyle w:val="Bullet1"/>
      </w:pPr>
      <w:r>
        <w:t>Paper correspondence</w:t>
      </w:r>
    </w:p>
    <w:p w:rsidR="00000000" w:rsidRDefault="00713CA8">
      <w:pPr>
        <w:pStyle w:val="Bullet1"/>
      </w:pPr>
      <w:r>
        <w:t>Reports</w:t>
      </w:r>
    </w:p>
    <w:p w:rsidR="00000000" w:rsidRDefault="00713CA8">
      <w:pPr>
        <w:pStyle w:val="Bullet1"/>
      </w:pPr>
      <w:r>
        <w:t>Input devices</w:t>
      </w:r>
    </w:p>
    <w:p w:rsidR="00000000" w:rsidRDefault="00713CA8">
      <w:pPr>
        <w:pStyle w:val="Bullet1"/>
      </w:pPr>
      <w:r>
        <w:t>Output devices</w:t>
      </w:r>
    </w:p>
    <w:p w:rsidR="00000000" w:rsidRDefault="00713CA8">
      <w:pPr>
        <w:pStyle w:val="Heading3"/>
      </w:pPr>
      <w:r>
        <w:t>Graphical Interfaces</w:t>
      </w:r>
      <w:bookmarkEnd w:id="49"/>
      <w:bookmarkEnd w:id="50"/>
    </w:p>
    <w:p w:rsidR="00000000" w:rsidRDefault="00713CA8">
      <w:r>
        <w:t>This subsection documents the graphical interfaces primarily associated wi</w:t>
      </w:r>
      <w:r>
        <w:t>th &lt;Actor Name&gt;. The following screen navigation diagram documents the screens used by this actor as well as how the actor can navigate between them.</w:t>
      </w:r>
    </w:p>
    <w:p w:rsidR="00000000" w:rsidRDefault="00713CA8">
      <w:pPr>
        <w:pStyle w:val="Figure"/>
      </w:pPr>
      <w:r>
        <w:t>TBD</w:t>
      </w:r>
    </w:p>
    <w:p w:rsidR="00000000" w:rsidRDefault="00713CA8">
      <w:pPr>
        <w:pStyle w:val="Caption"/>
      </w:pPr>
      <w:bookmarkStart w:id="51" w:name="_Toc4684002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Actor Screen Navigation Diagram</w:t>
      </w:r>
      <w:bookmarkEnd w:id="51"/>
    </w:p>
    <w:p w:rsidR="00000000" w:rsidRDefault="00713CA8">
      <w:pPr>
        <w:pStyle w:val="Heading4"/>
      </w:pPr>
      <w:bookmarkStart w:id="52" w:name="_Toc468325166"/>
      <w:bookmarkStart w:id="53" w:name="_Toc468400256"/>
      <w:r>
        <w:t>&lt;Screen Name&gt;</w:t>
      </w:r>
      <w:bookmarkEnd w:id="52"/>
      <w:bookmarkEnd w:id="53"/>
    </w:p>
    <w:p w:rsidR="00000000" w:rsidRDefault="00713CA8">
      <w:r>
        <w:t>&lt;Screen Name&gt; has the</w:t>
      </w:r>
      <w:r>
        <w:t xml:space="preserve"> following </w:t>
      </w:r>
      <w:r>
        <w:rPr>
          <w:i/>
        </w:rPr>
        <w:t>responsibilities</w:t>
      </w:r>
      <w:r>
        <w:t>:</w:t>
      </w:r>
    </w:p>
    <w:p w:rsidR="00000000" w:rsidRDefault="00713CA8">
      <w:pPr>
        <w:pStyle w:val="Bullet1"/>
      </w:pPr>
      <w:r>
        <w:t>&lt;Responsibility&gt;</w:t>
      </w:r>
    </w:p>
    <w:p w:rsidR="00000000" w:rsidRDefault="00713CA8">
      <w:r>
        <w:t xml:space="preserve">&lt;Screen Name&gt; is implemented using the following </w:t>
      </w:r>
      <w:r>
        <w:rPr>
          <w:i/>
        </w:rPr>
        <w:t>technology</w:t>
      </w:r>
      <w:r>
        <w:t>:</w:t>
      </w:r>
    </w:p>
    <w:p w:rsidR="00000000" w:rsidRDefault="00713CA8">
      <w:pPr>
        <w:pStyle w:val="Bullet1"/>
      </w:pPr>
      <w:r>
        <w:t>&lt;Implementation technology&gt;</w:t>
      </w:r>
    </w:p>
    <w:p w:rsidR="00000000" w:rsidRDefault="00713CA8">
      <w:r>
        <w:t xml:space="preserve">&lt;Screen Name&gt; has the following </w:t>
      </w:r>
      <w:r>
        <w:rPr>
          <w:i/>
        </w:rPr>
        <w:t>contents</w:t>
      </w:r>
      <w:r>
        <w:t>:</w:t>
      </w:r>
    </w:p>
    <w:p w:rsidR="00000000" w:rsidRDefault="00713CA8">
      <w:pPr>
        <w:pStyle w:val="Bullet1"/>
      </w:pPr>
      <w:r>
        <w:t>&lt;Content&gt;</w:t>
      </w:r>
    </w:p>
    <w:p w:rsidR="00000000" w:rsidRDefault="00713CA8">
      <w:r>
        <w:t xml:space="preserve">&lt;Actor Name&gt; can </w:t>
      </w:r>
      <w:r>
        <w:rPr>
          <w:i/>
        </w:rPr>
        <w:t>navigate</w:t>
      </w:r>
      <w:r>
        <w:t xml:space="preserve"> to the following screens from this screen:</w:t>
      </w:r>
    </w:p>
    <w:p w:rsidR="00000000" w:rsidRDefault="00713CA8">
      <w:pPr>
        <w:pStyle w:val="Bullet1"/>
      </w:pPr>
      <w:r>
        <w:t>&lt;Screen Name&gt;</w:t>
      </w:r>
    </w:p>
    <w:p w:rsidR="00000000" w:rsidRDefault="00713CA8">
      <w:pPr>
        <w:pStyle w:val="Figure"/>
      </w:pPr>
      <w:bookmarkStart w:id="54" w:name="_Toc468325167"/>
      <w:r>
        <w:t>TBD</w:t>
      </w:r>
    </w:p>
    <w:p w:rsidR="00000000" w:rsidRDefault="00713CA8">
      <w:pPr>
        <w:pStyle w:val="Caption"/>
      </w:pPr>
      <w:bookmarkStart w:id="55" w:name="_Toc4684002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Example &lt;Screen Name&gt; Screen Shot</w:t>
      </w:r>
      <w:bookmarkEnd w:id="55"/>
    </w:p>
    <w:p w:rsidR="00000000" w:rsidRDefault="00713CA8">
      <w:pPr>
        <w:pStyle w:val="Heading3"/>
      </w:pPr>
      <w:bookmarkStart w:id="56" w:name="_Toc468400257"/>
      <w:r>
        <w:t>Command Line Interfaces</w:t>
      </w:r>
      <w:bookmarkEnd w:id="54"/>
      <w:bookmarkEnd w:id="56"/>
    </w:p>
    <w:p w:rsidR="00000000" w:rsidRDefault="00713CA8">
      <w:r>
        <w:t>This subsection documents the command line interfaces primarily used by &lt;Actor Name&gt;.</w:t>
      </w:r>
    </w:p>
    <w:p w:rsidR="00000000" w:rsidRDefault="00713CA8">
      <w:pPr>
        <w:pStyle w:val="Heading4"/>
      </w:pPr>
      <w:bookmarkStart w:id="57" w:name="_Toc468325168"/>
      <w:bookmarkStart w:id="58" w:name="_Toc468400258"/>
      <w:r>
        <w:t>&lt;Command Line Name&gt;</w:t>
      </w:r>
      <w:bookmarkEnd w:id="57"/>
      <w:bookmarkEnd w:id="58"/>
    </w:p>
    <w:p w:rsidR="00000000" w:rsidRDefault="00713CA8">
      <w:r>
        <w:t xml:space="preserve">&lt;Command Line Name&gt; has the following </w:t>
      </w:r>
      <w:r>
        <w:rPr>
          <w:i/>
        </w:rPr>
        <w:t>r</w:t>
      </w:r>
      <w:r>
        <w:rPr>
          <w:i/>
        </w:rPr>
        <w:t>esponsibilities</w:t>
      </w:r>
      <w:r>
        <w:t>:</w:t>
      </w:r>
    </w:p>
    <w:p w:rsidR="00000000" w:rsidRDefault="00713CA8">
      <w:pPr>
        <w:pStyle w:val="Bullet1"/>
      </w:pPr>
      <w:r>
        <w:t>&lt;Responsibility&gt;</w:t>
      </w:r>
    </w:p>
    <w:p w:rsidR="00000000" w:rsidRDefault="00713CA8">
      <w:r>
        <w:lastRenderedPageBreak/>
        <w:t xml:space="preserve">&lt;Command Line Name&gt; has the following </w:t>
      </w:r>
      <w:r>
        <w:rPr>
          <w:i/>
        </w:rPr>
        <w:t>syntax</w:t>
      </w:r>
      <w:r>
        <w:t>:</w:t>
      </w:r>
    </w:p>
    <w:p w:rsidR="00000000" w:rsidRDefault="00713CA8">
      <w:pPr>
        <w:pStyle w:val="Bullet1"/>
      </w:pPr>
      <w:r>
        <w:t>&lt;Signature and parameters&gt;</w:t>
      </w:r>
    </w:p>
    <w:p w:rsidR="00000000" w:rsidRDefault="00713CA8">
      <w:r>
        <w:t xml:space="preserve">&lt;Command Line Name&gt; has the following </w:t>
      </w:r>
      <w:r>
        <w:rPr>
          <w:i/>
        </w:rPr>
        <w:t>semantics</w:t>
      </w:r>
      <w:r>
        <w:t>:</w:t>
      </w:r>
    </w:p>
    <w:p w:rsidR="00000000" w:rsidRDefault="00713CA8">
      <w:pPr>
        <w:pStyle w:val="Bullet1"/>
      </w:pPr>
      <w:r>
        <w:t>Preconditions:</w:t>
      </w:r>
    </w:p>
    <w:p w:rsidR="00000000" w:rsidRDefault="00713CA8">
      <w:pPr>
        <w:pStyle w:val="Bullet2"/>
      </w:pPr>
      <w:r>
        <w:t>&lt;Precondition&gt;</w:t>
      </w:r>
    </w:p>
    <w:p w:rsidR="00000000" w:rsidRDefault="00713CA8">
      <w:pPr>
        <w:pStyle w:val="Bullet1"/>
      </w:pPr>
      <w:r>
        <w:t>Postconditions:</w:t>
      </w:r>
    </w:p>
    <w:p w:rsidR="00000000" w:rsidRDefault="00713CA8">
      <w:pPr>
        <w:pStyle w:val="Bullet2"/>
      </w:pPr>
      <w:r>
        <w:t>&lt;Precondition&gt;</w:t>
      </w:r>
    </w:p>
    <w:p w:rsidR="00000000" w:rsidRDefault="00713CA8">
      <w:r>
        <w:t>The following is a representative examp</w:t>
      </w:r>
      <w:r>
        <w:t>le of &lt;Command Line Name&gt;:</w:t>
      </w:r>
    </w:p>
    <w:p w:rsidR="00000000" w:rsidRDefault="00713CA8">
      <w:pPr>
        <w:pStyle w:val="Bullet1"/>
      </w:pPr>
      <w:r>
        <w:t>&lt;Representative example&gt;</w:t>
      </w:r>
    </w:p>
    <w:p w:rsidR="00000000" w:rsidRDefault="00713CA8">
      <w:pPr>
        <w:pStyle w:val="Heading3"/>
      </w:pPr>
      <w:bookmarkStart w:id="59" w:name="_Toc468325169"/>
      <w:bookmarkStart w:id="60" w:name="_Toc468400259"/>
      <w:r>
        <w:t>Email</w:t>
      </w:r>
      <w:bookmarkEnd w:id="59"/>
      <w:bookmarkEnd w:id="60"/>
    </w:p>
    <w:p w:rsidR="00000000" w:rsidRDefault="00713CA8">
      <w:r>
        <w:t>This subsection documents any email interfaces primarily associated with &lt;Actor Name&gt;.  This subsection documents emails both sent by the application to the actor and emails sent by the actor to the</w:t>
      </w:r>
      <w:r>
        <w:t xml:space="preserve"> application.</w:t>
      </w:r>
    </w:p>
    <w:p w:rsidR="00000000" w:rsidRDefault="00713CA8">
      <w:pPr>
        <w:pStyle w:val="Heading4"/>
      </w:pPr>
      <w:bookmarkStart w:id="61" w:name="_Toc468325170"/>
      <w:bookmarkStart w:id="62" w:name="_Toc468400260"/>
      <w:r>
        <w:t>&lt;Email Name&gt;</w:t>
      </w:r>
      <w:bookmarkEnd w:id="61"/>
      <w:bookmarkEnd w:id="62"/>
    </w:p>
    <w:p w:rsidR="00000000" w:rsidRDefault="00713CA8">
      <w:r>
        <w:t xml:space="preserve">&lt;Email Name&gt; has the following </w:t>
      </w:r>
      <w:r>
        <w:rPr>
          <w:i/>
        </w:rPr>
        <w:t>responsibilities</w:t>
      </w:r>
      <w:r>
        <w:t>:</w:t>
      </w:r>
    </w:p>
    <w:p w:rsidR="00000000" w:rsidRDefault="00713CA8">
      <w:pPr>
        <w:pStyle w:val="Bullet1"/>
      </w:pPr>
      <w:r>
        <w:t>&lt;Responsibility&gt;</w:t>
      </w:r>
    </w:p>
    <w:p w:rsidR="00000000" w:rsidRDefault="00713CA8">
      <w:r>
        <w:t>&lt;Email Name&gt; is sent by the &lt;Sender Name&gt; to the &lt;Receiver Name&gt;.</w:t>
      </w:r>
    </w:p>
    <w:p w:rsidR="00000000" w:rsidRDefault="00713CA8">
      <w:r>
        <w:t xml:space="preserve">&lt;Email Name&gt; has the following </w:t>
      </w:r>
      <w:r>
        <w:rPr>
          <w:i/>
        </w:rPr>
        <w:t>contents</w:t>
      </w:r>
      <w:r>
        <w:t>:</w:t>
      </w:r>
    </w:p>
    <w:p w:rsidR="00000000" w:rsidRDefault="00713CA8">
      <w:pPr>
        <w:pStyle w:val="Bullet1"/>
      </w:pPr>
      <w:r>
        <w:t>&lt;Contents&gt;</w:t>
      </w:r>
    </w:p>
    <w:p w:rsidR="00000000" w:rsidRDefault="00713CA8">
      <w:r>
        <w:t xml:space="preserve">The following is a representative example of </w:t>
      </w:r>
      <w:r>
        <w:t>&lt;Email Name&gt;:</w:t>
      </w:r>
    </w:p>
    <w:p w:rsidR="00000000" w:rsidRDefault="00713CA8">
      <w:pPr>
        <w:pStyle w:val="Bullet1"/>
      </w:pPr>
      <w:r>
        <w:t>&lt;Representative example&gt;</w:t>
      </w:r>
    </w:p>
    <w:p w:rsidR="00000000" w:rsidRDefault="00713CA8">
      <w:pPr>
        <w:pStyle w:val="Heading3"/>
      </w:pPr>
      <w:bookmarkStart w:id="63" w:name="_Toc468325171"/>
      <w:bookmarkStart w:id="64" w:name="_Toc468400261"/>
      <w:r>
        <w:t>Paper Correspondence</w:t>
      </w:r>
      <w:bookmarkEnd w:id="63"/>
      <w:bookmarkEnd w:id="64"/>
      <w:r>
        <w:t xml:space="preserve"> </w:t>
      </w:r>
    </w:p>
    <w:p w:rsidR="00000000" w:rsidRDefault="00713CA8">
      <w:r>
        <w:t>This subsection documents the paper correspondence (e.g., invoice, letter, notification, and advertisement) that is generated by the application and sent to &lt;Actor Name&gt;.</w:t>
      </w:r>
    </w:p>
    <w:p w:rsidR="00000000" w:rsidRDefault="00713CA8">
      <w:pPr>
        <w:pStyle w:val="Heading4"/>
      </w:pPr>
      <w:bookmarkStart w:id="65" w:name="_Toc468325172"/>
      <w:bookmarkStart w:id="66" w:name="_Toc468400262"/>
      <w:r>
        <w:t>&lt;Paper Correspondence Na</w:t>
      </w:r>
      <w:r>
        <w:t>me&gt;</w:t>
      </w:r>
      <w:bookmarkEnd w:id="65"/>
      <w:bookmarkEnd w:id="66"/>
    </w:p>
    <w:p w:rsidR="00000000" w:rsidRDefault="00713CA8">
      <w:r>
        <w:t xml:space="preserve">&lt; Paper Correspondence Name&gt; has the following </w:t>
      </w:r>
      <w:r>
        <w:rPr>
          <w:i/>
        </w:rPr>
        <w:t>responsibilities</w:t>
      </w:r>
      <w:r>
        <w:t>:</w:t>
      </w:r>
    </w:p>
    <w:p w:rsidR="00000000" w:rsidRDefault="00713CA8">
      <w:pPr>
        <w:pStyle w:val="Bullet1"/>
      </w:pPr>
      <w:r>
        <w:t>&lt;Responsibility&gt;</w:t>
      </w:r>
    </w:p>
    <w:p w:rsidR="00000000" w:rsidRDefault="00713CA8">
      <w:r>
        <w:t xml:space="preserve">&lt; Paper Correspondence Name&gt; has the following </w:t>
      </w:r>
      <w:r>
        <w:rPr>
          <w:i/>
        </w:rPr>
        <w:t>contents</w:t>
      </w:r>
      <w:r>
        <w:t>:</w:t>
      </w:r>
    </w:p>
    <w:p w:rsidR="00000000" w:rsidRDefault="00713CA8">
      <w:pPr>
        <w:pStyle w:val="Bullet1"/>
      </w:pPr>
      <w:r>
        <w:t>&lt;Contents&gt;</w:t>
      </w:r>
    </w:p>
    <w:p w:rsidR="00000000" w:rsidRDefault="00713CA8">
      <w:r>
        <w:t>The following is a representative example of &lt; Paper Correspondence Name&gt;:</w:t>
      </w:r>
    </w:p>
    <w:p w:rsidR="00000000" w:rsidRDefault="00713CA8">
      <w:pPr>
        <w:pStyle w:val="Bullet1"/>
      </w:pPr>
      <w:r>
        <w:t>&lt;Representative example&gt;</w:t>
      </w:r>
    </w:p>
    <w:p w:rsidR="00000000" w:rsidRDefault="00713CA8">
      <w:pPr>
        <w:pStyle w:val="Heading3"/>
      </w:pPr>
      <w:bookmarkStart w:id="67" w:name="_Toc468325173"/>
      <w:bookmarkStart w:id="68" w:name="_Toc468400263"/>
      <w:r>
        <w:t>Re</w:t>
      </w:r>
      <w:r>
        <w:t>ports</w:t>
      </w:r>
      <w:bookmarkEnd w:id="67"/>
      <w:bookmarkEnd w:id="68"/>
    </w:p>
    <w:p w:rsidR="00000000" w:rsidRDefault="00713CA8">
      <w:r>
        <w:t>This subsection documents each specific report primarily associated with &lt;Actor Name&gt;.</w:t>
      </w:r>
    </w:p>
    <w:p w:rsidR="00000000" w:rsidRDefault="00713CA8">
      <w:pPr>
        <w:pStyle w:val="Heading4"/>
      </w:pPr>
      <w:bookmarkStart w:id="69" w:name="_Toc468325174"/>
      <w:bookmarkStart w:id="70" w:name="_Toc468400264"/>
      <w:r>
        <w:t>&lt;Report Name&gt;</w:t>
      </w:r>
      <w:bookmarkEnd w:id="69"/>
      <w:bookmarkEnd w:id="70"/>
    </w:p>
    <w:p w:rsidR="00000000" w:rsidRDefault="00713CA8">
      <w:r>
        <w:t xml:space="preserve">&lt; Report Name&gt; has the following </w:t>
      </w:r>
      <w:r>
        <w:rPr>
          <w:i/>
        </w:rPr>
        <w:t>responsibilities</w:t>
      </w:r>
      <w:r>
        <w:t>:</w:t>
      </w:r>
    </w:p>
    <w:p w:rsidR="00000000" w:rsidRDefault="00713CA8">
      <w:pPr>
        <w:pStyle w:val="Bullet1"/>
      </w:pPr>
      <w:r>
        <w:t>&lt;Responsibility&gt;</w:t>
      </w:r>
    </w:p>
    <w:p w:rsidR="00000000" w:rsidRDefault="00713CA8">
      <w:r>
        <w:t xml:space="preserve">&lt; Report Name&gt; has the following </w:t>
      </w:r>
      <w:r>
        <w:rPr>
          <w:i/>
        </w:rPr>
        <w:t>contents</w:t>
      </w:r>
      <w:r>
        <w:t>:</w:t>
      </w:r>
    </w:p>
    <w:p w:rsidR="00000000" w:rsidRDefault="00713CA8">
      <w:pPr>
        <w:pStyle w:val="Bullet1"/>
      </w:pPr>
      <w:r>
        <w:lastRenderedPageBreak/>
        <w:t>&lt;Contents&gt;</w:t>
      </w:r>
    </w:p>
    <w:p w:rsidR="00000000" w:rsidRDefault="00713CA8">
      <w:r>
        <w:t>The following is a represen</w:t>
      </w:r>
      <w:r>
        <w:t>tative example of &lt;Report Name&gt;:</w:t>
      </w:r>
    </w:p>
    <w:p w:rsidR="00000000" w:rsidRDefault="00713CA8">
      <w:pPr>
        <w:pStyle w:val="Bullet1"/>
      </w:pPr>
      <w:r>
        <w:t>&lt;Representative example&gt;</w:t>
      </w:r>
    </w:p>
    <w:p w:rsidR="00000000" w:rsidRDefault="00713CA8">
      <w:pPr>
        <w:pStyle w:val="Heading3"/>
      </w:pPr>
      <w:bookmarkStart w:id="71" w:name="_Toc468325175"/>
      <w:bookmarkStart w:id="72" w:name="_Toc468400265"/>
      <w:r>
        <w:t>Input Devices</w:t>
      </w:r>
      <w:bookmarkEnd w:id="71"/>
      <w:bookmarkEnd w:id="72"/>
    </w:p>
    <w:p w:rsidR="00000000" w:rsidRDefault="00713CA8">
      <w:r>
        <w:t>This subsection documents the input devices used by the &lt;Actor Name&gt; to communicate with &lt;Application Name&gt;.</w:t>
      </w:r>
    </w:p>
    <w:p w:rsidR="00000000" w:rsidRDefault="00713CA8">
      <w:pPr>
        <w:pStyle w:val="Heading4"/>
      </w:pPr>
      <w:bookmarkStart w:id="73" w:name="_Toc468325176"/>
      <w:bookmarkStart w:id="74" w:name="_Toc468400266"/>
      <w:r>
        <w:t>&lt;Input Device Name&gt;</w:t>
      </w:r>
      <w:bookmarkEnd w:id="73"/>
      <w:bookmarkEnd w:id="74"/>
    </w:p>
    <w:p w:rsidR="00000000" w:rsidRDefault="00713CA8">
      <w:r>
        <w:t xml:space="preserve">&lt; Input Device Name&gt; has the following </w:t>
      </w:r>
      <w:r>
        <w:rPr>
          <w:i/>
        </w:rPr>
        <w:t>responsibilities</w:t>
      </w:r>
      <w:r>
        <w:t>:</w:t>
      </w:r>
    </w:p>
    <w:p w:rsidR="00000000" w:rsidRDefault="00713CA8">
      <w:pPr>
        <w:pStyle w:val="Bullet1"/>
      </w:pPr>
      <w:r>
        <w:t>&lt;Responsibility&gt;</w:t>
      </w:r>
    </w:p>
    <w:p w:rsidR="00000000" w:rsidRDefault="00713CA8">
      <w:r>
        <w:t xml:space="preserve">&lt; Input Device Name&gt; is the following </w:t>
      </w:r>
      <w:r>
        <w:rPr>
          <w:i/>
        </w:rPr>
        <w:t>kind</w:t>
      </w:r>
      <w:r>
        <w:t xml:space="preserve"> of device:</w:t>
      </w:r>
    </w:p>
    <w:p w:rsidR="00000000" w:rsidRDefault="00713CA8">
      <w:pPr>
        <w:pStyle w:val="Bullet1"/>
      </w:pPr>
      <w:r>
        <w:t>&lt;Kind of input device&gt;</w:t>
      </w:r>
    </w:p>
    <w:p w:rsidR="00000000" w:rsidRDefault="00713CA8">
      <w:r>
        <w:t xml:space="preserve">&lt; Input Device Name&gt; has the following </w:t>
      </w:r>
      <w:r>
        <w:rPr>
          <w:i/>
        </w:rPr>
        <w:t>behavior</w:t>
      </w:r>
      <w:r>
        <w:t>:</w:t>
      </w:r>
    </w:p>
    <w:p w:rsidR="00000000" w:rsidRDefault="00713CA8">
      <w:pPr>
        <w:pStyle w:val="Bullet1"/>
      </w:pPr>
      <w:r>
        <w:t>&lt;Behavior&gt;</w:t>
      </w:r>
    </w:p>
    <w:p w:rsidR="00000000" w:rsidRDefault="00713CA8">
      <w:pPr>
        <w:pStyle w:val="Heading3"/>
      </w:pPr>
      <w:bookmarkStart w:id="75" w:name="_Toc468325177"/>
      <w:bookmarkStart w:id="76" w:name="_Toc468400267"/>
      <w:r>
        <w:t>Output Devices</w:t>
      </w:r>
      <w:bookmarkEnd w:id="75"/>
      <w:bookmarkEnd w:id="76"/>
    </w:p>
    <w:p w:rsidR="00000000" w:rsidRDefault="00713CA8">
      <w:bookmarkStart w:id="77" w:name="_Toc468325178"/>
      <w:bookmarkStart w:id="78" w:name="_Toc468400268"/>
      <w:r>
        <w:t>This subsection documents the output devices used by &lt;Application Name&gt; to communicat</w:t>
      </w:r>
      <w:r>
        <w:t>e with &lt;Actor Name&gt;.</w:t>
      </w:r>
    </w:p>
    <w:p w:rsidR="00000000" w:rsidRDefault="00713CA8">
      <w:pPr>
        <w:pStyle w:val="Heading4"/>
      </w:pPr>
      <w:r>
        <w:t>&lt;Output Device Name&gt;</w:t>
      </w:r>
      <w:bookmarkEnd w:id="77"/>
      <w:bookmarkEnd w:id="78"/>
    </w:p>
    <w:p w:rsidR="00000000" w:rsidRDefault="00713CA8">
      <w:bookmarkStart w:id="79" w:name="_Toc468325179"/>
      <w:bookmarkStart w:id="80" w:name="_Toc468400269"/>
      <w:r>
        <w:t xml:space="preserve">&lt; Output Device Name&gt; has the following </w:t>
      </w:r>
      <w:r>
        <w:rPr>
          <w:i/>
        </w:rPr>
        <w:t>responsibilities</w:t>
      </w:r>
      <w:r>
        <w:t>:</w:t>
      </w:r>
    </w:p>
    <w:p w:rsidR="00000000" w:rsidRDefault="00713CA8">
      <w:pPr>
        <w:pStyle w:val="Bullet1"/>
      </w:pPr>
      <w:r>
        <w:t>&lt;Responsibility&gt;</w:t>
      </w:r>
    </w:p>
    <w:p w:rsidR="00000000" w:rsidRDefault="00713CA8">
      <w:r>
        <w:t xml:space="preserve">&lt; Output Device Name&gt; is the following </w:t>
      </w:r>
      <w:r>
        <w:rPr>
          <w:i/>
        </w:rPr>
        <w:t>kind</w:t>
      </w:r>
      <w:r>
        <w:t xml:space="preserve"> of device:</w:t>
      </w:r>
    </w:p>
    <w:p w:rsidR="00000000" w:rsidRDefault="00713CA8">
      <w:pPr>
        <w:pStyle w:val="Bullet1"/>
      </w:pPr>
      <w:r>
        <w:t>&lt;Kind of output device&gt;</w:t>
      </w:r>
    </w:p>
    <w:p w:rsidR="00000000" w:rsidRDefault="00713CA8">
      <w:r>
        <w:t xml:space="preserve">&lt; Output Device Name&gt; has the following </w:t>
      </w:r>
      <w:r>
        <w:rPr>
          <w:i/>
        </w:rPr>
        <w:t>behavior</w:t>
      </w:r>
      <w:r>
        <w:t>:</w:t>
      </w:r>
    </w:p>
    <w:p w:rsidR="00000000" w:rsidRDefault="00713CA8">
      <w:pPr>
        <w:pStyle w:val="Bullet1"/>
      </w:pPr>
      <w:r>
        <w:t>&lt;Behavior&gt;</w:t>
      </w:r>
    </w:p>
    <w:p w:rsidR="00000000" w:rsidRDefault="00713CA8">
      <w:pPr>
        <w:pStyle w:val="Heading1"/>
        <w:numPr>
          <w:ilvl w:val="0"/>
          <w:numId w:val="0"/>
        </w:numPr>
      </w:pPr>
      <w:r>
        <w:lastRenderedPageBreak/>
        <w:t>Appendices</w:t>
      </w:r>
      <w:bookmarkEnd w:id="79"/>
      <w:bookmarkEnd w:id="80"/>
    </w:p>
    <w:p w:rsidR="00000000" w:rsidRDefault="00713CA8">
      <w:r>
        <w:t>This HIDD has the following appendices:</w:t>
      </w:r>
    </w:p>
    <w:p w:rsidR="00000000" w:rsidRDefault="00713CA8">
      <w:pPr>
        <w:pStyle w:val="Bullet1"/>
      </w:pPr>
      <w:r>
        <w:t>Messages</w:t>
      </w:r>
    </w:p>
    <w:p w:rsidR="00000000" w:rsidRDefault="00713CA8">
      <w:pPr>
        <w:pStyle w:val="Bullet1"/>
      </w:pPr>
      <w:r>
        <w:t>Open Issues</w:t>
      </w:r>
    </w:p>
    <w:p w:rsidR="00000000" w:rsidRDefault="00713CA8">
      <w:pPr>
        <w:pStyle w:val="Bullet1"/>
      </w:pPr>
      <w:r>
        <w:t>Major TBDs</w:t>
      </w:r>
    </w:p>
    <w:p w:rsidR="00000000" w:rsidRDefault="00713CA8">
      <w:pPr>
        <w:pStyle w:val="Heading2"/>
        <w:numPr>
          <w:ilvl w:val="0"/>
          <w:numId w:val="0"/>
        </w:numPr>
      </w:pPr>
      <w:bookmarkStart w:id="81" w:name="_Toc468325180"/>
      <w:bookmarkStart w:id="82" w:name="_Toc468400270"/>
      <w:r>
        <w:t>A. Messages</w:t>
      </w:r>
      <w:bookmarkEnd w:id="81"/>
      <w:bookmarkEnd w:id="82"/>
    </w:p>
    <w:p w:rsidR="00000000" w:rsidRDefault="00713CA8">
      <w:bookmarkStart w:id="83" w:name="_Toc468325181"/>
      <w:bookmarkStart w:id="84" w:name="_Toc468400271"/>
      <w:r>
        <w:t>In order to simplify maintenance, short textual messages to actors are stored so that they easily can be updated.  The following table documents the contents of</w:t>
      </w:r>
      <w:r>
        <w:t xml:space="preserve"> these messages:</w:t>
      </w:r>
    </w:p>
    <w:p w:rsidR="00000000" w:rsidRDefault="00713C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4770"/>
        <w:gridCol w:w="12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000000" w:rsidRDefault="00713CA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Message Name</w:t>
            </w:r>
          </w:p>
        </w:tc>
        <w:tc>
          <w:tcPr>
            <w:tcW w:w="4770" w:type="dxa"/>
          </w:tcPr>
          <w:p w:rsidR="00000000" w:rsidRDefault="00713CA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Message Content</w:t>
            </w:r>
          </w:p>
        </w:tc>
        <w:tc>
          <w:tcPr>
            <w:tcW w:w="1278" w:type="dxa"/>
          </w:tcPr>
          <w:p w:rsidR="00000000" w:rsidRDefault="00713CA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Audience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000000" w:rsidRDefault="00713CA8">
            <w:pPr>
              <w:jc w:val="left"/>
              <w:rPr>
                <w:sz w:val="20"/>
              </w:rPr>
            </w:pPr>
            <w:r>
              <w:rPr>
                <w:sz w:val="20"/>
              </w:rPr>
              <w:t>&lt;Message Name&gt;</w:t>
            </w:r>
          </w:p>
        </w:tc>
        <w:tc>
          <w:tcPr>
            <w:tcW w:w="4770" w:type="dxa"/>
          </w:tcPr>
          <w:p w:rsidR="00000000" w:rsidRDefault="00713CA8">
            <w:pPr>
              <w:jc w:val="left"/>
              <w:rPr>
                <w:sz w:val="20"/>
              </w:rPr>
            </w:pPr>
            <w:r>
              <w:rPr>
                <w:sz w:val="20"/>
              </w:rPr>
              <w:t>&lt;Message Text&gt;</w:t>
            </w:r>
          </w:p>
        </w:tc>
        <w:tc>
          <w:tcPr>
            <w:tcW w:w="1278" w:type="dxa"/>
          </w:tcPr>
          <w:p w:rsidR="00000000" w:rsidRDefault="00713CA8">
            <w:pPr>
              <w:jc w:val="left"/>
              <w:rPr>
                <w:sz w:val="20"/>
              </w:rPr>
            </w:pPr>
            <w:r>
              <w:rPr>
                <w:sz w:val="20"/>
              </w:rPr>
              <w:t>&lt;Actor&gt;</w:t>
            </w:r>
          </w:p>
        </w:tc>
      </w:tr>
    </w:tbl>
    <w:p w:rsidR="00000000" w:rsidRDefault="00713CA8">
      <w:pPr>
        <w:pStyle w:val="Heading2"/>
        <w:numPr>
          <w:ilvl w:val="0"/>
          <w:numId w:val="0"/>
        </w:numPr>
      </w:pPr>
      <w:r>
        <w:t>B. Open Issues</w:t>
      </w:r>
      <w:bookmarkEnd w:id="83"/>
      <w:bookmarkEnd w:id="84"/>
    </w:p>
    <w:p w:rsidR="00000000" w:rsidRDefault="00713CA8">
      <w:bookmarkStart w:id="85" w:name="_Toc468325182"/>
      <w:bookmarkStart w:id="86" w:name="_Toc468400272"/>
      <w:r>
        <w:t>The following are open issues to be decided before this document is completed:</w:t>
      </w:r>
    </w:p>
    <w:p w:rsidR="00000000" w:rsidRDefault="00713CA8">
      <w:pPr>
        <w:pStyle w:val="Bullet1"/>
        <w:tabs>
          <w:tab w:val="num" w:pos="360"/>
        </w:tabs>
      </w:pPr>
      <w:r>
        <w:t>&lt;Open Issue&gt;</w:t>
      </w:r>
    </w:p>
    <w:p w:rsidR="00000000" w:rsidRDefault="00713CA8">
      <w:pPr>
        <w:pStyle w:val="Heading2"/>
        <w:numPr>
          <w:ilvl w:val="0"/>
          <w:numId w:val="0"/>
        </w:numPr>
      </w:pPr>
      <w:r>
        <w:t>C. Major TBDs</w:t>
      </w:r>
      <w:bookmarkEnd w:id="85"/>
      <w:bookmarkEnd w:id="86"/>
    </w:p>
    <w:p w:rsidR="00000000" w:rsidRDefault="00713CA8">
      <w:pPr>
        <w:keepNext/>
      </w:pPr>
      <w:r>
        <w:t>The following are major things to be do</w:t>
      </w:r>
      <w:r>
        <w:t>ne before this document is completed:</w:t>
      </w:r>
    </w:p>
    <w:p w:rsidR="00000000" w:rsidRDefault="00713CA8">
      <w:pPr>
        <w:pStyle w:val="Bullet1"/>
        <w:tabs>
          <w:tab w:val="num" w:pos="360"/>
        </w:tabs>
      </w:pPr>
      <w:r>
        <w:t>&lt;TBD&gt;</w:t>
      </w:r>
    </w:p>
    <w:p w:rsidR="00713CA8" w:rsidRDefault="00713CA8">
      <w:pPr>
        <w:keepNext/>
      </w:pPr>
    </w:p>
    <w:sectPr w:rsidR="00713CA8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CA8" w:rsidRDefault="00713CA8">
      <w:pPr>
        <w:spacing w:before="0"/>
      </w:pPr>
      <w:r>
        <w:separator/>
      </w:r>
    </w:p>
  </w:endnote>
  <w:endnote w:type="continuationSeparator" w:id="0">
    <w:p w:rsidR="00713CA8" w:rsidRDefault="00713CA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88"/>
      <w:gridCol w:w="3510"/>
      <w:gridCol w:w="2340"/>
    </w:tblGrid>
    <w:tr w:rsidR="00000000">
      <w:tblPrEx>
        <w:tblCellMar>
          <w:top w:w="0" w:type="dxa"/>
          <w:bottom w:w="0" w:type="dxa"/>
        </w:tblCellMar>
      </w:tblPrEx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000000" w:rsidRDefault="00713CA8">
          <w:pPr>
            <w:ind w:right="360"/>
          </w:pPr>
          <w:r>
            <w:t>Public</w:t>
          </w: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000000" w:rsidRDefault="00713CA8">
          <w:pPr>
            <w:jc w:val="center"/>
          </w:pPr>
          <w:r>
            <w:sym w:font="Symbol" w:char="F0D3"/>
          </w:r>
          <w:r>
            <w:t xml:space="preserve"> 2000 by Donald Firesmith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000000" w:rsidRDefault="00713CA8">
          <w:pPr>
            <w:jc w:val="right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</w:p>
      </w:tc>
    </w:tr>
  </w:tbl>
  <w:p w:rsidR="00000000" w:rsidRDefault="00713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CA8" w:rsidRDefault="00713CA8">
      <w:pPr>
        <w:spacing w:before="0"/>
      </w:pPr>
      <w:r>
        <w:separator/>
      </w:r>
    </w:p>
  </w:footnote>
  <w:footnote w:type="continuationSeparator" w:id="0">
    <w:p w:rsidR="00713CA8" w:rsidRDefault="00713CA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250"/>
      <w:gridCol w:w="2700"/>
    </w:tblGrid>
    <w:tr w:rsidR="00000000">
      <w:tblPrEx>
        <w:tblCellMar>
          <w:top w:w="0" w:type="dxa"/>
          <w:bottom w:w="0" w:type="dxa"/>
        </w:tblCellMar>
      </w:tblPrEx>
      <w:tc>
        <w:tcPr>
          <w:tcW w:w="3888" w:type="dxa"/>
        </w:tcPr>
        <w:p w:rsidR="00000000" w:rsidRDefault="00713CA8">
          <w:pPr>
            <w:jc w:val="left"/>
          </w:pPr>
          <w:r>
            <w:t>&lt;Customer Name – Application Name&gt;</w:t>
          </w:r>
        </w:p>
      </w:tc>
      <w:tc>
        <w:tcPr>
          <w:tcW w:w="2250" w:type="dxa"/>
        </w:tcPr>
        <w:p w:rsidR="00000000" w:rsidRDefault="00713CA8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>Document ID: HIDD</w:t>
          </w:r>
        </w:p>
      </w:tc>
      <w:tc>
        <w:tcPr>
          <w:tcW w:w="2700" w:type="dxa"/>
        </w:tcPr>
        <w:p w:rsidR="00000000" w:rsidRDefault="00713CA8">
          <w:pPr>
            <w:tabs>
              <w:tab w:val="left" w:pos="1135"/>
            </w:tabs>
            <w:spacing w:before="40"/>
            <w:ind w:right="68"/>
          </w:pPr>
          <w:r>
            <w:t xml:space="preserve">  Version: TBD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138" w:type="dxa"/>
          <w:gridSpan w:val="2"/>
        </w:tcPr>
        <w:p w:rsidR="00000000" w:rsidRDefault="00713CA8">
          <w:r>
            <w:t xml:space="preserve">Human Interface Design Document (HIDD) </w:t>
          </w:r>
        </w:p>
      </w:tc>
      <w:tc>
        <w:tcPr>
          <w:tcW w:w="2700" w:type="dxa"/>
        </w:tcPr>
        <w:p w:rsidR="00000000" w:rsidRDefault="00713CA8">
          <w:r>
            <w:t xml:space="preserve">  Version Date: &lt;Date&gt;</w:t>
          </w:r>
        </w:p>
      </w:tc>
    </w:tr>
  </w:tbl>
  <w:p w:rsidR="00000000" w:rsidRDefault="00713C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087E"/>
    <w:multiLevelType w:val="singleLevel"/>
    <w:tmpl w:val="59D2420E"/>
    <w:lvl w:ilvl="0">
      <w:start w:val="1"/>
      <w:numFmt w:val="bullet"/>
      <w:pStyle w:val="Tit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F015827"/>
    <w:multiLevelType w:val="singleLevel"/>
    <w:tmpl w:val="04C682E2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</w:abstractNum>
  <w:abstractNum w:abstractNumId="2">
    <w:nsid w:val="51A14199"/>
    <w:multiLevelType w:val="multilevel"/>
    <w:tmpl w:val="447A4CD0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7383928"/>
    <w:multiLevelType w:val="multilevel"/>
    <w:tmpl w:val="68CCBD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A8"/>
    <w:rsid w:val="0071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/>
      <w:jc w:val="both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2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tabs>
        <w:tab w:val="clear" w:pos="864"/>
        <w:tab w:val="num" w:pos="900"/>
      </w:tabs>
      <w:spacing w:before="140"/>
      <w:ind w:left="907" w:hanging="907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81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autoRedefine/>
    <w:pPr>
      <w:numPr>
        <w:numId w:val="3"/>
      </w:numPr>
      <w:tabs>
        <w:tab w:val="clear" w:pos="720"/>
      </w:tabs>
      <w:spacing w:before="0"/>
      <w:ind w:left="108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pPr>
      <w:spacing w:before="100"/>
    </w:pPr>
  </w:style>
  <w:style w:type="paragraph" w:customStyle="1" w:styleId="Label">
    <w:name w:val="Label"/>
    <w:basedOn w:val="Normal"/>
    <w:next w:val="Normal"/>
    <w:pPr>
      <w:keepNext/>
      <w:spacing w:before="120"/>
    </w:pPr>
    <w:rPr>
      <w:b/>
      <w:sz w:val="24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360"/>
      </w:tabs>
      <w:spacing w:before="40"/>
      <w:ind w:left="720"/>
    </w:pPr>
  </w:style>
  <w:style w:type="character" w:styleId="PageNumber">
    <w:name w:val="page number"/>
    <w:basedOn w:val="DefaultParagraphFont"/>
    <w:semiHidden/>
  </w:style>
  <w:style w:type="paragraph" w:customStyle="1" w:styleId="Bullet3">
    <w:name w:val="Bullet 3"/>
    <w:basedOn w:val="Bullet2"/>
    <w:pPr>
      <w:ind w:left="144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itle">
    <w:name w:val="Title"/>
    <w:basedOn w:val="Normal"/>
    <w:next w:val="Normal"/>
    <w:qFormat/>
    <w:pPr>
      <w:widowControl w:val="0"/>
      <w:spacing w:before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120" w:line="240" w:lineRule="atLeast"/>
    </w:pPr>
    <w:rPr>
      <w:sz w:val="20"/>
    </w:rPr>
  </w:style>
  <w:style w:type="paragraph" w:styleId="Caption">
    <w:name w:val="caption"/>
    <w:basedOn w:val="Normal"/>
    <w:next w:val="Normal"/>
    <w:qFormat/>
    <w:pPr>
      <w:spacing w:before="0" w:after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customStyle="1" w:styleId="Bullet4">
    <w:name w:val="Bullet 4"/>
    <w:basedOn w:val="Bullet3"/>
    <w:pPr>
      <w:ind w:left="1800"/>
    </w:pPr>
  </w:style>
  <w:style w:type="paragraph" w:styleId="BodyTextIndent">
    <w:name w:val="Body Text Indent"/>
    <w:basedOn w:val="Normal"/>
    <w:semiHidden/>
    <w:pPr>
      <w:ind w:left="720"/>
    </w:pPr>
  </w:style>
  <w:style w:type="paragraph" w:customStyle="1" w:styleId="Figure">
    <w:name w:val="Figure"/>
    <w:basedOn w:val="Caption"/>
    <w:next w:val="Caption"/>
    <w:pPr>
      <w:keepNext/>
      <w:spacing w:before="160"/>
    </w:pPr>
    <w:rPr>
      <w:b w:val="0"/>
      <w:bCs/>
    </w:rPr>
  </w:style>
  <w:style w:type="paragraph" w:customStyle="1" w:styleId="Entry">
    <w:name w:val="Entry"/>
    <w:basedOn w:val="Normal"/>
    <w:pPr>
      <w:tabs>
        <w:tab w:val="left" w:pos="1440"/>
      </w:tabs>
      <w:spacing w:before="40" w:after="40"/>
      <w:ind w:left="360" w:hanging="360"/>
    </w:pPr>
    <w:rPr>
      <w:snapToGrid w:val="0"/>
    </w:rPr>
  </w:style>
  <w:style w:type="paragraph" w:customStyle="1" w:styleId="Bullet10">
    <w:name w:val="Bullet1"/>
    <w:basedOn w:val="Bullet2"/>
    <w:pPr>
      <w:numPr>
        <w:numId w:val="0"/>
      </w:numPr>
      <w:spacing w:before="40"/>
      <w:ind w:left="720" w:hanging="360"/>
    </w:pPr>
  </w:style>
  <w:style w:type="paragraph" w:styleId="ListBullet2">
    <w:name w:val="List Bullet 2"/>
    <w:basedOn w:val="Normal"/>
    <w:autoRedefine/>
    <w:semiHidden/>
    <w:pPr>
      <w:numPr>
        <w:numId w:val="4"/>
      </w:numPr>
      <w:tabs>
        <w:tab w:val="clear" w:pos="1440"/>
      </w:tabs>
      <w:spacing w:after="80"/>
      <w:ind w:left="1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/>
      <w:jc w:val="both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2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tabs>
        <w:tab w:val="clear" w:pos="864"/>
        <w:tab w:val="num" w:pos="900"/>
      </w:tabs>
      <w:spacing w:before="140"/>
      <w:ind w:left="907" w:hanging="907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81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autoRedefine/>
    <w:pPr>
      <w:numPr>
        <w:numId w:val="3"/>
      </w:numPr>
      <w:tabs>
        <w:tab w:val="clear" w:pos="720"/>
      </w:tabs>
      <w:spacing w:before="0"/>
      <w:ind w:left="108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pPr>
      <w:spacing w:before="100"/>
    </w:pPr>
  </w:style>
  <w:style w:type="paragraph" w:customStyle="1" w:styleId="Label">
    <w:name w:val="Label"/>
    <w:basedOn w:val="Normal"/>
    <w:next w:val="Normal"/>
    <w:pPr>
      <w:keepNext/>
      <w:spacing w:before="120"/>
    </w:pPr>
    <w:rPr>
      <w:b/>
      <w:sz w:val="24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360"/>
      </w:tabs>
      <w:spacing w:before="40"/>
      <w:ind w:left="720"/>
    </w:pPr>
  </w:style>
  <w:style w:type="character" w:styleId="PageNumber">
    <w:name w:val="page number"/>
    <w:basedOn w:val="DefaultParagraphFont"/>
    <w:semiHidden/>
  </w:style>
  <w:style w:type="paragraph" w:customStyle="1" w:styleId="Bullet3">
    <w:name w:val="Bullet 3"/>
    <w:basedOn w:val="Bullet2"/>
    <w:pPr>
      <w:ind w:left="144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itle">
    <w:name w:val="Title"/>
    <w:basedOn w:val="Normal"/>
    <w:next w:val="Normal"/>
    <w:qFormat/>
    <w:pPr>
      <w:widowControl w:val="0"/>
      <w:spacing w:before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120" w:line="240" w:lineRule="atLeast"/>
    </w:pPr>
    <w:rPr>
      <w:sz w:val="20"/>
    </w:rPr>
  </w:style>
  <w:style w:type="paragraph" w:styleId="Caption">
    <w:name w:val="caption"/>
    <w:basedOn w:val="Normal"/>
    <w:next w:val="Normal"/>
    <w:qFormat/>
    <w:pPr>
      <w:spacing w:before="0" w:after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customStyle="1" w:styleId="Bullet4">
    <w:name w:val="Bullet 4"/>
    <w:basedOn w:val="Bullet3"/>
    <w:pPr>
      <w:ind w:left="1800"/>
    </w:pPr>
  </w:style>
  <w:style w:type="paragraph" w:styleId="BodyTextIndent">
    <w:name w:val="Body Text Indent"/>
    <w:basedOn w:val="Normal"/>
    <w:semiHidden/>
    <w:pPr>
      <w:ind w:left="720"/>
    </w:pPr>
  </w:style>
  <w:style w:type="paragraph" w:customStyle="1" w:styleId="Figure">
    <w:name w:val="Figure"/>
    <w:basedOn w:val="Caption"/>
    <w:next w:val="Caption"/>
    <w:pPr>
      <w:keepNext/>
      <w:spacing w:before="160"/>
    </w:pPr>
    <w:rPr>
      <w:b w:val="0"/>
      <w:bCs/>
    </w:rPr>
  </w:style>
  <w:style w:type="paragraph" w:customStyle="1" w:styleId="Entry">
    <w:name w:val="Entry"/>
    <w:basedOn w:val="Normal"/>
    <w:pPr>
      <w:tabs>
        <w:tab w:val="left" w:pos="1440"/>
      </w:tabs>
      <w:spacing w:before="40" w:after="40"/>
      <w:ind w:left="360" w:hanging="360"/>
    </w:pPr>
    <w:rPr>
      <w:snapToGrid w:val="0"/>
    </w:rPr>
  </w:style>
  <w:style w:type="paragraph" w:customStyle="1" w:styleId="Bullet10">
    <w:name w:val="Bullet1"/>
    <w:basedOn w:val="Bullet2"/>
    <w:pPr>
      <w:numPr>
        <w:numId w:val="0"/>
      </w:numPr>
      <w:spacing w:before="40"/>
      <w:ind w:left="720" w:hanging="360"/>
    </w:pPr>
  </w:style>
  <w:style w:type="paragraph" w:styleId="ListBullet2">
    <w:name w:val="List Bullet 2"/>
    <w:basedOn w:val="Normal"/>
    <w:autoRedefine/>
    <w:semiHidden/>
    <w:pPr>
      <w:numPr>
        <w:numId w:val="4"/>
      </w:numPr>
      <w:tabs>
        <w:tab w:val="clear" w:pos="1440"/>
      </w:tabs>
      <w:spacing w:after="80"/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ollado\Downloads\HumanInterfaceDesignDocum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HumanInterfaceDesignDocumentTemplate.dot</Template>
  <TotalTime>3</TotalTime>
  <Pages>11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Interface Design Document Template</vt:lpstr>
    </vt:vector>
  </TitlesOfParts>
  <Company>Daiichi Sankyo, Inc</Company>
  <LinksUpToDate>false</LinksUpToDate>
  <CharactersWithSpaces>10257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Interface Design Document Template</dc:title>
  <dc:creator>Collado, Paul</dc:creator>
  <cp:lastModifiedBy>Collado, Paul</cp:lastModifiedBy>
  <cp:revision>1</cp:revision>
  <cp:lastPrinted>1999-11-28T09:45:00Z</cp:lastPrinted>
  <dcterms:created xsi:type="dcterms:W3CDTF">2014-10-24T17:59:00Z</dcterms:created>
  <dcterms:modified xsi:type="dcterms:W3CDTF">2014-10-24T18:02:00Z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r8>0.2</vt:r8>
  </property>
</Properties>
</file>