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AD495" w14:textId="064B859E" w:rsidR="001073FF" w:rsidRPr="00523926" w:rsidRDefault="00523926" w:rsidP="00523926">
      <w:pPr>
        <w:jc w:val="center"/>
        <w:rPr>
          <w:b/>
          <w:bCs/>
          <w:sz w:val="28"/>
          <w:szCs w:val="28"/>
        </w:rPr>
      </w:pPr>
      <w:r w:rsidRPr="00523926">
        <w:rPr>
          <w:b/>
          <w:bCs/>
          <w:sz w:val="28"/>
          <w:szCs w:val="28"/>
        </w:rPr>
        <w:t>Aufgabe 8</w:t>
      </w:r>
    </w:p>
    <w:p w14:paraId="03DB6550" w14:textId="71F4A56D" w:rsidR="00523926" w:rsidRPr="00523926" w:rsidRDefault="00523926" w:rsidP="00523926">
      <w:pPr>
        <w:rPr>
          <w:b/>
          <w:bCs/>
          <w:u w:val="single"/>
        </w:rPr>
      </w:pPr>
      <w:r w:rsidRPr="00523926">
        <w:rPr>
          <w:b/>
          <w:bCs/>
          <w:u w:val="single"/>
        </w:rPr>
        <w:t>Aufgabe 8.1</w:t>
      </w:r>
    </w:p>
    <w:p w14:paraId="61176D2D" w14:textId="11C2175B" w:rsidR="00523926" w:rsidRPr="00523926" w:rsidRDefault="00523926" w:rsidP="00523926">
      <w:pPr>
        <w:rPr>
          <w:b/>
          <w:bCs/>
          <w:u w:val="single"/>
        </w:rPr>
      </w:pPr>
      <w:r w:rsidRPr="00523926">
        <w:rPr>
          <w:b/>
          <w:bCs/>
          <w:u w:val="single"/>
        </w:rPr>
        <w:t>Erklärung:</w:t>
      </w:r>
    </w:p>
    <w:p w14:paraId="2D6D2858" w14:textId="529476FF" w:rsidR="006719F0" w:rsidRDefault="006719F0" w:rsidP="00523926">
      <w:r w:rsidRPr="006719F0">
        <w:t>Die Idee ist, den Scatterplot aus den vorherigen Übungen so umzubauen, dass die beiden Achsen-Attribute nicht mehr im Code festverdrahtet sind, sondern zur Laufzeit per Dropdown aus den sieben geforderten Größen (</w:t>
      </w:r>
      <w:proofErr w:type="spellStart"/>
      <w:r w:rsidRPr="006719F0">
        <w:t>cityMPG</w:t>
      </w:r>
      <w:proofErr w:type="spellEnd"/>
      <w:r w:rsidRPr="006719F0">
        <w:t xml:space="preserve">, </w:t>
      </w:r>
      <w:proofErr w:type="spellStart"/>
      <w:r w:rsidRPr="006719F0">
        <w:t>retailPrice</w:t>
      </w:r>
      <w:proofErr w:type="spellEnd"/>
      <w:r w:rsidRPr="006719F0">
        <w:t xml:space="preserve">, </w:t>
      </w:r>
      <w:proofErr w:type="spellStart"/>
      <w:r w:rsidRPr="006719F0">
        <w:t>dealerCost</w:t>
      </w:r>
      <w:proofErr w:type="spellEnd"/>
      <w:r w:rsidRPr="006719F0">
        <w:t xml:space="preserve">, </w:t>
      </w:r>
      <w:proofErr w:type="spellStart"/>
      <w:r w:rsidRPr="006719F0">
        <w:t>carLen</w:t>
      </w:r>
      <w:proofErr w:type="spellEnd"/>
      <w:r w:rsidRPr="006719F0">
        <w:t xml:space="preserve">, </w:t>
      </w:r>
      <w:proofErr w:type="spellStart"/>
      <w:r w:rsidRPr="006719F0">
        <w:t>weight</w:t>
      </w:r>
      <w:proofErr w:type="spellEnd"/>
      <w:r w:rsidRPr="006719F0">
        <w:t xml:space="preserve">, </w:t>
      </w:r>
      <w:proofErr w:type="spellStart"/>
      <w:r w:rsidRPr="006719F0">
        <w:t>carWidth</w:t>
      </w:r>
      <w:proofErr w:type="spellEnd"/>
      <w:r w:rsidRPr="006719F0">
        <w:t xml:space="preserve">, </w:t>
      </w:r>
      <w:proofErr w:type="spellStart"/>
      <w:r w:rsidRPr="006719F0">
        <w:t>engineSize</w:t>
      </w:r>
      <w:proofErr w:type="spellEnd"/>
      <w:r w:rsidRPr="006719F0">
        <w:t xml:space="preserve">) gewählt werden können — ohne die Plot-Logik anzufassen. Dafür wird zuerst ein schlanker </w:t>
      </w:r>
      <w:proofErr w:type="spellStart"/>
      <w:r w:rsidRPr="006719F0">
        <w:t>FilteredCar-Record</w:t>
      </w:r>
      <w:proofErr w:type="spellEnd"/>
      <w:r w:rsidRPr="006719F0">
        <w:t xml:space="preserve"> gebaut, der genau diese sieben Attribute als </w:t>
      </w:r>
      <w:proofErr w:type="spellStart"/>
      <w:r w:rsidRPr="006719F0">
        <w:t>Float</w:t>
      </w:r>
      <w:proofErr w:type="spellEnd"/>
      <w:r w:rsidRPr="006719F0">
        <w:t xml:space="preserve"> enthält. </w:t>
      </w:r>
      <w:proofErr w:type="spellStart"/>
      <w:r w:rsidRPr="006719F0">
        <w:t>toFilteredCar</w:t>
      </w:r>
      <w:proofErr w:type="spellEnd"/>
      <w:r w:rsidRPr="006719F0">
        <w:t xml:space="preserve"> füllt ihn über eine </w:t>
      </w:r>
      <w:proofErr w:type="spellStart"/>
      <w:r w:rsidRPr="006719F0">
        <w:t>Applicative</w:t>
      </w:r>
      <w:proofErr w:type="spellEnd"/>
      <w:r w:rsidRPr="006719F0">
        <w:t xml:space="preserve">-Pipeline mit einem selbst geschriebenen </w:t>
      </w:r>
      <w:proofErr w:type="spellStart"/>
      <w:proofErr w:type="gramStart"/>
      <w:r w:rsidRPr="006719F0">
        <w:t>andMap</w:t>
      </w:r>
      <w:proofErr w:type="spellEnd"/>
      <w:r w:rsidRPr="006719F0">
        <w:t xml:space="preserve"> :</w:t>
      </w:r>
      <w:proofErr w:type="gramEnd"/>
      <w:r w:rsidRPr="006719F0">
        <w:t xml:space="preserve"> Maybe a -&gt; Maybe (a -&gt; b) -&gt; Maybe b (nötig, weil </w:t>
      </w:r>
      <w:proofErr w:type="spellStart"/>
      <w:r w:rsidRPr="006719F0">
        <w:t>Maybe.mapN</w:t>
      </w:r>
      <w:proofErr w:type="spellEnd"/>
      <w:r w:rsidRPr="006719F0">
        <w:t xml:space="preserve"> nur bis N = 5 geht, hier aber 7 Felder zu kombinieren sind); sobald ein Feld Nothing ist, fällt das Auto automatisch durch </w:t>
      </w:r>
      <w:proofErr w:type="spellStart"/>
      <w:r w:rsidRPr="006719F0">
        <w:t>List.filterMap</w:t>
      </w:r>
      <w:proofErr w:type="spellEnd"/>
      <w:r w:rsidRPr="006719F0">
        <w:t xml:space="preserve"> raus — Filtern und Typ-Vereinheitlichen passieren in einem Schritt. Die wählbaren Achsen liegen in </w:t>
      </w:r>
      <w:proofErr w:type="spellStart"/>
      <w:proofErr w:type="gramStart"/>
      <w:r w:rsidRPr="006719F0">
        <w:t>attributes</w:t>
      </w:r>
      <w:proofErr w:type="spellEnd"/>
      <w:r w:rsidRPr="006719F0">
        <w:t xml:space="preserve"> :</w:t>
      </w:r>
      <w:proofErr w:type="gramEnd"/>
      <w:r w:rsidRPr="006719F0">
        <w:t xml:space="preserve"> List Attribute, wobei Attribute Name und Zugriffsfunktion bündelt (Attribute "</w:t>
      </w:r>
      <w:proofErr w:type="spellStart"/>
      <w:r w:rsidRPr="006719F0">
        <w:t>retailPrice</w:t>
      </w:r>
      <w:proofErr w:type="spellEnd"/>
      <w:proofErr w:type="gramStart"/>
      <w:r w:rsidRPr="006719F0">
        <w:t>" .</w:t>
      </w:r>
      <w:proofErr w:type="spellStart"/>
      <w:r w:rsidRPr="006719F0">
        <w:t>retailPrice</w:t>
      </w:r>
      <w:proofErr w:type="spellEnd"/>
      <w:proofErr w:type="gramEnd"/>
      <w:r w:rsidRPr="006719F0">
        <w:t xml:space="preserve">); ein Helper </w:t>
      </w:r>
      <w:proofErr w:type="spellStart"/>
      <w:r w:rsidRPr="006719F0">
        <w:t>findAttribute</w:t>
      </w:r>
      <w:proofErr w:type="spellEnd"/>
      <w:r w:rsidRPr="006719F0">
        <w:t xml:space="preserve"> übersetzt den &lt;</w:t>
      </w:r>
      <w:proofErr w:type="spellStart"/>
      <w:r w:rsidRPr="006719F0">
        <w:t>select</w:t>
      </w:r>
      <w:proofErr w:type="spellEnd"/>
      <w:r w:rsidRPr="006719F0">
        <w:t xml:space="preserve">&gt;-Wert </w:t>
      </w:r>
      <w:proofErr w:type="gramStart"/>
      <w:r w:rsidRPr="006719F0">
        <w:t>in das passende Attribute</w:t>
      </w:r>
      <w:proofErr w:type="gramEnd"/>
      <w:r w:rsidRPr="006719F0">
        <w:t xml:space="preserve"> zurück. Model = </w:t>
      </w:r>
      <w:proofErr w:type="gramStart"/>
      <w:r w:rsidRPr="006719F0">
        <w:t xml:space="preserve">{ </w:t>
      </w:r>
      <w:proofErr w:type="spellStart"/>
      <w:r w:rsidRPr="006719F0">
        <w:t>xAttr</w:t>
      </w:r>
      <w:proofErr w:type="spellEnd"/>
      <w:proofErr w:type="gramEnd"/>
      <w:r w:rsidRPr="006719F0">
        <w:t xml:space="preserve">, </w:t>
      </w:r>
      <w:proofErr w:type="spellStart"/>
      <w:proofErr w:type="gramStart"/>
      <w:r w:rsidRPr="006719F0">
        <w:t>yAttr</w:t>
      </w:r>
      <w:proofErr w:type="spellEnd"/>
      <w:r w:rsidRPr="006719F0">
        <w:t xml:space="preserve"> }</w:t>
      </w:r>
      <w:proofErr w:type="gramEnd"/>
      <w:r w:rsidRPr="006719F0">
        <w:t xml:space="preserve"> und </w:t>
      </w:r>
      <w:proofErr w:type="spellStart"/>
      <w:r w:rsidRPr="006719F0">
        <w:t>Msg</w:t>
      </w:r>
      <w:proofErr w:type="spellEnd"/>
      <w:r w:rsidRPr="006719F0">
        <w:t xml:space="preserve"> = </w:t>
      </w:r>
      <w:proofErr w:type="spellStart"/>
      <w:r w:rsidRPr="006719F0">
        <w:t>SelectX</w:t>
      </w:r>
      <w:proofErr w:type="spellEnd"/>
      <w:r w:rsidRPr="006719F0">
        <w:t xml:space="preserve"> String | </w:t>
      </w:r>
      <w:proofErr w:type="spellStart"/>
      <w:r w:rsidRPr="006719F0">
        <w:t>SelectY</w:t>
      </w:r>
      <w:proofErr w:type="spellEnd"/>
      <w:r w:rsidRPr="006719F0">
        <w:t xml:space="preserve"> String reichen, weil </w:t>
      </w:r>
      <w:proofErr w:type="spellStart"/>
      <w:r w:rsidRPr="006719F0">
        <w:t>filteredCars</w:t>
      </w:r>
      <w:proofErr w:type="spellEnd"/>
      <w:r w:rsidRPr="006719F0">
        <w:t xml:space="preserve"> als Top-Level-Konstante einmalig berechnet wird. Der eigentliche </w:t>
      </w:r>
      <w:proofErr w:type="spellStart"/>
      <w:r w:rsidRPr="006719F0">
        <w:t>scatterplot</w:t>
      </w:r>
      <w:proofErr w:type="spellEnd"/>
      <w:r w:rsidRPr="006719F0">
        <w:t xml:space="preserve"> weiß nichts von Dropdowns — er holt sich aus dem Modell zwei Attribute-Werte und benutzt deren </w:t>
      </w:r>
      <w:proofErr w:type="spellStart"/>
      <w:r w:rsidRPr="006719F0">
        <w:t>get</w:t>
      </w:r>
      <w:proofErr w:type="spellEnd"/>
      <w:r w:rsidRPr="006719F0">
        <w:t xml:space="preserve">-Funktion sowohl für </w:t>
      </w:r>
      <w:proofErr w:type="spellStart"/>
      <w:r w:rsidRPr="006719F0">
        <w:t>Scale.linear</w:t>
      </w:r>
      <w:proofErr w:type="spellEnd"/>
      <w:r w:rsidRPr="006719F0">
        <w:t xml:space="preserve"> (Wertebereich über </w:t>
      </w:r>
      <w:proofErr w:type="spellStart"/>
      <w:r w:rsidRPr="006719F0">
        <w:t>niceExtent</w:t>
      </w:r>
      <w:proofErr w:type="spellEnd"/>
      <w:r w:rsidRPr="006719F0">
        <w:t xml:space="preserve"> mit 5 % Padding) als auch für cx/</w:t>
      </w:r>
      <w:proofErr w:type="spellStart"/>
      <w:r w:rsidRPr="006719F0">
        <w:t>cy</w:t>
      </w:r>
      <w:proofErr w:type="spellEnd"/>
      <w:r w:rsidRPr="006719F0">
        <w:t xml:space="preserve"> der Punkte und für das Achsen-Label, sodass Skala, Tick-Beschriftung, Punktposition und Label garantiert synchron bleiben. Eine achte Größe ergänzen heißt damit nur: ein Eintrag in </w:t>
      </w:r>
      <w:proofErr w:type="spellStart"/>
      <w:r w:rsidRPr="006719F0">
        <w:t>attributes</w:t>
      </w:r>
      <w:proofErr w:type="spellEnd"/>
      <w:r w:rsidRPr="006719F0">
        <w:t xml:space="preserve">, ein Feld im </w:t>
      </w:r>
      <w:proofErr w:type="spellStart"/>
      <w:r w:rsidRPr="006719F0">
        <w:t>FilteredCar</w:t>
      </w:r>
      <w:proofErr w:type="spellEnd"/>
      <w:r w:rsidRPr="006719F0">
        <w:t xml:space="preserve">, ein zusätzliches </w:t>
      </w:r>
      <w:proofErr w:type="spellStart"/>
      <w:r w:rsidRPr="006719F0">
        <w:t>andMap</w:t>
      </w:r>
      <w:proofErr w:type="spellEnd"/>
      <w:r w:rsidRPr="006719F0">
        <w:t xml:space="preserve"> — die Plot-Logik bleibt unangetastet.</w:t>
      </w:r>
    </w:p>
    <w:p w14:paraId="056A8313" w14:textId="37003DE2" w:rsidR="006719F0" w:rsidRDefault="006719F0" w:rsidP="00523926"/>
    <w:p w14:paraId="445F4937" w14:textId="02806ED6" w:rsidR="00523926" w:rsidRDefault="006719F0" w:rsidP="00523926">
      <w:pPr>
        <w:rPr>
          <w:b/>
          <w:bCs/>
          <w:u w:val="single"/>
        </w:rPr>
      </w:pPr>
      <w:r w:rsidRPr="00523926">
        <w:rPr>
          <w:b/>
          <w:bCs/>
          <w:u w:val="single"/>
        </w:rPr>
        <w:drawing>
          <wp:anchor distT="0" distB="0" distL="114300" distR="114300" simplePos="0" relativeHeight="251658240" behindDoc="0" locked="0" layoutInCell="1" allowOverlap="1" wp14:anchorId="3940FC3E" wp14:editId="4EC22CAD">
            <wp:simplePos x="0" y="0"/>
            <wp:positionH relativeFrom="column">
              <wp:posOffset>-41390</wp:posOffset>
            </wp:positionH>
            <wp:positionV relativeFrom="paragraph">
              <wp:posOffset>329911</wp:posOffset>
            </wp:positionV>
            <wp:extent cx="2933065" cy="2924175"/>
            <wp:effectExtent l="0" t="0" r="635" b="0"/>
            <wp:wrapThrough wrapText="bothSides">
              <wp:wrapPolygon edited="0">
                <wp:start x="0" y="0"/>
                <wp:lineTo x="0" y="21483"/>
                <wp:lineTo x="21511" y="21483"/>
                <wp:lineTo x="21511" y="0"/>
                <wp:lineTo x="0" y="0"/>
              </wp:wrapPolygon>
            </wp:wrapThrough>
            <wp:docPr id="12188277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2777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3926" w:rsidRPr="00523926">
        <w:rPr>
          <w:b/>
          <w:bCs/>
          <w:u w:val="single"/>
        </w:rPr>
        <w:t>Screenshots</w:t>
      </w:r>
      <w:r>
        <w:rPr>
          <w:b/>
          <w:bCs/>
          <w:u w:val="single"/>
        </w:rPr>
        <w:t>:</w:t>
      </w:r>
      <w:r w:rsidR="00523926" w:rsidRPr="00523926">
        <w:rPr>
          <w:b/>
          <w:bCs/>
          <w:u w:val="single"/>
        </w:rPr>
        <w:t xml:space="preserve"> </w:t>
      </w:r>
    </w:p>
    <w:p w14:paraId="5739B1FB" w14:textId="16951BDF" w:rsidR="006719F0" w:rsidRDefault="006719F0" w:rsidP="00523926">
      <w:pPr>
        <w:rPr>
          <w:b/>
          <w:bCs/>
          <w:u w:val="single"/>
        </w:rPr>
      </w:pPr>
    </w:p>
    <w:p w14:paraId="1A8812BC" w14:textId="3DCD3510" w:rsidR="006719F0" w:rsidRPr="00523926" w:rsidRDefault="006719F0" w:rsidP="00523926">
      <w:pPr>
        <w:rPr>
          <w:b/>
          <w:bCs/>
          <w:u w:val="single"/>
        </w:rPr>
      </w:pPr>
    </w:p>
    <w:p w14:paraId="116B8CB4" w14:textId="7452604E" w:rsidR="00523926" w:rsidRPr="00523926" w:rsidRDefault="00523926" w:rsidP="00523926"/>
    <w:p w14:paraId="1DEF628F" w14:textId="651E8D1F" w:rsidR="00523926" w:rsidRPr="00523926" w:rsidRDefault="00523926" w:rsidP="00523926"/>
    <w:p w14:paraId="6BA1F8E6" w14:textId="36D9CB04" w:rsidR="00523926" w:rsidRDefault="00523926" w:rsidP="00523926"/>
    <w:p w14:paraId="4A112A1D" w14:textId="77777777" w:rsidR="006719F0" w:rsidRDefault="006719F0" w:rsidP="00523926"/>
    <w:p w14:paraId="30041470" w14:textId="53E13013" w:rsidR="00523926" w:rsidRDefault="00523926" w:rsidP="00523926">
      <w:r w:rsidRPr="00523926">
        <w:rPr>
          <w:b/>
          <w:bCs/>
          <w:u w:val="single"/>
        </w:rPr>
        <w:t>Link:</w:t>
      </w:r>
      <w:r w:rsidRPr="00523926">
        <w:t xml:space="preserve"> </w:t>
      </w:r>
      <w:hyperlink r:id="rId5" w:history="1">
        <w:r w:rsidRPr="00523926">
          <w:rPr>
            <w:rStyle w:val="Hyperlink"/>
          </w:rPr>
          <w:t>https://ellie-app.com/yN37sq6qVyya1</w:t>
        </w:r>
      </w:hyperlink>
      <w:r w:rsidRPr="00523926">
        <w:t xml:space="preserve"> </w:t>
      </w:r>
    </w:p>
    <w:p w14:paraId="0390C461" w14:textId="77777777" w:rsidR="006719F0" w:rsidRDefault="006719F0" w:rsidP="00523926"/>
    <w:p w14:paraId="662B06FB" w14:textId="77777777" w:rsidR="006719F0" w:rsidRDefault="006719F0" w:rsidP="00523926"/>
    <w:p w14:paraId="1CE6EC1C" w14:textId="63CA6253" w:rsidR="00523926" w:rsidRPr="00523926" w:rsidRDefault="00523926" w:rsidP="00523926">
      <w:pPr>
        <w:rPr>
          <w:b/>
          <w:bCs/>
          <w:u w:val="single"/>
        </w:rPr>
      </w:pPr>
      <w:r w:rsidRPr="00523926">
        <w:rPr>
          <w:b/>
          <w:bCs/>
          <w:u w:val="single"/>
        </w:rPr>
        <w:lastRenderedPageBreak/>
        <w:t>Aufgabe 8.2</w:t>
      </w:r>
    </w:p>
    <w:p w14:paraId="7F1595A3" w14:textId="435B5676" w:rsidR="00523926" w:rsidRDefault="00523926" w:rsidP="00523926">
      <w:pPr>
        <w:rPr>
          <w:b/>
          <w:bCs/>
          <w:u w:val="single"/>
        </w:rPr>
      </w:pPr>
      <w:r w:rsidRPr="00523926">
        <w:rPr>
          <w:b/>
          <w:bCs/>
          <w:u w:val="single"/>
        </w:rPr>
        <w:t>Erklärung:</w:t>
      </w:r>
    </w:p>
    <w:p w14:paraId="24F51310" w14:textId="634D82BE" w:rsidR="006719F0" w:rsidRPr="006719F0" w:rsidRDefault="006719F0" w:rsidP="00523926">
      <w:r w:rsidRPr="006719F0">
        <w:t xml:space="preserve">Die Idee ist, alle 11 numerischen Attribute eines Autos auf die Winkel der </w:t>
      </w:r>
      <w:proofErr w:type="spellStart"/>
      <w:r w:rsidRPr="006719F0">
        <w:t>Limbs</w:t>
      </w:r>
      <w:proofErr w:type="spellEnd"/>
      <w:r w:rsidRPr="006719F0">
        <w:t xml:space="preserve"> einer Stick Figure nach Pickett &amp; </w:t>
      </w:r>
      <w:proofErr w:type="spellStart"/>
      <w:r w:rsidRPr="006719F0">
        <w:t>Grinstein</w:t>
      </w:r>
      <w:proofErr w:type="spellEnd"/>
      <w:r w:rsidRPr="006719F0">
        <w:t xml:space="preserve"> (1988) abzubilden und diese Figuren als Punkte in den Scatterplot aus 8.1 zu setzen. Die Figur besteht aus einem vertikalen Rumpf und drei „Hubs" (oben / Mitte / unten), an denen insgesamt 11 </w:t>
      </w:r>
      <w:proofErr w:type="spellStart"/>
      <w:r w:rsidRPr="006719F0">
        <w:t>Limbs</w:t>
      </w:r>
      <w:proofErr w:type="spellEnd"/>
      <w:r w:rsidRPr="006719F0">
        <w:t xml:space="preserve"> hängen — fünf oben (Kopf + vier Arme), zwei in der Mitte und vier unten (Beine). Jeder Limb wird durch eine </w:t>
      </w:r>
      <w:proofErr w:type="spellStart"/>
      <w:r w:rsidRPr="006719F0">
        <w:t>LimbSpec</w:t>
      </w:r>
      <w:proofErr w:type="spellEnd"/>
      <w:r w:rsidRPr="006719F0">
        <w:t xml:space="preserve"> </w:t>
      </w:r>
      <w:proofErr w:type="gramStart"/>
      <w:r w:rsidRPr="006719F0">
        <w:t xml:space="preserve">{ </w:t>
      </w:r>
      <w:proofErr w:type="spellStart"/>
      <w:r w:rsidRPr="006719F0">
        <w:t>label</w:t>
      </w:r>
      <w:proofErr w:type="spellEnd"/>
      <w:proofErr w:type="gramEnd"/>
      <w:r w:rsidRPr="006719F0">
        <w:t xml:space="preserve">, hub, </w:t>
      </w:r>
      <w:proofErr w:type="spellStart"/>
      <w:r w:rsidRPr="006719F0">
        <w:t>baseAngleDeg</w:t>
      </w:r>
      <w:proofErr w:type="spellEnd"/>
      <w:r w:rsidRPr="006719F0">
        <w:t xml:space="preserve">, </w:t>
      </w:r>
      <w:proofErr w:type="spellStart"/>
      <w:r w:rsidRPr="006719F0">
        <w:t>rangeDeg</w:t>
      </w:r>
      <w:proofErr w:type="spellEnd"/>
      <w:r w:rsidRPr="006719F0">
        <w:t xml:space="preserve">, </w:t>
      </w:r>
      <w:proofErr w:type="spellStart"/>
      <w:proofErr w:type="gramStart"/>
      <w:r w:rsidRPr="006719F0">
        <w:t>getter</w:t>
      </w:r>
      <w:proofErr w:type="spellEnd"/>
      <w:r w:rsidRPr="006719F0">
        <w:t xml:space="preserve"> }</w:t>
      </w:r>
      <w:proofErr w:type="gramEnd"/>
      <w:r w:rsidRPr="006719F0">
        <w:t xml:space="preserve"> beschrieben: der Basis-Winkel legt die „Grundpose" der Figur fest, der Bereich begrenzt den erlaubten Schwenk; der konkrete Winkel ist </w:t>
      </w:r>
      <w:proofErr w:type="spellStart"/>
      <w:r w:rsidRPr="006719F0">
        <w:t>base</w:t>
      </w:r>
      <w:proofErr w:type="spellEnd"/>
      <w:r w:rsidRPr="006719F0">
        <w:t xml:space="preserve"> + (n − 0.5) · 2 · </w:t>
      </w:r>
      <w:proofErr w:type="spellStart"/>
      <w:r w:rsidRPr="006719F0">
        <w:t>range</w:t>
      </w:r>
      <w:proofErr w:type="spellEnd"/>
      <w:r w:rsidRPr="006719F0">
        <w:t xml:space="preserve"> mit n </w:t>
      </w:r>
      <w:r w:rsidRPr="006719F0">
        <w:rPr>
          <w:rFonts w:ascii="Cambria Math" w:hAnsi="Cambria Math" w:cs="Cambria Math"/>
        </w:rPr>
        <w:t>∈</w:t>
      </w:r>
      <w:r w:rsidRPr="006719F0">
        <w:t xml:space="preserve"> [0,1] als lineare Min-/Max-Normalisierung des Attributs über alle gefilterten Autos. Endpunkte werden direkt mit cos/sin berechnet (x = o</w:t>
      </w:r>
      <w:r w:rsidRPr="006719F0">
        <w:rPr>
          <w:rFonts w:ascii="Cambria Math" w:hAnsi="Cambria Math" w:cs="Cambria Math"/>
        </w:rPr>
        <w:t>ₓ</w:t>
      </w:r>
      <w:r w:rsidRPr="006719F0">
        <w:t xml:space="preserve"> + </w:t>
      </w:r>
      <w:proofErr w:type="spellStart"/>
      <w:r w:rsidRPr="006719F0">
        <w:t>s·cos</w:t>
      </w:r>
      <w:proofErr w:type="spellEnd"/>
      <w:r w:rsidRPr="006719F0">
        <w:t xml:space="preserve"> α, y = </w:t>
      </w:r>
      <w:proofErr w:type="spellStart"/>
      <w:r w:rsidRPr="006719F0">
        <w:t>o_y</w:t>
      </w:r>
      <w:proofErr w:type="spellEnd"/>
      <w:r w:rsidRPr="006719F0">
        <w:t xml:space="preserve"> − </w:t>
      </w:r>
      <w:proofErr w:type="spellStart"/>
      <w:r w:rsidRPr="006719F0">
        <w:t>s·sin</w:t>
      </w:r>
      <w:proofErr w:type="spellEnd"/>
      <w:r w:rsidRPr="006719F0">
        <w:t xml:space="preserve"> α, das Minus wegen SVG-y-nach-unten), als </w:t>
      </w:r>
      <w:proofErr w:type="spellStart"/>
      <w:r w:rsidRPr="006719F0">
        <w:t>TypedSvg</w:t>
      </w:r>
      <w:proofErr w:type="spellEnd"/>
      <w:r w:rsidRPr="006719F0">
        <w:t xml:space="preserve">-line-Segmente gezeichnet und in einer einzigen Funktion </w:t>
      </w:r>
      <w:proofErr w:type="spellStart"/>
      <w:r w:rsidRPr="006719F0">
        <w:t>stickFigureLines</w:t>
      </w:r>
      <w:proofErr w:type="spellEnd"/>
      <w:r w:rsidRPr="006719F0">
        <w:t xml:space="preserve"> cx </w:t>
      </w:r>
      <w:proofErr w:type="spellStart"/>
      <w:r w:rsidRPr="006719F0">
        <w:t>cy</w:t>
      </w:r>
      <w:proofErr w:type="spellEnd"/>
      <w:r w:rsidRPr="006719F0">
        <w:t xml:space="preserve"> s </w:t>
      </w:r>
      <w:proofErr w:type="spellStart"/>
      <w:r w:rsidRPr="006719F0">
        <w:t>sw</w:t>
      </w:r>
      <w:proofErr w:type="spellEnd"/>
      <w:r w:rsidRPr="006719F0">
        <w:t xml:space="preserve"> </w:t>
      </w:r>
      <w:proofErr w:type="spellStart"/>
      <w:r w:rsidRPr="006719F0">
        <w:t>color</w:t>
      </w:r>
      <w:proofErr w:type="spellEnd"/>
      <w:r w:rsidRPr="006719F0">
        <w:t xml:space="preserve"> </w:t>
      </w:r>
      <w:proofErr w:type="spellStart"/>
      <w:r w:rsidRPr="006719F0">
        <w:t>car</w:t>
      </w:r>
      <w:proofErr w:type="spellEnd"/>
      <w:r w:rsidRPr="006719F0">
        <w:t xml:space="preserve"> zusammengefasst — die wird sowohl von der großen Legenden-Figur (für das erste Auto, mit nebenstehender Tabelle, die Wert, Hub, Basis-Winkel, Winkel-Bereich und aktuellen Winkel pro Attribut nennt) als auch vom Scatterplot benutzt, der pro Auto eine Mini-Figur an (</w:t>
      </w:r>
      <w:proofErr w:type="spellStart"/>
      <w:r w:rsidRPr="006719F0">
        <w:t>Scale.convert</w:t>
      </w:r>
      <w:proofErr w:type="spellEnd"/>
      <w:r w:rsidRPr="006719F0">
        <w:t xml:space="preserve"> </w:t>
      </w:r>
      <w:proofErr w:type="spellStart"/>
      <w:r w:rsidRPr="006719F0">
        <w:t>xScale</w:t>
      </w:r>
      <w:proofErr w:type="spellEnd"/>
      <w:r w:rsidRPr="006719F0">
        <w:t xml:space="preserve">, </w:t>
      </w:r>
      <w:proofErr w:type="spellStart"/>
      <w:r w:rsidRPr="006719F0">
        <w:t>Scale.convert</w:t>
      </w:r>
      <w:proofErr w:type="spellEnd"/>
      <w:r w:rsidRPr="006719F0">
        <w:t xml:space="preserve"> </w:t>
      </w:r>
      <w:proofErr w:type="spellStart"/>
      <w:r w:rsidRPr="006719F0">
        <w:t>yScale</w:t>
      </w:r>
      <w:proofErr w:type="spellEnd"/>
      <w:r w:rsidRPr="006719F0">
        <w:t xml:space="preserve">) zeichnet. Das </w:t>
      </w:r>
      <w:proofErr w:type="spellStart"/>
      <w:r w:rsidRPr="006719F0">
        <w:t>carType</w:t>
      </w:r>
      <w:proofErr w:type="spellEnd"/>
      <w:r w:rsidRPr="006719F0">
        <w:t xml:space="preserve"> der Autos wird zusätzlich auf die Farbe der Figur gemappt (6 Klassen, separate Farb-Legende). Damit das in der Aufgabenstellung verlangte Texturexperiment funktioniert, hat das Modell ein drittes Feld </w:t>
      </w:r>
      <w:proofErr w:type="spellStart"/>
      <w:proofErr w:type="gramStart"/>
      <w:r w:rsidRPr="006719F0">
        <w:t>stickSize</w:t>
      </w:r>
      <w:proofErr w:type="spellEnd"/>
      <w:r w:rsidRPr="006719F0">
        <w:t xml:space="preserve"> :</w:t>
      </w:r>
      <w:proofErr w:type="gramEnd"/>
      <w:r w:rsidRPr="006719F0">
        <w:t xml:space="preserve"> </w:t>
      </w:r>
      <w:proofErr w:type="spellStart"/>
      <w:r w:rsidRPr="006719F0">
        <w:t>Float</w:t>
      </w:r>
      <w:proofErr w:type="spellEnd"/>
      <w:r w:rsidRPr="006719F0">
        <w:t>, das per Range-Slider live geändert wird; je nach Größe sieht man entweder einzelne Figuren oder kollektive Muster, die sich in dichten Punktwolken bilden — der Plot selbst muss dafür nichts wissen, er bekommt die Größe einfach als Parameter durchgereicht.</w:t>
      </w:r>
    </w:p>
    <w:p w14:paraId="5CC431E7" w14:textId="2210D3AC" w:rsidR="00523926" w:rsidRDefault="006719F0" w:rsidP="00523926">
      <w:pPr>
        <w:rPr>
          <w:b/>
          <w:bCs/>
          <w:u w:val="single"/>
        </w:rPr>
      </w:pPr>
      <w:r w:rsidRPr="006719F0">
        <w:rPr>
          <w:b/>
          <w:bCs/>
          <w:u w:val="single"/>
        </w:rPr>
        <w:drawing>
          <wp:anchor distT="0" distB="0" distL="114300" distR="114300" simplePos="0" relativeHeight="251659264" behindDoc="0" locked="0" layoutInCell="1" allowOverlap="1" wp14:anchorId="33E1494D" wp14:editId="3E9E0211">
            <wp:simplePos x="0" y="0"/>
            <wp:positionH relativeFrom="column">
              <wp:posOffset>22860</wp:posOffset>
            </wp:positionH>
            <wp:positionV relativeFrom="paragraph">
              <wp:posOffset>320040</wp:posOffset>
            </wp:positionV>
            <wp:extent cx="3906520" cy="3435350"/>
            <wp:effectExtent l="0" t="0" r="5080" b="6350"/>
            <wp:wrapThrough wrapText="bothSides">
              <wp:wrapPolygon edited="0">
                <wp:start x="0" y="0"/>
                <wp:lineTo x="0" y="21560"/>
                <wp:lineTo x="21558" y="21560"/>
                <wp:lineTo x="21558" y="0"/>
                <wp:lineTo x="0" y="0"/>
              </wp:wrapPolygon>
            </wp:wrapThrough>
            <wp:docPr id="9534351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3519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3926" w:rsidRPr="00523926">
        <w:rPr>
          <w:b/>
          <w:bCs/>
          <w:u w:val="single"/>
        </w:rPr>
        <w:t>Screenshots</w:t>
      </w:r>
      <w:r w:rsidR="00523926">
        <w:rPr>
          <w:b/>
          <w:bCs/>
          <w:u w:val="single"/>
        </w:rPr>
        <w:t>:</w:t>
      </w:r>
    </w:p>
    <w:p w14:paraId="444C2A75" w14:textId="7E33DB28" w:rsidR="006719F0" w:rsidRPr="00523926" w:rsidRDefault="006719F0" w:rsidP="00523926">
      <w:pPr>
        <w:rPr>
          <w:b/>
          <w:bCs/>
          <w:u w:val="single"/>
        </w:rPr>
      </w:pPr>
    </w:p>
    <w:p w14:paraId="4754C112" w14:textId="26BAC6CF" w:rsidR="006719F0" w:rsidRDefault="006719F0" w:rsidP="00523926">
      <w:pPr>
        <w:rPr>
          <w:b/>
          <w:bCs/>
          <w:u w:val="single"/>
        </w:rPr>
      </w:pPr>
      <w:r w:rsidRPr="006719F0">
        <w:rPr>
          <w:b/>
          <w:bCs/>
          <w:u w:val="single"/>
        </w:rPr>
        <w:drawing>
          <wp:anchor distT="0" distB="0" distL="114300" distR="114300" simplePos="0" relativeHeight="251660288" behindDoc="0" locked="0" layoutInCell="1" allowOverlap="1" wp14:anchorId="7D5A0FBB" wp14:editId="322B3506">
            <wp:simplePos x="0" y="0"/>
            <wp:positionH relativeFrom="column">
              <wp:posOffset>3320588</wp:posOffset>
            </wp:positionH>
            <wp:positionV relativeFrom="paragraph">
              <wp:posOffset>367954</wp:posOffset>
            </wp:positionV>
            <wp:extent cx="2788920" cy="2099945"/>
            <wp:effectExtent l="0" t="0" r="5080" b="0"/>
            <wp:wrapThrough wrapText="bothSides">
              <wp:wrapPolygon edited="0">
                <wp:start x="0" y="0"/>
                <wp:lineTo x="0" y="21424"/>
                <wp:lineTo x="21541" y="21424"/>
                <wp:lineTo x="21541" y="0"/>
                <wp:lineTo x="0" y="0"/>
              </wp:wrapPolygon>
            </wp:wrapThrough>
            <wp:docPr id="17979726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72604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099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CAE64D" w14:textId="6D490E69" w:rsidR="006719F0" w:rsidRDefault="006719F0" w:rsidP="00523926">
      <w:pPr>
        <w:rPr>
          <w:b/>
          <w:bCs/>
          <w:u w:val="single"/>
        </w:rPr>
      </w:pPr>
    </w:p>
    <w:p w14:paraId="45F85AA4" w14:textId="566FE08F" w:rsidR="006719F0" w:rsidRDefault="006719F0" w:rsidP="00523926">
      <w:pPr>
        <w:rPr>
          <w:b/>
          <w:bCs/>
          <w:u w:val="single"/>
        </w:rPr>
      </w:pPr>
      <w:r w:rsidRPr="006719F0">
        <w:rPr>
          <w:b/>
          <w:bCs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3223C14D" wp14:editId="2767B3A1">
            <wp:simplePos x="0" y="0"/>
            <wp:positionH relativeFrom="column">
              <wp:posOffset>-4445</wp:posOffset>
            </wp:positionH>
            <wp:positionV relativeFrom="paragraph">
              <wp:posOffset>319405</wp:posOffset>
            </wp:positionV>
            <wp:extent cx="3971290" cy="3454400"/>
            <wp:effectExtent l="0" t="0" r="3810" b="0"/>
            <wp:wrapThrough wrapText="bothSides">
              <wp:wrapPolygon edited="0">
                <wp:start x="0" y="0"/>
                <wp:lineTo x="0" y="21521"/>
                <wp:lineTo x="21552" y="21521"/>
                <wp:lineTo x="21552" y="0"/>
                <wp:lineTo x="0" y="0"/>
              </wp:wrapPolygon>
            </wp:wrapThrough>
            <wp:docPr id="13794542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542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F4BF47" w14:textId="27D9026D" w:rsidR="006719F0" w:rsidRDefault="006719F0" w:rsidP="00523926">
      <w:pPr>
        <w:rPr>
          <w:b/>
          <w:bCs/>
          <w:u w:val="single"/>
        </w:rPr>
      </w:pPr>
    </w:p>
    <w:p w14:paraId="1E4DC037" w14:textId="7936017A" w:rsidR="006719F0" w:rsidRDefault="006719F0" w:rsidP="00523926">
      <w:pPr>
        <w:rPr>
          <w:b/>
          <w:bCs/>
          <w:u w:val="single"/>
        </w:rPr>
      </w:pPr>
    </w:p>
    <w:p w14:paraId="01373111" w14:textId="494F4815" w:rsidR="006719F0" w:rsidRDefault="006719F0" w:rsidP="00523926">
      <w:pPr>
        <w:rPr>
          <w:b/>
          <w:bCs/>
          <w:u w:val="single"/>
        </w:rPr>
      </w:pPr>
    </w:p>
    <w:p w14:paraId="735BAD8F" w14:textId="4DC20F6D" w:rsidR="006719F0" w:rsidRDefault="006719F0" w:rsidP="00523926">
      <w:pPr>
        <w:rPr>
          <w:b/>
          <w:bCs/>
          <w:u w:val="single"/>
        </w:rPr>
      </w:pPr>
    </w:p>
    <w:p w14:paraId="6335A79C" w14:textId="4917CB20" w:rsidR="006719F0" w:rsidRDefault="006719F0" w:rsidP="00523926">
      <w:pPr>
        <w:rPr>
          <w:b/>
          <w:bCs/>
          <w:u w:val="single"/>
        </w:rPr>
      </w:pPr>
    </w:p>
    <w:p w14:paraId="73EBB1C4" w14:textId="7C0D452D" w:rsidR="006719F0" w:rsidRDefault="006719F0" w:rsidP="00523926">
      <w:pPr>
        <w:rPr>
          <w:b/>
          <w:bCs/>
          <w:u w:val="single"/>
        </w:rPr>
      </w:pPr>
    </w:p>
    <w:p w14:paraId="5630DC27" w14:textId="7EF4A962" w:rsidR="006719F0" w:rsidRDefault="006719F0" w:rsidP="00523926">
      <w:pPr>
        <w:rPr>
          <w:b/>
          <w:bCs/>
          <w:u w:val="single"/>
        </w:rPr>
      </w:pPr>
    </w:p>
    <w:p w14:paraId="1CF502E8" w14:textId="1D2F983E" w:rsidR="006719F0" w:rsidRDefault="006719F0" w:rsidP="00523926">
      <w:pPr>
        <w:rPr>
          <w:b/>
          <w:bCs/>
          <w:u w:val="single"/>
        </w:rPr>
      </w:pPr>
    </w:p>
    <w:p w14:paraId="24DF0628" w14:textId="4D36A1A0" w:rsidR="006719F0" w:rsidRDefault="006719F0" w:rsidP="00523926">
      <w:pPr>
        <w:rPr>
          <w:b/>
          <w:bCs/>
          <w:u w:val="single"/>
        </w:rPr>
      </w:pPr>
    </w:p>
    <w:p w14:paraId="50BE457F" w14:textId="442B0203" w:rsidR="006719F0" w:rsidRDefault="006719F0" w:rsidP="00523926">
      <w:pPr>
        <w:rPr>
          <w:b/>
          <w:bCs/>
          <w:u w:val="single"/>
        </w:rPr>
      </w:pPr>
    </w:p>
    <w:p w14:paraId="07B26D73" w14:textId="57ED0452" w:rsidR="006719F0" w:rsidRDefault="006719F0" w:rsidP="00523926">
      <w:pPr>
        <w:rPr>
          <w:b/>
          <w:bCs/>
          <w:u w:val="single"/>
        </w:rPr>
      </w:pPr>
    </w:p>
    <w:p w14:paraId="696BC9B9" w14:textId="13F6262C" w:rsidR="00523926" w:rsidRDefault="00523926" w:rsidP="00523926">
      <w:pPr>
        <w:rPr>
          <w:b/>
          <w:bCs/>
          <w:u w:val="single"/>
        </w:rPr>
      </w:pPr>
      <w:r w:rsidRPr="00523926">
        <w:rPr>
          <w:b/>
          <w:bCs/>
          <w:u w:val="single"/>
        </w:rPr>
        <w:t>Link</w:t>
      </w:r>
      <w:r>
        <w:rPr>
          <w:b/>
          <w:bCs/>
          <w:u w:val="single"/>
        </w:rPr>
        <w:t xml:space="preserve">: </w:t>
      </w:r>
      <w:hyperlink r:id="rId9" w:history="1">
        <w:r w:rsidRPr="002C07D2">
          <w:rPr>
            <w:rStyle w:val="Hyperlink"/>
          </w:rPr>
          <w:t>https://ellie-app.com/yN3jFmVs4TSa1</w:t>
        </w:r>
      </w:hyperlink>
      <w:r>
        <w:t xml:space="preserve"> </w:t>
      </w:r>
    </w:p>
    <w:p w14:paraId="62FC7617" w14:textId="3AB086A1" w:rsidR="00523926" w:rsidRDefault="00523926" w:rsidP="00523926">
      <w:pPr>
        <w:rPr>
          <w:b/>
          <w:bCs/>
          <w:u w:val="single"/>
        </w:rPr>
      </w:pPr>
    </w:p>
    <w:p w14:paraId="0095F23A" w14:textId="02BD326E" w:rsidR="00523926" w:rsidRDefault="00523926" w:rsidP="00523926">
      <w:pPr>
        <w:rPr>
          <w:b/>
          <w:bCs/>
          <w:u w:val="single"/>
        </w:rPr>
      </w:pPr>
      <w:r>
        <w:rPr>
          <w:b/>
          <w:bCs/>
          <w:u w:val="single"/>
        </w:rPr>
        <w:t>Aufgabe 8.3</w:t>
      </w:r>
    </w:p>
    <w:p w14:paraId="2B822905" w14:textId="07237E59" w:rsidR="00523926" w:rsidRDefault="00523926" w:rsidP="00523926">
      <w:pPr>
        <w:rPr>
          <w:b/>
          <w:bCs/>
          <w:u w:val="single"/>
        </w:rPr>
      </w:pPr>
      <w:r>
        <w:rPr>
          <w:b/>
          <w:bCs/>
          <w:u w:val="single"/>
        </w:rPr>
        <w:t>Erklärung:</w:t>
      </w:r>
    </w:p>
    <w:p w14:paraId="334243E5" w14:textId="77777777" w:rsidR="0000566D" w:rsidRDefault="0000566D" w:rsidP="00523926">
      <w:r w:rsidRPr="0000566D">
        <w:t>Die Idee ist, jedes Auto als komplettes Icon im Scatterplot aus 8.1 darzustellen: 11 numerische Attribute werden zu den 11 Achsen eines Sterns, der Wert auf jeder Achse zu einem Polygon-Eckpunkt, und die Eckpunkte zu einem geschlossenen Polygon verbunden. Die Achsen liegen in </w:t>
      </w:r>
      <w:proofErr w:type="spellStart"/>
      <w:proofErr w:type="gramStart"/>
      <w:r w:rsidRPr="0000566D">
        <w:t>axisSpecs</w:t>
      </w:r>
      <w:proofErr w:type="spellEnd"/>
      <w:r w:rsidRPr="0000566D">
        <w:t xml:space="preserve"> :</w:t>
      </w:r>
      <w:proofErr w:type="gramEnd"/>
      <w:r w:rsidRPr="0000566D">
        <w:t xml:space="preserve"> List </w:t>
      </w:r>
      <w:proofErr w:type="gramStart"/>
      <w:r w:rsidRPr="0000566D">
        <w:t>( String</w:t>
      </w:r>
      <w:proofErr w:type="gramEnd"/>
      <w:r w:rsidRPr="0000566D">
        <w:t xml:space="preserve">, </w:t>
      </w:r>
      <w:proofErr w:type="spellStart"/>
      <w:r w:rsidRPr="0000566D">
        <w:t>FilteredCar</w:t>
      </w:r>
      <w:proofErr w:type="spellEnd"/>
      <w:r w:rsidRPr="0000566D">
        <w:t xml:space="preserve"> -&gt; </w:t>
      </w:r>
      <w:proofErr w:type="spellStart"/>
      <w:proofErr w:type="gramStart"/>
      <w:r w:rsidRPr="0000566D">
        <w:t>Float</w:t>
      </w:r>
      <w:proofErr w:type="spellEnd"/>
      <w:r w:rsidRPr="0000566D">
        <w:t xml:space="preserve"> )</w:t>
      </w:r>
      <w:proofErr w:type="gramEnd"/>
      <w:r w:rsidRPr="0000566D">
        <w:t>; die i-</w:t>
      </w:r>
      <w:proofErr w:type="spellStart"/>
      <w:r w:rsidRPr="0000566D">
        <w:t>te</w:t>
      </w:r>
      <w:proofErr w:type="spellEnd"/>
      <w:r w:rsidRPr="0000566D">
        <w:t xml:space="preserve"> Achse hat den Math-Winkel </w:t>
      </w:r>
      <w:proofErr w:type="spellStart"/>
      <w:r w:rsidRPr="0000566D">
        <w:t>axisAngle</w:t>
      </w:r>
      <w:proofErr w:type="spellEnd"/>
      <w:r w:rsidRPr="0000566D">
        <w:t xml:space="preserve"> i = π/2 − 2π · i / 11, sodass Achse 0 nach oben zeigt und der Rest im Uhrzeigersinn im Abstand von ≈ 32,7° folgt — das wird einmal vergeben, nicht pro Auto. Damit die Polygone vergleichbar sind, wird jeder </w:t>
      </w:r>
      <w:proofErr w:type="spellStart"/>
      <w:r w:rsidRPr="0000566D">
        <w:t>Achswert</w:t>
      </w:r>
      <w:proofErr w:type="spellEnd"/>
      <w:r w:rsidRPr="0000566D">
        <w:t xml:space="preserve"> über </w:t>
      </w:r>
      <w:proofErr w:type="spellStart"/>
      <w:r w:rsidRPr="0000566D">
        <w:t>normalize</w:t>
      </w:r>
      <w:proofErr w:type="spellEnd"/>
      <w:r w:rsidRPr="0000566D">
        <w:t> linear auf [0,1] über alle gefilterten Autos abgebildet (gleicher Filterschritt wie in 8.2: </w:t>
      </w:r>
      <w:proofErr w:type="spellStart"/>
      <w:r w:rsidRPr="0000566D">
        <w:t>andMap</w:t>
      </w:r>
      <w:proofErr w:type="spellEnd"/>
      <w:r w:rsidRPr="0000566D">
        <w:t>-Pipeline + </w:t>
      </w:r>
      <w:proofErr w:type="spellStart"/>
      <w:r w:rsidRPr="0000566D">
        <w:t>List.filterMap</w:t>
      </w:r>
      <w:proofErr w:type="spellEnd"/>
      <w:r w:rsidRPr="0000566D">
        <w:t>, fertige </w:t>
      </w:r>
      <w:proofErr w:type="spellStart"/>
      <w:r w:rsidRPr="0000566D">
        <w:t>FilteredCar</w:t>
      </w:r>
      <w:proofErr w:type="spellEnd"/>
      <w:r w:rsidRPr="0000566D">
        <w:t>-Werte als Top-Level-Konstante). Die Funktion </w:t>
      </w:r>
      <w:proofErr w:type="spellStart"/>
      <w:r w:rsidRPr="0000566D">
        <w:t>starPoints</w:t>
      </w:r>
      <w:proofErr w:type="spellEnd"/>
      <w:r w:rsidRPr="0000566D">
        <w:t xml:space="preserve"> cx </w:t>
      </w:r>
      <w:proofErr w:type="spellStart"/>
      <w:r w:rsidRPr="0000566D">
        <w:t>cy</w:t>
      </w:r>
      <w:proofErr w:type="spellEnd"/>
      <w:r w:rsidRPr="0000566D">
        <w:t xml:space="preserve"> s </w:t>
      </w:r>
      <w:proofErr w:type="spellStart"/>
      <w:r w:rsidRPr="0000566D">
        <w:t>car</w:t>
      </w:r>
      <w:proofErr w:type="spellEnd"/>
      <w:r w:rsidRPr="0000566D">
        <w:t> baut daraus per </w:t>
      </w:r>
      <w:proofErr w:type="spellStart"/>
      <w:r w:rsidRPr="0000566D">
        <w:t>List.indexedMap</w:t>
      </w:r>
      <w:proofErr w:type="spellEnd"/>
      <w:r w:rsidRPr="0000566D">
        <w:t> die Liste der Eckpunkte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+s⋅n⋅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⁡α,</m:t>
            </m:r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-s⋅n⋅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⁡α</m:t>
            </m:r>
          </m:e>
        </m:d>
      </m:oMath>
      <w:r w:rsidRPr="0000566D">
        <w:t xml:space="preserve"> — Math-Konvention, mit Minus bei sin für SVG-y-nach-unten — und übergibt diese direkt einem einzigen TypedSvg.polygon mit halbtransparentem Fill (28 % Alpha) und farbigem Rand nach carType. Genau dieselbe starIcon-Funktion wird zweimal benutzt: einmal groß (s = 150 </w:t>
      </w:r>
      <w:proofErr w:type="spellStart"/>
      <w:r w:rsidRPr="0000566D">
        <w:t>px</w:t>
      </w:r>
      <w:proofErr w:type="spellEnd"/>
      <w:r w:rsidRPr="0000566D">
        <w:t xml:space="preserve">) für die Legenden-Figur des ersten Autos — zusammen mit konzentrischen Hilfskreisen bei 0,25/0,5/0,75/1,0, allen Achsenlinien, Achsenbeschriftungen am äußeren Ende und einer Tabelle (Wert, Winkel, normierter Wert) — </w:t>
      </w:r>
    </w:p>
    <w:p w14:paraId="57231BC8" w14:textId="103382DC" w:rsidR="0000566D" w:rsidRPr="0000566D" w:rsidRDefault="0000566D" w:rsidP="00523926">
      <w:r w:rsidRPr="0000566D">
        <w:lastRenderedPageBreak/>
        <w:t>und einmal klein im Scatterplot, wo pro Auto ein Icon an (</w:t>
      </w:r>
      <w:proofErr w:type="spellStart"/>
      <w:r w:rsidRPr="0000566D">
        <w:t>Scale.convert</w:t>
      </w:r>
      <w:proofErr w:type="spellEnd"/>
      <w:r w:rsidRPr="0000566D">
        <w:t xml:space="preserve"> </w:t>
      </w:r>
      <w:proofErr w:type="spellStart"/>
      <w:r w:rsidRPr="0000566D">
        <w:t>xScale</w:t>
      </w:r>
      <w:proofErr w:type="spellEnd"/>
      <w:r w:rsidRPr="0000566D">
        <w:t xml:space="preserve">, </w:t>
      </w:r>
      <w:proofErr w:type="spellStart"/>
      <w:r w:rsidRPr="0000566D">
        <w:t>Scale.convert</w:t>
      </w:r>
      <w:proofErr w:type="spellEnd"/>
      <w:r w:rsidRPr="0000566D">
        <w:t xml:space="preserve"> </w:t>
      </w:r>
      <w:proofErr w:type="spellStart"/>
      <w:r w:rsidRPr="0000566D">
        <w:t>yScale</w:t>
      </w:r>
      <w:proofErr w:type="spellEnd"/>
      <w:r w:rsidRPr="0000566D">
        <w:t>) gezeichnet wird. Wie in 8.2 hat das Modell ein drittes Feld </w:t>
      </w:r>
      <w:proofErr w:type="spellStart"/>
      <w:proofErr w:type="gramStart"/>
      <w:r w:rsidRPr="0000566D">
        <w:t>iconSize</w:t>
      </w:r>
      <w:proofErr w:type="spellEnd"/>
      <w:r w:rsidRPr="0000566D">
        <w:t xml:space="preserve"> :</w:t>
      </w:r>
      <w:proofErr w:type="gramEnd"/>
      <w:r w:rsidRPr="0000566D">
        <w:t xml:space="preserve"> </w:t>
      </w:r>
      <w:proofErr w:type="spellStart"/>
      <w:r w:rsidRPr="0000566D">
        <w:t>Float</w:t>
      </w:r>
      <w:proofErr w:type="spellEnd"/>
      <w:r w:rsidRPr="0000566D">
        <w:t xml:space="preserve">, das per Range-Slider (3–30 </w:t>
      </w:r>
      <w:proofErr w:type="spellStart"/>
      <w:r w:rsidRPr="0000566D">
        <w:t>px</w:t>
      </w:r>
      <w:proofErr w:type="spellEnd"/>
      <w:r w:rsidRPr="0000566D">
        <w:t>) live geändert wird, damit man wie verlangt mit der Größe experimentieren kann — kleine Icons zeigen wieder kollektive Muster, größere die individuelle Form jedes Vektors.</w:t>
      </w:r>
    </w:p>
    <w:p w14:paraId="3EF5C97B" w14:textId="2129B046" w:rsidR="00523926" w:rsidRDefault="00C46947" w:rsidP="00523926">
      <w:pPr>
        <w:rPr>
          <w:b/>
          <w:bCs/>
          <w:u w:val="single"/>
        </w:rPr>
      </w:pPr>
      <w:r w:rsidRPr="006719F0">
        <w:rPr>
          <w:b/>
          <w:bCs/>
          <w:u w:val="single"/>
        </w:rPr>
        <w:drawing>
          <wp:anchor distT="0" distB="0" distL="114300" distR="114300" simplePos="0" relativeHeight="251662336" behindDoc="0" locked="0" layoutInCell="1" allowOverlap="1" wp14:anchorId="261CE86C" wp14:editId="66995355">
            <wp:simplePos x="0" y="0"/>
            <wp:positionH relativeFrom="column">
              <wp:posOffset>-4445</wp:posOffset>
            </wp:positionH>
            <wp:positionV relativeFrom="paragraph">
              <wp:posOffset>288290</wp:posOffset>
            </wp:positionV>
            <wp:extent cx="3971290" cy="3176905"/>
            <wp:effectExtent l="0" t="0" r="3810" b="0"/>
            <wp:wrapThrough wrapText="bothSides">
              <wp:wrapPolygon edited="0">
                <wp:start x="0" y="0"/>
                <wp:lineTo x="0" y="21501"/>
                <wp:lineTo x="21552" y="21501"/>
                <wp:lineTo x="21552" y="0"/>
                <wp:lineTo x="0" y="0"/>
              </wp:wrapPolygon>
            </wp:wrapThrough>
            <wp:docPr id="3362380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38046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290" cy="3176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3926">
        <w:rPr>
          <w:b/>
          <w:bCs/>
          <w:u w:val="single"/>
        </w:rPr>
        <w:t>Screenshots:</w:t>
      </w:r>
    </w:p>
    <w:p w14:paraId="24AC4E6F" w14:textId="4E9A1901" w:rsidR="006719F0" w:rsidRDefault="006719F0" w:rsidP="00523926">
      <w:pPr>
        <w:rPr>
          <w:b/>
          <w:bCs/>
          <w:u w:val="single"/>
        </w:rPr>
      </w:pPr>
    </w:p>
    <w:p w14:paraId="04A3933E" w14:textId="2CFB6A33" w:rsidR="00C46947" w:rsidRDefault="00C46947" w:rsidP="00523926">
      <w:pPr>
        <w:rPr>
          <w:b/>
          <w:bCs/>
          <w:u w:val="single"/>
        </w:rPr>
      </w:pPr>
      <w:r w:rsidRPr="00C46947">
        <w:rPr>
          <w:b/>
          <w:bCs/>
          <w:u w:val="single"/>
        </w:rPr>
        <w:drawing>
          <wp:anchor distT="0" distB="0" distL="114300" distR="114300" simplePos="0" relativeHeight="251663360" behindDoc="0" locked="0" layoutInCell="1" allowOverlap="1" wp14:anchorId="59760C23" wp14:editId="133EADAC">
            <wp:simplePos x="0" y="0"/>
            <wp:positionH relativeFrom="column">
              <wp:posOffset>2960486</wp:posOffset>
            </wp:positionH>
            <wp:positionV relativeFrom="paragraph">
              <wp:posOffset>264622</wp:posOffset>
            </wp:positionV>
            <wp:extent cx="2844800" cy="2409190"/>
            <wp:effectExtent l="0" t="0" r="0" b="3810"/>
            <wp:wrapThrough wrapText="bothSides">
              <wp:wrapPolygon edited="0">
                <wp:start x="0" y="0"/>
                <wp:lineTo x="0" y="21520"/>
                <wp:lineTo x="21504" y="21520"/>
                <wp:lineTo x="21504" y="0"/>
                <wp:lineTo x="0" y="0"/>
              </wp:wrapPolygon>
            </wp:wrapThrough>
            <wp:docPr id="66900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01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29B464" w14:textId="42650F5B" w:rsidR="00C46947" w:rsidRDefault="0000566D" w:rsidP="00523926">
      <w:pPr>
        <w:rPr>
          <w:b/>
          <w:bCs/>
          <w:u w:val="single"/>
        </w:rPr>
      </w:pPr>
      <w:r w:rsidRPr="00C46947">
        <w:rPr>
          <w:b/>
          <w:bCs/>
          <w:u w:val="single"/>
        </w:rPr>
        <w:drawing>
          <wp:anchor distT="0" distB="0" distL="114300" distR="114300" simplePos="0" relativeHeight="251664384" behindDoc="0" locked="0" layoutInCell="1" allowOverlap="1" wp14:anchorId="426D9652" wp14:editId="232D0E43">
            <wp:simplePos x="0" y="0"/>
            <wp:positionH relativeFrom="column">
              <wp:posOffset>-78105</wp:posOffset>
            </wp:positionH>
            <wp:positionV relativeFrom="paragraph">
              <wp:posOffset>2566670</wp:posOffset>
            </wp:positionV>
            <wp:extent cx="4470400" cy="3825240"/>
            <wp:effectExtent l="0" t="0" r="0" b="0"/>
            <wp:wrapThrough wrapText="bothSides">
              <wp:wrapPolygon edited="0">
                <wp:start x="0" y="0"/>
                <wp:lineTo x="0" y="21514"/>
                <wp:lineTo x="21539" y="21514"/>
                <wp:lineTo x="21539" y="0"/>
                <wp:lineTo x="0" y="0"/>
              </wp:wrapPolygon>
            </wp:wrapThrough>
            <wp:docPr id="18110496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4965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E448D3" w14:textId="30E99809" w:rsidR="00C46947" w:rsidRDefault="00C46947" w:rsidP="00523926">
      <w:pPr>
        <w:rPr>
          <w:b/>
          <w:bCs/>
          <w:u w:val="single"/>
        </w:rPr>
      </w:pPr>
    </w:p>
    <w:p w14:paraId="36EFA7D3" w14:textId="64B65844" w:rsidR="00C46947" w:rsidRDefault="00C46947" w:rsidP="00523926">
      <w:pPr>
        <w:rPr>
          <w:b/>
          <w:bCs/>
          <w:u w:val="single"/>
        </w:rPr>
      </w:pPr>
    </w:p>
    <w:p w14:paraId="3AA3EBF1" w14:textId="3AF391C7" w:rsidR="00C46947" w:rsidRDefault="00C46947" w:rsidP="00523926">
      <w:pPr>
        <w:rPr>
          <w:b/>
          <w:bCs/>
          <w:u w:val="single"/>
        </w:rPr>
      </w:pPr>
    </w:p>
    <w:p w14:paraId="23AB388C" w14:textId="77777777" w:rsidR="00C46947" w:rsidRDefault="00C46947" w:rsidP="00523926">
      <w:pPr>
        <w:rPr>
          <w:b/>
          <w:bCs/>
          <w:u w:val="single"/>
        </w:rPr>
      </w:pPr>
    </w:p>
    <w:p w14:paraId="3312A3AA" w14:textId="77777777" w:rsidR="0000566D" w:rsidRDefault="0000566D" w:rsidP="00523926">
      <w:pPr>
        <w:rPr>
          <w:b/>
          <w:bCs/>
          <w:u w:val="single"/>
        </w:rPr>
      </w:pPr>
    </w:p>
    <w:p w14:paraId="1DD729BC" w14:textId="77777777" w:rsidR="0000566D" w:rsidRDefault="0000566D" w:rsidP="00523926">
      <w:pPr>
        <w:rPr>
          <w:b/>
          <w:bCs/>
          <w:u w:val="single"/>
        </w:rPr>
      </w:pPr>
    </w:p>
    <w:p w14:paraId="6BD848FE" w14:textId="77777777" w:rsidR="0000566D" w:rsidRDefault="0000566D" w:rsidP="00523926">
      <w:pPr>
        <w:rPr>
          <w:b/>
          <w:bCs/>
          <w:u w:val="single"/>
        </w:rPr>
      </w:pPr>
    </w:p>
    <w:p w14:paraId="1EC02337" w14:textId="77777777" w:rsidR="0000566D" w:rsidRDefault="0000566D" w:rsidP="00523926">
      <w:pPr>
        <w:rPr>
          <w:b/>
          <w:bCs/>
          <w:u w:val="single"/>
        </w:rPr>
      </w:pPr>
    </w:p>
    <w:p w14:paraId="292402D3" w14:textId="77777777" w:rsidR="0000566D" w:rsidRDefault="0000566D" w:rsidP="00523926">
      <w:pPr>
        <w:rPr>
          <w:b/>
          <w:bCs/>
          <w:u w:val="single"/>
        </w:rPr>
      </w:pPr>
    </w:p>
    <w:p w14:paraId="721C5CDE" w14:textId="77777777" w:rsidR="0000566D" w:rsidRDefault="0000566D" w:rsidP="00523926">
      <w:pPr>
        <w:rPr>
          <w:b/>
          <w:bCs/>
          <w:u w:val="single"/>
        </w:rPr>
      </w:pPr>
    </w:p>
    <w:p w14:paraId="05CB86CB" w14:textId="77777777" w:rsidR="0000566D" w:rsidRDefault="0000566D" w:rsidP="00523926">
      <w:pPr>
        <w:rPr>
          <w:b/>
          <w:bCs/>
          <w:u w:val="single"/>
        </w:rPr>
      </w:pPr>
    </w:p>
    <w:p w14:paraId="28BAB964" w14:textId="77777777" w:rsidR="0000566D" w:rsidRDefault="0000566D" w:rsidP="00523926">
      <w:pPr>
        <w:rPr>
          <w:b/>
          <w:bCs/>
          <w:u w:val="single"/>
        </w:rPr>
      </w:pPr>
    </w:p>
    <w:p w14:paraId="66613C74" w14:textId="6BFECAE6" w:rsidR="00523926" w:rsidRPr="00523926" w:rsidRDefault="00523926" w:rsidP="00523926">
      <w:r>
        <w:rPr>
          <w:b/>
          <w:bCs/>
          <w:u w:val="single"/>
        </w:rPr>
        <w:t>Link:</w:t>
      </w:r>
      <w:r w:rsidR="00C46947">
        <w:rPr>
          <w:b/>
          <w:bCs/>
          <w:u w:val="single"/>
        </w:rPr>
        <w:t xml:space="preserve"> </w:t>
      </w:r>
      <w:hyperlink r:id="rId13" w:history="1">
        <w:r w:rsidR="00C46947" w:rsidRPr="002C07D2">
          <w:rPr>
            <w:rStyle w:val="Hyperlink"/>
          </w:rPr>
          <w:t>https://ellie-app.com/yN3vT536P3ra1</w:t>
        </w:r>
      </w:hyperlink>
      <w:r w:rsidR="00C46947">
        <w:t xml:space="preserve"> </w:t>
      </w:r>
    </w:p>
    <w:sectPr w:rsidR="00523926" w:rsidRPr="0052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926"/>
    <w:rsid w:val="0000566D"/>
    <w:rsid w:val="001073FF"/>
    <w:rsid w:val="00523926"/>
    <w:rsid w:val="005E6AF8"/>
    <w:rsid w:val="005E7168"/>
    <w:rsid w:val="006719F0"/>
    <w:rsid w:val="00C4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9D85C"/>
  <w15:chartTrackingRefBased/>
  <w15:docId w15:val="{ED42DC09-EEBA-2C47-8701-2F56D6A0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23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23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23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2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23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23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23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23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23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23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23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23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2392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2392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2392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2392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2392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2392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23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23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2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23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23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2392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2392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2392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23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2392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239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2392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39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ellie-app.com/yN3vT536P3ra1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https://ellie-app.com/yN37sq6qVyya1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ellie-app.com/yN3jFmVs4TSa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1141</Words>
  <Characters>4567</Characters>
  <Application>Microsoft Office Word</Application>
  <DocSecurity>0</DocSecurity>
  <Lines>570</Lines>
  <Paragraphs>634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Labdi</dc:creator>
  <cp:keywords/>
  <dc:description/>
  <cp:lastModifiedBy>Ismail Labdi</cp:lastModifiedBy>
  <cp:revision>2</cp:revision>
  <dcterms:created xsi:type="dcterms:W3CDTF">2026-05-17T17:44:00Z</dcterms:created>
  <dcterms:modified xsi:type="dcterms:W3CDTF">2026-05-17T18:12:00Z</dcterms:modified>
</cp:coreProperties>
</file>