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C1A3" w14:textId="77777777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1</w:t>
      </w:r>
      <w:r w:rsidRPr="00BB798B">
        <w:rPr>
          <w:rFonts w:ascii="Times New Roman" w:hAnsi="Times New Roman" w:cs="Times New Roman"/>
          <w:b/>
          <w:bCs/>
        </w:rPr>
        <w:t>. Problem Definition</w:t>
      </w:r>
      <w:r w:rsidRPr="00BB798B">
        <w:rPr>
          <w:rFonts w:ascii="Times New Roman" w:hAnsi="Times New Roman" w:cs="Times New Roman"/>
        </w:rPr>
        <w:t xml:space="preserve"> (6 points)</w:t>
      </w:r>
    </w:p>
    <w:p w14:paraId="36674017" w14:textId="315CFADA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Hypothetical AI Problem</w:t>
      </w:r>
    </w:p>
    <w:p w14:paraId="33B1E893" w14:textId="77777777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Predicting Patient Readmission Risk within 30 Days of Hospital Discharge</w:t>
      </w:r>
    </w:p>
    <w:p w14:paraId="4CABEC98" w14:textId="4B341CCE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  <w:b/>
          <w:bCs/>
        </w:rPr>
        <w:t xml:space="preserve"> </w:t>
      </w:r>
      <w:r w:rsidRPr="00BB798B">
        <w:rPr>
          <w:rFonts w:ascii="Times New Roman" w:hAnsi="Times New Roman" w:cs="Times New Roman"/>
          <w:b/>
          <w:bCs/>
        </w:rPr>
        <w:t>Objectives</w:t>
      </w:r>
    </w:p>
    <w:p w14:paraId="78546ADF" w14:textId="6F488890" w:rsidR="00BB798B" w:rsidRPr="00BB798B" w:rsidRDefault="00BB798B" w:rsidP="00BB798B">
      <w:pPr>
        <w:rPr>
          <w:rFonts w:ascii="Times New Roman" w:hAnsi="Times New Roman" w:cs="Times New Roman"/>
          <w:b/>
          <w:bCs/>
        </w:rPr>
      </w:pPr>
      <w:r w:rsidRPr="00BB798B">
        <w:rPr>
          <w:rFonts w:ascii="Times New Roman" w:hAnsi="Times New Roman" w:cs="Times New Roman"/>
        </w:rPr>
        <w:t>Reduce readmission rates by identifying high-risk patients early.</w:t>
      </w:r>
    </w:p>
    <w:p w14:paraId="3FE7798A" w14:textId="46606C18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Improve patient care plans through personalized post-discharge recommendations.</w:t>
      </w:r>
    </w:p>
    <w:p w14:paraId="49438535" w14:textId="6907D822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Optimize hospital resources by allocating attention to at-risk individuals.</w:t>
      </w:r>
    </w:p>
    <w:p w14:paraId="3E5A0BD5" w14:textId="5DD50AB4" w:rsidR="00BB798B" w:rsidRPr="00BB798B" w:rsidRDefault="00BB798B" w:rsidP="00BB798B">
      <w:pPr>
        <w:rPr>
          <w:rFonts w:ascii="Times New Roman" w:hAnsi="Times New Roman" w:cs="Times New Roman"/>
          <w:b/>
          <w:bCs/>
        </w:rPr>
      </w:pPr>
      <w:r w:rsidRPr="00BB798B">
        <w:rPr>
          <w:rFonts w:ascii="Times New Roman" w:hAnsi="Times New Roman" w:cs="Times New Roman"/>
          <w:b/>
          <w:bCs/>
        </w:rPr>
        <w:t xml:space="preserve"> </w:t>
      </w:r>
      <w:r w:rsidRPr="00BB798B">
        <w:rPr>
          <w:rFonts w:ascii="Times New Roman" w:hAnsi="Times New Roman" w:cs="Times New Roman"/>
          <w:b/>
          <w:bCs/>
        </w:rPr>
        <w:t>Stakeholders:</w:t>
      </w:r>
    </w:p>
    <w:p w14:paraId="458A9172" w14:textId="7C1FBFA3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Hospital Administrators – interested in cost control and operational efficiency.</w:t>
      </w:r>
    </w:p>
    <w:p w14:paraId="6FFA8C11" w14:textId="77777777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Medical Practitioners – responsible for patient treatment and follow-up care.</w:t>
      </w:r>
    </w:p>
    <w:p w14:paraId="150AE0AE" w14:textId="51087827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  <w:b/>
          <w:bCs/>
        </w:rPr>
        <w:t xml:space="preserve"> </w:t>
      </w:r>
      <w:r w:rsidRPr="00BB798B">
        <w:rPr>
          <w:rFonts w:ascii="Times New Roman" w:hAnsi="Times New Roman" w:cs="Times New Roman"/>
          <w:b/>
          <w:bCs/>
        </w:rPr>
        <w:t>Key Performance Indicator</w:t>
      </w:r>
      <w:r w:rsidRPr="00BB798B">
        <w:rPr>
          <w:rFonts w:ascii="Times New Roman" w:hAnsi="Times New Roman" w:cs="Times New Roman"/>
        </w:rPr>
        <w:t xml:space="preserve"> (KPI):</w:t>
      </w:r>
    </w:p>
    <w:p w14:paraId="5D5A24E3" w14:textId="77777777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Readmission Rate Reduction (%) – Measures the percentage decrease in patient readmissions within 30 days compared to the historical baseline.</w:t>
      </w:r>
    </w:p>
    <w:p w14:paraId="664602B6" w14:textId="77777777" w:rsidR="00BB798B" w:rsidRPr="00BB798B" w:rsidRDefault="00BB798B" w:rsidP="00BB798B">
      <w:pPr>
        <w:rPr>
          <w:rFonts w:ascii="Times New Roman" w:hAnsi="Times New Roman" w:cs="Times New Roman"/>
        </w:rPr>
      </w:pPr>
    </w:p>
    <w:p w14:paraId="26E2EFB0" w14:textId="77777777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  <w:b/>
          <w:bCs/>
        </w:rPr>
        <w:t>2</w:t>
      </w:r>
      <w:r w:rsidRPr="00BB798B">
        <w:rPr>
          <w:rFonts w:ascii="Times New Roman" w:hAnsi="Times New Roman" w:cs="Times New Roman"/>
        </w:rPr>
        <w:t xml:space="preserve">. </w:t>
      </w:r>
      <w:r w:rsidRPr="00BB798B">
        <w:rPr>
          <w:rFonts w:ascii="Times New Roman" w:hAnsi="Times New Roman" w:cs="Times New Roman"/>
          <w:b/>
          <w:bCs/>
        </w:rPr>
        <w:t>Data Collection &amp; Preprocessing</w:t>
      </w:r>
      <w:r w:rsidRPr="00BB798B">
        <w:rPr>
          <w:rFonts w:ascii="Times New Roman" w:hAnsi="Times New Roman" w:cs="Times New Roman"/>
        </w:rPr>
        <w:t xml:space="preserve"> (8 points)</w:t>
      </w:r>
    </w:p>
    <w:p w14:paraId="6B11F82B" w14:textId="3B67315B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 xml:space="preserve">a) </w:t>
      </w:r>
      <w:r w:rsidRPr="00BB798B">
        <w:rPr>
          <w:rFonts w:ascii="Times New Roman" w:hAnsi="Times New Roman" w:cs="Times New Roman"/>
        </w:rPr>
        <w:t>Two Data Sources</w:t>
      </w:r>
    </w:p>
    <w:p w14:paraId="3044C044" w14:textId="4A610682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Electronic Health Records (EHRs) – Includes patient demographics, diagnosis codes, lab results, medications, and previous admissions.</w:t>
      </w:r>
    </w:p>
    <w:p w14:paraId="4113DD94" w14:textId="45B161B5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Patient Discharge Summaries &amp; Follow-up Logs – Contains details about post-discharge instructions, follow-up appointments, and outcomes.</w:t>
      </w:r>
    </w:p>
    <w:p w14:paraId="32285E2B" w14:textId="07BF9BA4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 xml:space="preserve">b) </w:t>
      </w:r>
      <w:r w:rsidRPr="00BB798B">
        <w:rPr>
          <w:rFonts w:ascii="Times New Roman" w:hAnsi="Times New Roman" w:cs="Times New Roman"/>
        </w:rPr>
        <w:t>Potential Bias:</w:t>
      </w:r>
    </w:p>
    <w:p w14:paraId="51B16492" w14:textId="77777777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Healthcare Access Bias: Patients from underprivileged backgrounds may have fewer follow-ups documented, leading the model to underpredict their readmission risk.</w:t>
      </w:r>
    </w:p>
    <w:p w14:paraId="1D6C23C9" w14:textId="77777777" w:rsidR="00BB798B" w:rsidRPr="00BB798B" w:rsidRDefault="00BB798B" w:rsidP="00BB798B">
      <w:pPr>
        <w:rPr>
          <w:rFonts w:ascii="Times New Roman" w:hAnsi="Times New Roman" w:cs="Times New Roman"/>
        </w:rPr>
      </w:pPr>
    </w:p>
    <w:p w14:paraId="48F60220" w14:textId="77777777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c)</w:t>
      </w:r>
      <w:r w:rsidRPr="00BB798B">
        <w:rPr>
          <w:rFonts w:ascii="Times New Roman" w:hAnsi="Times New Roman" w:cs="Times New Roman"/>
        </w:rPr>
        <w:t>Three Preprocessing Steps</w:t>
      </w:r>
    </w:p>
    <w:p w14:paraId="3D9C563E" w14:textId="7EC79041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Handling Missing Data</w:t>
      </w:r>
      <w:r w:rsidRPr="00BB798B">
        <w:rPr>
          <w:rFonts w:ascii="Times New Roman" w:hAnsi="Times New Roman" w:cs="Times New Roman"/>
        </w:rPr>
        <w:t>-</w:t>
      </w:r>
      <w:r w:rsidRPr="00BB798B">
        <w:rPr>
          <w:rFonts w:ascii="Times New Roman" w:hAnsi="Times New Roman" w:cs="Times New Roman"/>
        </w:rPr>
        <w:t>Impute missing values using median/mode for numerical/categorical variables.</w:t>
      </w:r>
    </w:p>
    <w:p w14:paraId="2EAE202F" w14:textId="6E25DD01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Normalization/Standardization</w:t>
      </w:r>
      <w:r w:rsidRPr="00BB798B">
        <w:rPr>
          <w:rFonts w:ascii="Times New Roman" w:hAnsi="Times New Roman" w:cs="Times New Roman"/>
        </w:rPr>
        <w:t>-</w:t>
      </w:r>
      <w:r w:rsidRPr="00BB798B">
        <w:rPr>
          <w:rFonts w:ascii="Times New Roman" w:hAnsi="Times New Roman" w:cs="Times New Roman"/>
        </w:rPr>
        <w:t>Scale numerical features (e.g., lab values) using Min-Max normalization or z-score standardization to ensure consistency.</w:t>
      </w:r>
    </w:p>
    <w:p w14:paraId="3ED37777" w14:textId="758B4F07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lastRenderedPageBreak/>
        <w:t>Encoding Categorical Variables</w:t>
      </w:r>
      <w:r w:rsidRPr="00BB798B">
        <w:rPr>
          <w:rFonts w:ascii="Times New Roman" w:hAnsi="Times New Roman" w:cs="Times New Roman"/>
        </w:rPr>
        <w:t>-</w:t>
      </w:r>
      <w:r w:rsidRPr="00BB798B">
        <w:rPr>
          <w:rFonts w:ascii="Times New Roman" w:hAnsi="Times New Roman" w:cs="Times New Roman"/>
        </w:rPr>
        <w:t>Apply one-hot encoding for categorical features like diagnosis codes or insurance types.</w:t>
      </w:r>
    </w:p>
    <w:p w14:paraId="519AEEB7" w14:textId="77777777" w:rsidR="00BB798B" w:rsidRPr="00BB798B" w:rsidRDefault="00BB798B" w:rsidP="00BB798B">
      <w:pPr>
        <w:rPr>
          <w:rFonts w:ascii="Times New Roman" w:hAnsi="Times New Roman" w:cs="Times New Roman"/>
        </w:rPr>
      </w:pPr>
    </w:p>
    <w:p w14:paraId="3FC4BE31" w14:textId="77777777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  <w:b/>
          <w:bCs/>
        </w:rPr>
        <w:t>3.</w:t>
      </w:r>
      <w:r w:rsidRPr="00BB798B">
        <w:rPr>
          <w:rFonts w:ascii="Times New Roman" w:hAnsi="Times New Roman" w:cs="Times New Roman"/>
        </w:rPr>
        <w:t xml:space="preserve"> </w:t>
      </w:r>
      <w:r w:rsidRPr="00BB798B">
        <w:rPr>
          <w:rFonts w:ascii="Times New Roman" w:hAnsi="Times New Roman" w:cs="Times New Roman"/>
          <w:b/>
          <w:bCs/>
        </w:rPr>
        <w:t>Model Development</w:t>
      </w:r>
      <w:r w:rsidRPr="00BB798B">
        <w:rPr>
          <w:rFonts w:ascii="Times New Roman" w:hAnsi="Times New Roman" w:cs="Times New Roman"/>
        </w:rPr>
        <w:t xml:space="preserve"> (8 points)</w:t>
      </w:r>
    </w:p>
    <w:p w14:paraId="06634A87" w14:textId="20BC70DA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Chosen Model</w:t>
      </w:r>
      <w:r w:rsidRPr="00BB798B">
        <w:rPr>
          <w:rFonts w:ascii="Times New Roman" w:hAnsi="Times New Roman" w:cs="Times New Roman"/>
        </w:rPr>
        <w:t xml:space="preserve">- </w:t>
      </w:r>
      <w:r w:rsidRPr="00BB798B">
        <w:rPr>
          <w:rFonts w:ascii="Times New Roman" w:hAnsi="Times New Roman" w:cs="Times New Roman"/>
        </w:rPr>
        <w:t>Random Forest Classifier</w:t>
      </w:r>
    </w:p>
    <w:p w14:paraId="60B1D39C" w14:textId="77777777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Justification:</w:t>
      </w:r>
    </w:p>
    <w:p w14:paraId="210FE15D" w14:textId="77777777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Random Forest handles nonlinear relationships, mixed data types, and missing values well.</w:t>
      </w:r>
    </w:p>
    <w:p w14:paraId="77FA7FF2" w14:textId="77777777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It’s also robust to overfitting, especially with a diverse dataset like medical records.</w:t>
      </w:r>
    </w:p>
    <w:p w14:paraId="600B5AD4" w14:textId="77777777" w:rsidR="00BB798B" w:rsidRPr="00BB798B" w:rsidRDefault="00BB798B" w:rsidP="00BB798B">
      <w:pPr>
        <w:rPr>
          <w:rFonts w:ascii="Times New Roman" w:hAnsi="Times New Roman" w:cs="Times New Roman"/>
        </w:rPr>
      </w:pPr>
    </w:p>
    <w:p w14:paraId="2EA850DB" w14:textId="77777777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Data Splitting Strategy:</w:t>
      </w:r>
    </w:p>
    <w:p w14:paraId="5612B7D2" w14:textId="737EB08E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Training Set: 70% – Used to train the model.</w:t>
      </w:r>
    </w:p>
    <w:p w14:paraId="01266E7F" w14:textId="5E483B3C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Validation Set: 15% – Used to fine-tune hyperparameters and evaluate performance.</w:t>
      </w:r>
    </w:p>
    <w:p w14:paraId="3A69A3C0" w14:textId="77777777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Test Set: 15% – Used for final performance evaluation on unseen data.</w:t>
      </w:r>
    </w:p>
    <w:p w14:paraId="01BBDDA3" w14:textId="77777777" w:rsidR="00BB798B" w:rsidRPr="00BB798B" w:rsidRDefault="00BB798B" w:rsidP="00BB798B">
      <w:pPr>
        <w:rPr>
          <w:rFonts w:ascii="Times New Roman" w:hAnsi="Times New Roman" w:cs="Times New Roman"/>
        </w:rPr>
      </w:pPr>
    </w:p>
    <w:p w14:paraId="1F326FD6" w14:textId="77777777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Two Hyperparameters to Tune:</w:t>
      </w:r>
    </w:p>
    <w:p w14:paraId="659E87A2" w14:textId="0DC3F364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Number of Trees (</w:t>
      </w:r>
      <w:r w:rsidRPr="00BB798B">
        <w:rPr>
          <w:rFonts w:ascii="Times New Roman" w:hAnsi="Times New Roman" w:cs="Times New Roman"/>
        </w:rPr>
        <w:t>estimators</w:t>
      </w:r>
      <w:r w:rsidRPr="00BB798B">
        <w:rPr>
          <w:rFonts w:ascii="Times New Roman" w:hAnsi="Times New Roman" w:cs="Times New Roman"/>
        </w:rPr>
        <w:t>)</w:t>
      </w:r>
      <w:r w:rsidRPr="00BB798B">
        <w:rPr>
          <w:rFonts w:ascii="Times New Roman" w:hAnsi="Times New Roman" w:cs="Times New Roman"/>
        </w:rPr>
        <w:t>-</w:t>
      </w:r>
      <w:r w:rsidRPr="00BB798B">
        <w:rPr>
          <w:rFonts w:ascii="Times New Roman" w:hAnsi="Times New Roman" w:cs="Times New Roman"/>
        </w:rPr>
        <w:t>A higher number can improve accuracy but increases training time. Helps balance bias and variance.</w:t>
      </w:r>
    </w:p>
    <w:p w14:paraId="1419C6A3" w14:textId="1609B726" w:rsidR="00BB798B" w:rsidRPr="00BB798B" w:rsidRDefault="00BB798B" w:rsidP="00BB798B">
      <w:pPr>
        <w:rPr>
          <w:rFonts w:ascii="Times New Roman" w:hAnsi="Times New Roman" w:cs="Times New Roman"/>
        </w:rPr>
      </w:pPr>
      <w:r w:rsidRPr="00BB798B">
        <w:rPr>
          <w:rFonts w:ascii="Times New Roman" w:hAnsi="Times New Roman" w:cs="Times New Roman"/>
        </w:rPr>
        <w:t>Maximum Depth (max_depth)</w:t>
      </w:r>
      <w:r w:rsidRPr="00BB798B">
        <w:rPr>
          <w:rFonts w:ascii="Times New Roman" w:hAnsi="Times New Roman" w:cs="Times New Roman"/>
        </w:rPr>
        <w:t>-</w:t>
      </w:r>
      <w:r w:rsidRPr="00BB798B">
        <w:rPr>
          <w:rFonts w:ascii="Times New Roman" w:hAnsi="Times New Roman" w:cs="Times New Roman"/>
        </w:rPr>
        <w:t>Controls the complexity of each tree. Prevents overfitting by limiting how deep each tree can grow.</w:t>
      </w:r>
    </w:p>
    <w:p w14:paraId="7012086F" w14:textId="77777777" w:rsidR="00BB798B" w:rsidRPr="00BB798B" w:rsidRDefault="00BB798B" w:rsidP="00BB798B">
      <w:pPr>
        <w:rPr>
          <w:rFonts w:ascii="Times New Roman" w:hAnsi="Times New Roman" w:cs="Times New Roman"/>
        </w:rPr>
      </w:pPr>
    </w:p>
    <w:sectPr w:rsidR="00BB798B" w:rsidRPr="00BB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02BD"/>
    <w:multiLevelType w:val="multilevel"/>
    <w:tmpl w:val="7C24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D6AD5"/>
    <w:multiLevelType w:val="multilevel"/>
    <w:tmpl w:val="627E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A1FDF"/>
    <w:multiLevelType w:val="multilevel"/>
    <w:tmpl w:val="CC74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733E7"/>
    <w:multiLevelType w:val="multilevel"/>
    <w:tmpl w:val="E132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176EC"/>
    <w:multiLevelType w:val="multilevel"/>
    <w:tmpl w:val="3A66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E4F2E"/>
    <w:multiLevelType w:val="multilevel"/>
    <w:tmpl w:val="CC16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C12EF"/>
    <w:multiLevelType w:val="multilevel"/>
    <w:tmpl w:val="32FE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74790"/>
    <w:multiLevelType w:val="multilevel"/>
    <w:tmpl w:val="2FAE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B63E6"/>
    <w:multiLevelType w:val="multilevel"/>
    <w:tmpl w:val="9608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424570">
    <w:abstractNumId w:val="1"/>
  </w:num>
  <w:num w:numId="2" w16cid:durableId="882909934">
    <w:abstractNumId w:val="8"/>
  </w:num>
  <w:num w:numId="3" w16cid:durableId="535050181">
    <w:abstractNumId w:val="4"/>
  </w:num>
  <w:num w:numId="4" w16cid:durableId="1234240976">
    <w:abstractNumId w:val="2"/>
  </w:num>
  <w:num w:numId="5" w16cid:durableId="713195508">
    <w:abstractNumId w:val="6"/>
  </w:num>
  <w:num w:numId="6" w16cid:durableId="367027692">
    <w:abstractNumId w:val="0"/>
  </w:num>
  <w:num w:numId="7" w16cid:durableId="1821729946">
    <w:abstractNumId w:val="7"/>
  </w:num>
  <w:num w:numId="8" w16cid:durableId="668291785">
    <w:abstractNumId w:val="5"/>
  </w:num>
  <w:num w:numId="9" w16cid:durableId="2119637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8B"/>
    <w:rsid w:val="008E5CEF"/>
    <w:rsid w:val="00BB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40CB"/>
  <w15:chartTrackingRefBased/>
  <w15:docId w15:val="{A4E52C5F-452E-44B1-A698-835E2A55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Gikura</dc:creator>
  <cp:keywords/>
  <dc:description/>
  <cp:lastModifiedBy>Faith Gikura</cp:lastModifiedBy>
  <cp:revision>1</cp:revision>
  <dcterms:created xsi:type="dcterms:W3CDTF">2025-07-12T17:58:00Z</dcterms:created>
  <dcterms:modified xsi:type="dcterms:W3CDTF">2025-07-12T18:06:00Z</dcterms:modified>
</cp:coreProperties>
</file>