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lineRule="auto" w:line="360"/>
        <w:ind w:left="989" w:right="876"/>
        <w:jc w:val="center"/>
        <w:rPr>
          <w:rFonts w:ascii="Times New Roman" w:eastAsia="Times New Roman" w:hAnsi="Times New Roman"/>
          <w:b/>
          <w:color w:val="000000"/>
          <w:sz w:val="44"/>
          <w:szCs w:val="44"/>
          <w:u w:val="single"/>
          <w:lang w:eastAsia="en-US"/>
        </w:rPr>
      </w:pPr>
      <w:r>
        <w:rPr>
          <w:rFonts w:ascii="Times New Roman" w:eastAsia="Times New Roman" w:hAnsi="Times New Roman"/>
          <w:b/>
          <w:color w:val="000000"/>
          <w:sz w:val="44"/>
          <w:szCs w:val="44"/>
          <w:u w:val="single"/>
          <w:lang w:eastAsia="en-US"/>
        </w:rPr>
        <w:t>UNERSITY OF EMBU</w:t>
      </w:r>
    </w:p>
    <w:p>
      <w:pPr>
        <w:pStyle w:val="style0"/>
        <w:spacing w:after="171" w:lineRule="auto" w:line="360"/>
        <w:ind w:left="-29" w:right="-143"/>
        <w:jc w:val="center"/>
        <w:rPr>
          <w:rFonts w:ascii="Times New Roman" w:eastAsia="Times New Roman" w:hAnsi="Times New Roman"/>
          <w:color w:val="000000"/>
          <w:sz w:val="24"/>
          <w:lang w:eastAsia="en-US"/>
        </w:rPr>
      </w:pPr>
      <w:r>
        <w:rPr>
          <w:rFonts w:ascii="Times New Roman" w:eastAsia="Times New Roman" w:hAnsi="Times New Roman"/>
          <w:noProof/>
          <w:color w:val="000000"/>
          <w:sz w:val="24"/>
          <w:lang w:eastAsia="en-US"/>
        </w:rPr>
        <w:drawing>
          <wp:inline distL="0" distT="0" distB="0" distR="0">
            <wp:extent cx="3306725" cy="3168503"/>
            <wp:effectExtent l="0" t="0" r="8255" b="0"/>
            <wp:docPr id="1026"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 cstate="print"/>
                    <a:srcRect l="0" t="0" r="0" b="0"/>
                    <a:stretch/>
                  </pic:blipFill>
                  <pic:spPr>
                    <a:xfrm rot="0">
                      <a:off x="0" y="0"/>
                      <a:ext cx="3306725" cy="3168503"/>
                    </a:xfrm>
                    <a:prstGeom prst="rect"/>
                  </pic:spPr>
                </pic:pic>
              </a:graphicData>
            </a:graphic>
          </wp:inline>
        </w:drawing>
      </w:r>
    </w:p>
    <w:p>
      <w:pPr>
        <w:pStyle w:val="style0"/>
        <w:spacing w:after="0" w:lineRule="auto" w:line="360"/>
        <w:ind w:left="10" w:right="110" w:hanging="10"/>
        <w:jc w:val="center"/>
        <w:rPr>
          <w:rFonts w:ascii="Times New Roman" w:eastAsia="Times New Roman" w:hAnsi="Times New Roman"/>
          <w:color w:val="000000"/>
          <w:sz w:val="28"/>
          <w:szCs w:val="28"/>
          <w:lang w:eastAsia="en-US"/>
        </w:rPr>
      </w:pPr>
      <w:r>
        <w:rPr>
          <w:rFonts w:ascii="Times New Roman" w:eastAsia="Times New Roman" w:hAnsi="Times New Roman"/>
          <w:b/>
          <w:color w:val="000000"/>
          <w:sz w:val="28"/>
          <w:szCs w:val="28"/>
          <w:lang w:eastAsia="en-US"/>
        </w:rPr>
        <w:t xml:space="preserve">SCHOOL OF PURE AND APPLIED </w:t>
      </w:r>
      <w:r>
        <w:rPr>
          <w:rFonts w:ascii="Times New Roman" w:eastAsia="Times New Roman" w:hAnsi="Times New Roman"/>
          <w:b/>
          <w:color w:val="000000"/>
          <w:sz w:val="28"/>
          <w:szCs w:val="28"/>
          <w:lang w:eastAsia="en-US"/>
        </w:rPr>
        <w:t>SCIENCES ,DEPARTMENT</w:t>
      </w:r>
      <w:r>
        <w:rPr>
          <w:rFonts w:ascii="Times New Roman" w:eastAsia="Times New Roman" w:hAnsi="Times New Roman"/>
          <w:b/>
          <w:color w:val="000000"/>
          <w:sz w:val="28"/>
          <w:szCs w:val="28"/>
          <w:lang w:eastAsia="en-US"/>
        </w:rPr>
        <w:t xml:space="preserve"> OF COMPUTING AND INFORMATION TECHNOLOGY.</w:t>
      </w:r>
    </w:p>
    <w:p>
      <w:pPr>
        <w:pStyle w:val="style0"/>
        <w:spacing w:after="144" w:lineRule="auto" w:line="360"/>
        <w:ind w:left="120" w:right="5" w:hanging="10"/>
        <w:jc w:val="center"/>
        <w:rPr>
          <w:rFonts w:ascii="Times New Roman" w:eastAsia="Times New Roman" w:hAnsi="Times New Roman"/>
          <w:color w:val="ff0000"/>
          <w:sz w:val="28"/>
          <w:szCs w:val="28"/>
          <w:lang w:eastAsia="en-US"/>
        </w:rPr>
      </w:pPr>
    </w:p>
    <w:bookmarkStart w:id="0" w:name="_Hlk181317716"/>
    <w:p>
      <w:pPr>
        <w:pStyle w:val="style0"/>
        <w:spacing w:after="144" w:lineRule="auto" w:line="360"/>
        <w:ind w:left="120" w:hanging="10"/>
        <w:jc w:val="center"/>
        <w:rPr>
          <w:rFonts w:ascii="Times New Roman" w:eastAsia="Times New Roman" w:hAnsi="Times New Roman"/>
          <w:b/>
          <w:color w:val="0070c0"/>
          <w:sz w:val="28"/>
          <w:szCs w:val="28"/>
          <w:lang w:eastAsia="en-US"/>
        </w:rPr>
      </w:pPr>
      <w:r>
        <w:rPr>
          <w:rFonts w:ascii="Times New Roman" w:eastAsia="Times New Roman" w:hAnsi="Times New Roman"/>
          <w:b/>
          <w:color w:val="0070c0"/>
          <w:sz w:val="28"/>
          <w:szCs w:val="28"/>
          <w:lang w:eastAsia="en-US"/>
        </w:rPr>
        <w:t>NAME:</w:t>
      </w:r>
      <w:bookmarkEnd w:id="0"/>
      <w:r>
        <w:rPr>
          <w:rFonts w:ascii="Times New Roman" w:eastAsia="Times New Roman" w:hAnsi="Times New Roman"/>
          <w:b/>
          <w:color w:val="0070c0"/>
          <w:sz w:val="28"/>
          <w:szCs w:val="28"/>
          <w:lang w:eastAsia="en-US"/>
        </w:rPr>
        <w:t>VI</w:t>
      </w:r>
      <w:r>
        <w:rPr>
          <w:rFonts w:ascii="Times New Roman" w:eastAsia="Times New Roman" w:hAnsi="Times New Roman"/>
          <w:b/>
          <w:color w:val="0070c0"/>
          <w:sz w:val="28"/>
          <w:szCs w:val="28"/>
          <w:lang w:eastAsia="en-US"/>
        </w:rPr>
        <w:t>CTOR MBURU K</w:t>
      </w:r>
      <w:r>
        <w:rPr>
          <w:rFonts w:ascii="Times New Roman" w:eastAsia="Times New Roman" w:hAnsi="Times New Roman"/>
          <w:b/>
          <w:color w:val="0070c0"/>
          <w:sz w:val="28"/>
          <w:szCs w:val="28"/>
          <w:lang w:eastAsia="en-US"/>
        </w:rPr>
        <w:t xml:space="preserve"> </w:t>
      </w:r>
      <w:r>
        <w:rPr>
          <w:rFonts w:ascii="Times New Roman" w:eastAsia="Times New Roman" w:hAnsi="Times New Roman"/>
          <w:b/>
          <w:color w:val="0070c0"/>
          <w:sz w:val="28"/>
          <w:szCs w:val="28"/>
          <w:lang w:eastAsia="en-US"/>
        </w:rPr>
        <w:t xml:space="preserve">     </w:t>
      </w:r>
      <w:r>
        <w:rPr>
          <w:rFonts w:ascii="Times New Roman" w:eastAsia="Times New Roman" w:hAnsi="Times New Roman"/>
          <w:b/>
          <w:color w:val="0070c0"/>
          <w:sz w:val="28"/>
          <w:szCs w:val="28"/>
          <w:lang w:eastAsia="en-US"/>
        </w:rPr>
        <w:t xml:space="preserve">        </w:t>
      </w:r>
      <w:r>
        <w:rPr>
          <w:rFonts w:ascii="Times New Roman" w:eastAsia="Times New Roman" w:hAnsi="Times New Roman"/>
          <w:b/>
          <w:color w:val="0070c0"/>
          <w:sz w:val="28"/>
          <w:szCs w:val="28"/>
          <w:lang w:eastAsia="en-US"/>
        </w:rPr>
        <w:t xml:space="preserve">  </w:t>
      </w:r>
      <w:r>
        <w:rPr>
          <w:rFonts w:ascii="Times New Roman" w:eastAsia="Times New Roman" w:hAnsi="Times New Roman"/>
          <w:b/>
          <w:color w:val="0070c0"/>
          <w:sz w:val="28"/>
          <w:szCs w:val="28"/>
          <w:lang w:eastAsia="en-US"/>
        </w:rPr>
        <w:t xml:space="preserve"> </w:t>
      </w:r>
      <w:r>
        <w:rPr>
          <w:rFonts w:ascii="Times New Roman" w:eastAsia="Times New Roman" w:hAnsi="Times New Roman"/>
          <w:b/>
          <w:color w:val="0070c0"/>
          <w:sz w:val="28"/>
          <w:szCs w:val="28"/>
          <w:lang w:eastAsia="en-US"/>
        </w:rPr>
        <w:t>REG NO: B</w:t>
      </w:r>
      <w:r>
        <w:rPr>
          <w:rFonts w:ascii="Times New Roman" w:eastAsia="Times New Roman" w:hAnsi="Times New Roman"/>
          <w:b/>
          <w:color w:val="0070c0"/>
          <w:sz w:val="28"/>
          <w:szCs w:val="28"/>
          <w:lang w:eastAsia="en-US"/>
        </w:rPr>
        <w:t>135</w:t>
      </w:r>
      <w:r>
        <w:rPr>
          <w:rFonts w:ascii="Times New Roman" w:eastAsia="Times New Roman" w:hAnsi="Times New Roman"/>
          <w:b/>
          <w:color w:val="0070c0"/>
          <w:sz w:val="28"/>
          <w:szCs w:val="28"/>
          <w:lang w:eastAsia="en-US"/>
        </w:rPr>
        <w:t>/2</w:t>
      </w:r>
      <w:r>
        <w:rPr>
          <w:rFonts w:ascii="Times New Roman" w:eastAsia="Times New Roman" w:hAnsi="Times New Roman"/>
          <w:b/>
          <w:color w:val="0070c0"/>
          <w:sz w:val="28"/>
          <w:szCs w:val="28"/>
          <w:lang w:eastAsia="en-US"/>
        </w:rPr>
        <w:t>1005</w:t>
      </w:r>
      <w:r>
        <w:rPr>
          <w:rFonts w:ascii="Times New Roman" w:eastAsia="Times New Roman" w:hAnsi="Times New Roman"/>
          <w:b/>
          <w:color w:val="0070c0"/>
          <w:sz w:val="28"/>
          <w:szCs w:val="28"/>
          <w:lang w:eastAsia="en-US"/>
        </w:rPr>
        <w:t>/202</w:t>
      </w:r>
      <w:r>
        <w:rPr>
          <w:rFonts w:ascii="Times New Roman" w:eastAsia="Times New Roman" w:hAnsi="Times New Roman"/>
          <w:b/>
          <w:color w:val="0070c0"/>
          <w:sz w:val="28"/>
          <w:szCs w:val="28"/>
          <w:lang w:eastAsia="en-US"/>
        </w:rPr>
        <w:t>1</w:t>
      </w:r>
      <w:r>
        <w:rPr>
          <w:rFonts w:ascii="Times New Roman" w:eastAsia="Times New Roman" w:hAnsi="Times New Roman"/>
          <w:b/>
          <w:color w:val="0070c0"/>
          <w:sz w:val="28"/>
          <w:szCs w:val="28"/>
          <w:lang w:eastAsia="en-US"/>
        </w:rPr>
        <w:t xml:space="preserve"> </w:t>
      </w:r>
    </w:p>
    <w:p>
      <w:pPr>
        <w:pStyle w:val="style0"/>
        <w:spacing w:after="144" w:lineRule="auto" w:line="360"/>
        <w:ind w:left="120" w:hanging="10"/>
        <w:jc w:val="center"/>
        <w:rPr>
          <w:rFonts w:ascii="Times New Roman" w:eastAsia="Times New Roman" w:hAnsi="Times New Roman"/>
          <w:color w:val="000000"/>
          <w:sz w:val="28"/>
          <w:szCs w:val="28"/>
          <w:lang w:eastAsia="en-US"/>
        </w:rPr>
      </w:pPr>
      <w:r>
        <w:rPr>
          <w:rFonts w:ascii="Times New Roman" w:eastAsia="Times New Roman" w:hAnsi="Times New Roman"/>
          <w:b/>
          <w:color w:val="0070c0"/>
          <w:sz w:val="28"/>
          <w:szCs w:val="28"/>
          <w:lang w:eastAsia="en-US"/>
        </w:rPr>
        <w:t>NAME:</w:t>
      </w:r>
      <w:r>
        <w:rPr>
          <w:rFonts w:ascii="Bahnschrift" w:eastAsia="Times New Roman" w:hAnsi="Bahnschrift"/>
          <w:color w:val="4472c4"/>
          <w:sz w:val="28"/>
          <w:szCs w:val="28"/>
          <w:lang w:eastAsia="en-US"/>
        </w:rPr>
        <w:t xml:space="preserve"> </w:t>
      </w:r>
      <w:r>
        <w:rPr>
          <w:rFonts w:ascii="Times New Roman" w:eastAsia="Times New Roman" w:hAnsi="Times New Roman"/>
          <w:b/>
          <w:color w:val="0070c0"/>
          <w:sz w:val="28"/>
          <w:szCs w:val="28"/>
          <w:lang w:eastAsia="en-US"/>
        </w:rPr>
        <w:t>KARIUKI  ANTONY</w:t>
      </w:r>
      <w:r>
        <w:rPr>
          <w:rFonts w:ascii="Times New Roman" w:eastAsia="Times New Roman" w:hAnsi="Times New Roman"/>
          <w:b/>
          <w:color w:val="0070c0"/>
          <w:sz w:val="28"/>
          <w:szCs w:val="28"/>
          <w:lang w:eastAsia="en-US"/>
        </w:rPr>
        <w:t xml:space="preserve"> M         REG NO : B135/21015/2021 </w:t>
      </w:r>
    </w:p>
    <w:p>
      <w:pPr>
        <w:pStyle w:val="style0"/>
        <w:spacing w:after="156" w:lineRule="auto" w:line="360"/>
        <w:ind w:left="120" w:hanging="10"/>
        <w:jc w:val="center"/>
        <w:rPr>
          <w:rFonts w:ascii="Times New Roman" w:eastAsia="Times New Roman" w:hAnsi="Times New Roman"/>
          <w:color w:val="000000"/>
          <w:sz w:val="28"/>
          <w:szCs w:val="28"/>
          <w:lang w:eastAsia="en-US"/>
        </w:rPr>
      </w:pPr>
      <w:r>
        <w:rPr>
          <w:rFonts w:ascii="Times New Roman" w:eastAsia="Times New Roman" w:hAnsi="Times New Roman"/>
          <w:b/>
          <w:color w:val="000000"/>
          <w:sz w:val="28"/>
          <w:szCs w:val="28"/>
          <w:lang w:eastAsia="en-US"/>
        </w:rPr>
        <w:t xml:space="preserve">COURSE CODE: </w:t>
      </w:r>
      <w:r>
        <w:rPr>
          <w:rFonts w:ascii="Times New Roman" w:eastAsia="Times New Roman" w:hAnsi="Times New Roman"/>
          <w:b/>
          <w:color w:val="000000"/>
          <w:sz w:val="28"/>
          <w:szCs w:val="28"/>
          <w:lang w:eastAsia="en-US"/>
        </w:rPr>
        <w:t>CSC 416</w:t>
      </w:r>
    </w:p>
    <w:p>
      <w:pPr>
        <w:pStyle w:val="style0"/>
        <w:spacing w:after="158" w:lineRule="auto" w:line="360"/>
        <w:ind w:left="120" w:right="6" w:hanging="10"/>
        <w:jc w:val="center"/>
        <w:rPr>
          <w:rFonts w:ascii="Times New Roman" w:eastAsia="Times New Roman" w:hAnsi="Times New Roman"/>
          <w:color w:val="000000"/>
          <w:sz w:val="28"/>
          <w:szCs w:val="28"/>
          <w:lang w:eastAsia="en-US"/>
        </w:rPr>
      </w:pPr>
      <w:r>
        <w:rPr>
          <w:rFonts w:ascii="Times New Roman" w:eastAsia="Times New Roman" w:hAnsi="Times New Roman"/>
          <w:b/>
          <w:color w:val="000000"/>
          <w:sz w:val="28"/>
          <w:szCs w:val="28"/>
          <w:lang w:eastAsia="en-US"/>
        </w:rPr>
        <w:t xml:space="preserve">COURSE NAME: </w:t>
      </w:r>
      <w:r>
        <w:rPr>
          <w:rFonts w:ascii="Times New Roman" w:eastAsia="Times New Roman" w:hAnsi="Times New Roman"/>
          <w:b/>
          <w:color w:val="000000"/>
          <w:sz w:val="28"/>
          <w:szCs w:val="28"/>
          <w:lang w:eastAsia="en-US"/>
        </w:rPr>
        <w:t xml:space="preserve">FINAL YEAR PROJECT </w:t>
      </w:r>
    </w:p>
    <w:p>
      <w:pPr>
        <w:pStyle w:val="style0"/>
        <w:spacing w:after="184" w:lineRule="auto" w:line="360"/>
        <w:ind w:left="108"/>
        <w:jc w:val="center"/>
        <w:rPr>
          <w:rFonts w:ascii="Times New Roman" w:eastAsia="Times New Roman" w:hAnsi="Times New Roman"/>
          <w:color w:val="000000"/>
          <w:sz w:val="28"/>
          <w:szCs w:val="28"/>
          <w:lang w:eastAsia="en-US"/>
        </w:rPr>
      </w:pPr>
      <w:r>
        <w:rPr>
          <w:rFonts w:ascii="Times New Roman" w:eastAsia="Times New Roman" w:hAnsi="Times New Roman"/>
          <w:b/>
          <w:color w:val="002060"/>
          <w:sz w:val="28"/>
          <w:szCs w:val="28"/>
          <w:lang w:eastAsia="en-US"/>
        </w:rPr>
        <w:t xml:space="preserve">SUPERVISOR: </w:t>
      </w:r>
      <w:r>
        <w:rPr>
          <w:rFonts w:ascii="Times New Roman" w:eastAsia="Times New Roman" w:hAnsi="Times New Roman"/>
          <w:b/>
          <w:color w:val="002060"/>
          <w:sz w:val="28"/>
          <w:szCs w:val="28"/>
          <w:lang w:eastAsia="en-US"/>
        </w:rPr>
        <w:t>DR.</w:t>
      </w:r>
      <w:r>
        <w:rPr>
          <w:rFonts w:ascii="Times New Roman" w:eastAsia="Times New Roman" w:hAnsi="Times New Roman"/>
          <w:b/>
          <w:color w:val="002060"/>
          <w:sz w:val="28"/>
          <w:szCs w:val="28"/>
          <w:lang w:eastAsia="en-US"/>
        </w:rPr>
        <w:t>BOAZ</w:t>
      </w:r>
    </w:p>
    <w:p>
      <w:pPr>
        <w:pStyle w:val="style0"/>
        <w:spacing w:after="144" w:lineRule="auto" w:line="360"/>
        <w:ind w:left="194"/>
        <w:jc w:val="center"/>
        <w:rPr>
          <w:rFonts w:ascii="Times New Roman" w:eastAsia="Times New Roman" w:hAnsi="Times New Roman"/>
          <w:color w:val="000000"/>
          <w:sz w:val="28"/>
          <w:szCs w:val="28"/>
          <w:lang w:eastAsia="en-US"/>
        </w:rPr>
      </w:pPr>
    </w:p>
    <w:p>
      <w:pPr>
        <w:pStyle w:val="style0"/>
        <w:spacing w:after="160" w:lineRule="auto" w:line="259"/>
        <w:rPr>
          <w:rFonts w:ascii="Times New Roman" w:eastAsia="Times New Roman" w:hAnsi="Times New Roman"/>
          <w:color w:val="000000"/>
          <w:sz w:val="28"/>
          <w:szCs w:val="28"/>
          <w:lang w:eastAsia="en-US"/>
        </w:rPr>
      </w:pPr>
      <w:r>
        <w:rPr>
          <w:lang w:val="en-GB"/>
        </w:rPr>
        <w:t>PROJECT PROPOSAL: CONSERVATIVE FOREST AREA COVERAGE TREE PLANTING RECOMMENDATIONS SYSTEM BASED ON AI BY TREE PERCENTAGE OF A GIVEN AREA</w:t>
      </w:r>
    </w:p>
    <w:p>
      <w:pPr>
        <w:pStyle w:val="style0"/>
        <w:spacing w:after="160" w:lineRule="auto" w:line="259"/>
        <w:rPr>
          <w:lang w:val="en-GB"/>
        </w:rPr>
      </w:pPr>
    </w:p>
    <w:p>
      <w:pPr>
        <w:pStyle w:val="style0"/>
        <w:rPr>
          <w:lang w:val="en-GB"/>
        </w:rPr>
      </w:pPr>
      <w:r>
        <w:rPr>
          <w:lang w:val="en-GB"/>
        </w:rPr>
        <w:t>Table of Contents</w:t>
      </w:r>
    </w:p>
    <w:p>
      <w:pPr>
        <w:pStyle w:val="style0"/>
        <w:rPr>
          <w:lang w:val="en-GB"/>
        </w:rPr>
      </w:pPr>
    </w:p>
    <w:p>
      <w:pPr>
        <w:pStyle w:val="style0"/>
        <w:rPr>
          <w:lang w:val="en-GB"/>
        </w:rPr>
      </w:pPr>
      <w:r>
        <w:rPr>
          <w:lang w:val="en-GB"/>
        </w:rPr>
        <w:t>CHAPTER ONE: INTRODUCTION</w:t>
      </w:r>
    </w:p>
    <w:p>
      <w:pPr>
        <w:pStyle w:val="style0"/>
        <w:rPr>
          <w:lang w:val="en-GB"/>
        </w:rPr>
      </w:pPr>
      <w:r>
        <w:rPr>
          <w:lang w:val="en-GB"/>
        </w:rPr>
        <w:t xml:space="preserve">1.0 Introduction or Background Information .................................................. </w:t>
      </w:r>
      <w:r>
        <w:rPr>
          <w:lang w:val="en-GB"/>
        </w:rPr>
        <w:t>5</w:t>
      </w:r>
    </w:p>
    <w:p>
      <w:pPr>
        <w:pStyle w:val="style0"/>
        <w:rPr>
          <w:lang w:val="en-GB"/>
        </w:rPr>
      </w:pPr>
      <w:r>
        <w:rPr>
          <w:lang w:val="en-GB"/>
        </w:rPr>
        <w:t xml:space="preserve">1.1 Statement of the Problem ......................................................................... </w:t>
      </w:r>
      <w:r>
        <w:rPr>
          <w:lang w:val="en-GB"/>
        </w:rPr>
        <w:t>6</w:t>
      </w:r>
    </w:p>
    <w:p>
      <w:pPr>
        <w:pStyle w:val="style0"/>
        <w:rPr>
          <w:lang w:val="en-GB"/>
        </w:rPr>
      </w:pPr>
      <w:r>
        <w:rPr>
          <w:lang w:val="en-GB"/>
        </w:rPr>
        <w:t xml:space="preserve">1.2 Justification .............................................................................................. </w:t>
      </w:r>
      <w:r>
        <w:rPr>
          <w:lang w:val="en-GB"/>
        </w:rPr>
        <w:t>7</w:t>
      </w:r>
    </w:p>
    <w:p>
      <w:pPr>
        <w:pStyle w:val="style0"/>
        <w:rPr>
          <w:lang w:val="en-GB"/>
        </w:rPr>
      </w:pPr>
      <w:r>
        <w:rPr>
          <w:lang w:val="en-GB"/>
        </w:rPr>
        <w:t xml:space="preserve">1.3 Main Objective ......................................................................................... </w:t>
      </w:r>
      <w:r>
        <w:rPr>
          <w:lang w:val="en-GB"/>
        </w:rPr>
        <w:t>7</w:t>
      </w:r>
    </w:p>
    <w:p>
      <w:pPr>
        <w:pStyle w:val="style0"/>
        <w:rPr>
          <w:lang w:val="en-GB"/>
        </w:rPr>
      </w:pPr>
      <w:r>
        <w:rPr>
          <w:lang w:val="en-GB"/>
        </w:rPr>
        <w:t xml:space="preserve">    1.3.1 Specific Objectives ...................................................................... </w:t>
      </w:r>
      <w:r>
        <w:rPr>
          <w:lang w:val="en-GB"/>
        </w:rPr>
        <w:t>7</w:t>
      </w:r>
    </w:p>
    <w:p>
      <w:pPr>
        <w:pStyle w:val="style0"/>
        <w:rPr>
          <w:lang w:val="en-GB"/>
        </w:rPr>
      </w:pPr>
      <w:r>
        <w:rPr>
          <w:lang w:val="en-GB"/>
        </w:rPr>
        <w:t xml:space="preserve">1.4 Research Questions .................................................................................. </w:t>
      </w:r>
      <w:r>
        <w:rPr>
          <w:lang w:val="en-GB"/>
        </w:rPr>
        <w:t>8</w:t>
      </w:r>
    </w:p>
    <w:p>
      <w:pPr>
        <w:pStyle w:val="style0"/>
        <w:rPr>
          <w:lang w:val="en-GB"/>
        </w:rPr>
      </w:pPr>
    </w:p>
    <w:p>
      <w:pPr>
        <w:pStyle w:val="style0"/>
        <w:rPr>
          <w:lang w:val="en-GB"/>
        </w:rPr>
      </w:pPr>
      <w:r>
        <w:rPr>
          <w:lang w:val="en-GB"/>
        </w:rPr>
        <w:t>CHAPTER TWO: LITERATURE REVIEW</w:t>
      </w:r>
    </w:p>
    <w:p>
      <w:pPr>
        <w:pStyle w:val="style0"/>
        <w:rPr>
          <w:lang w:val="en-GB"/>
        </w:rPr>
      </w:pPr>
      <w:r>
        <w:rPr>
          <w:lang w:val="en-GB"/>
        </w:rPr>
        <w:t xml:space="preserve">2.0 Introduction ............................................................................................. </w:t>
      </w:r>
      <w:r>
        <w:rPr>
          <w:lang w:val="en-GB"/>
        </w:rPr>
        <w:t>9</w:t>
      </w:r>
    </w:p>
    <w:p>
      <w:pPr>
        <w:pStyle w:val="style0"/>
        <w:rPr>
          <w:lang w:val="en-GB"/>
        </w:rPr>
      </w:pPr>
      <w:r>
        <w:rPr>
          <w:lang w:val="en-GB"/>
        </w:rPr>
        <w:t xml:space="preserve">2.1 Critiques of the Existing Literature Relevant to the Study .................... </w:t>
      </w:r>
      <w:r>
        <w:rPr>
          <w:lang w:val="en-GB"/>
        </w:rPr>
        <w:t>9</w:t>
      </w:r>
    </w:p>
    <w:p>
      <w:pPr>
        <w:pStyle w:val="style0"/>
        <w:rPr>
          <w:lang w:val="en-GB"/>
        </w:rPr>
      </w:pPr>
      <w:r>
        <w:rPr>
          <w:lang w:val="en-GB"/>
        </w:rPr>
        <w:t xml:space="preserve">2.4 Summary .................................................................................................. </w:t>
      </w:r>
      <w:r>
        <w:rPr>
          <w:lang w:val="en-GB"/>
        </w:rPr>
        <w:t>10</w:t>
      </w:r>
    </w:p>
    <w:p>
      <w:pPr>
        <w:pStyle w:val="style0"/>
        <w:rPr>
          <w:lang w:val="en-GB"/>
        </w:rPr>
      </w:pPr>
      <w:r>
        <w:rPr>
          <w:lang w:val="en-GB"/>
        </w:rPr>
        <w:t xml:space="preserve">2.5 Research Gaps ........................................................................................ </w:t>
      </w:r>
      <w:r>
        <w:rPr>
          <w:lang w:val="en-GB"/>
        </w:rPr>
        <w:t>10</w:t>
      </w:r>
    </w:p>
    <w:p>
      <w:pPr>
        <w:pStyle w:val="style0"/>
        <w:rPr>
          <w:lang w:val="en-GB"/>
        </w:rPr>
      </w:pPr>
    </w:p>
    <w:p>
      <w:pPr>
        <w:pStyle w:val="style0"/>
        <w:rPr>
          <w:lang w:val="en-GB"/>
        </w:rPr>
      </w:pPr>
      <w:r>
        <w:rPr>
          <w:lang w:val="en-GB"/>
        </w:rPr>
        <w:t>CHAPTER THREE: METHODOLOGY</w:t>
      </w:r>
    </w:p>
    <w:p>
      <w:pPr>
        <w:pStyle w:val="style0"/>
        <w:rPr>
          <w:lang w:val="en-GB"/>
        </w:rPr>
      </w:pPr>
      <w:r>
        <w:rPr>
          <w:lang w:val="en-GB"/>
        </w:rPr>
        <w:t xml:space="preserve">3.0 Introduction ............................................................................................. </w:t>
      </w:r>
      <w:r>
        <w:rPr>
          <w:lang w:val="en-GB"/>
        </w:rPr>
        <w:t>12</w:t>
      </w:r>
    </w:p>
    <w:p>
      <w:pPr>
        <w:pStyle w:val="style0"/>
        <w:rPr>
          <w:lang w:val="en-GB"/>
        </w:rPr>
      </w:pPr>
      <w:r>
        <w:rPr>
          <w:lang w:val="en-GB"/>
        </w:rPr>
        <w:t xml:space="preserve">3.1 System Specification and Design ............................................................. </w:t>
      </w:r>
      <w:r>
        <w:rPr>
          <w:lang w:val="en-GB"/>
        </w:rPr>
        <w:t>12</w:t>
      </w:r>
    </w:p>
    <w:p>
      <w:pPr>
        <w:pStyle w:val="style0"/>
        <w:rPr>
          <w:lang w:val="en-GB"/>
        </w:rPr>
      </w:pPr>
      <w:r>
        <w:rPr>
          <w:lang w:val="en-GB"/>
        </w:rPr>
        <w:t xml:space="preserve">    3.1.1 Business Model ............................................................................. </w:t>
      </w:r>
      <w:r>
        <w:rPr>
          <w:lang w:val="en-GB"/>
        </w:rPr>
        <w:t>13</w:t>
      </w:r>
    </w:p>
    <w:p>
      <w:pPr>
        <w:pStyle w:val="style0"/>
        <w:rPr>
          <w:lang w:val="en-GB"/>
        </w:rPr>
      </w:pPr>
      <w:r>
        <w:rPr>
          <w:lang w:val="en-GB"/>
        </w:rPr>
        <w:t xml:space="preserve">    3.1.2 User Interface ............................................................................ </w:t>
      </w:r>
      <w:r>
        <w:rPr>
          <w:lang w:val="en-GB"/>
        </w:rPr>
        <w:t>14</w:t>
      </w:r>
    </w:p>
    <w:p>
      <w:pPr>
        <w:pStyle w:val="style0"/>
        <w:rPr>
          <w:lang w:val="en-GB"/>
        </w:rPr>
      </w:pPr>
      <w:r>
        <w:rPr>
          <w:lang w:val="en-GB"/>
        </w:rPr>
        <w:t xml:space="preserve">    3.1.3 Dynamic </w:t>
      </w:r>
      <w:r>
        <w:rPr>
          <w:lang w:val="en-GB"/>
        </w:rPr>
        <w:t>Behavior</w:t>
      </w:r>
      <w:r>
        <w:rPr>
          <w:lang w:val="en-GB"/>
        </w:rPr>
        <w:t xml:space="preserve"> of the System .............................................. </w:t>
      </w:r>
      <w:r>
        <w:rPr>
          <w:lang w:val="en-GB"/>
        </w:rPr>
        <w:t>15</w:t>
      </w:r>
    </w:p>
    <w:p>
      <w:pPr>
        <w:pStyle w:val="style0"/>
        <w:rPr>
          <w:lang w:val="en-GB"/>
        </w:rPr>
      </w:pPr>
      <w:r>
        <w:rPr>
          <w:lang w:val="en-GB"/>
        </w:rPr>
        <w:t xml:space="preserve">    3.1.4 Data Flow Through the System ................................................ </w:t>
      </w:r>
      <w:r>
        <w:rPr>
          <w:lang w:val="en-GB"/>
        </w:rPr>
        <w:t>15</w:t>
      </w:r>
    </w:p>
    <w:p>
      <w:pPr>
        <w:pStyle w:val="style0"/>
        <w:rPr>
          <w:lang w:val="en-GB"/>
        </w:rPr>
      </w:pPr>
      <w:r>
        <w:rPr>
          <w:lang w:val="en-GB"/>
        </w:rPr>
        <w:t xml:space="preserve">    3.1.5 Data Types Implemented in the System ................................. </w:t>
      </w:r>
      <w:r>
        <w:rPr>
          <w:lang w:val="en-GB"/>
        </w:rPr>
        <w:t>16</w:t>
      </w:r>
    </w:p>
    <w:p>
      <w:pPr>
        <w:pStyle w:val="style0"/>
        <w:rPr>
          <w:lang w:val="en-GB"/>
        </w:rPr>
      </w:pPr>
      <w:r>
        <w:rPr>
          <w:lang w:val="en-GB"/>
        </w:rPr>
        <w:t xml:space="preserve">    3.1.6 Algorithms/Approaches Implemented in the System .............. </w:t>
      </w:r>
      <w:r>
        <w:rPr>
          <w:lang w:val="en-GB"/>
        </w:rPr>
        <w:t>16</w:t>
      </w:r>
    </w:p>
    <w:p>
      <w:pPr>
        <w:pStyle w:val="style0"/>
        <w:rPr>
          <w:lang w:val="en-GB"/>
        </w:rPr>
      </w:pPr>
      <w:r>
        <w:rPr>
          <w:lang w:val="en-GB"/>
        </w:rPr>
        <w:t xml:space="preserve">    3.1.7 Static Architecture of the System ............................................ </w:t>
      </w:r>
      <w:r>
        <w:rPr>
          <w:lang w:val="en-GB"/>
        </w:rPr>
        <w:t>17</w:t>
      </w:r>
    </w:p>
    <w:p>
      <w:pPr>
        <w:pStyle w:val="style0"/>
        <w:rPr>
          <w:lang w:val="en-GB"/>
        </w:rPr>
      </w:pPr>
      <w:r>
        <w:rPr>
          <w:lang w:val="en-GB"/>
        </w:rPr>
        <w:t xml:space="preserve">3.2 Experimental and Data Collection Procedures ........................................ </w:t>
      </w:r>
      <w:r>
        <w:rPr>
          <w:lang w:val="en-GB"/>
        </w:rPr>
        <w:t>17</w:t>
      </w:r>
    </w:p>
    <w:p>
      <w:pPr>
        <w:pStyle w:val="style0"/>
        <w:rPr>
          <w:lang w:val="en-GB"/>
        </w:rPr>
      </w:pPr>
      <w:r>
        <w:rPr>
          <w:lang w:val="en-GB"/>
        </w:rPr>
        <w:t xml:space="preserve">    3.2.1 Literature Review .................................................................... </w:t>
      </w:r>
      <w:r>
        <w:rPr>
          <w:lang w:val="en-GB"/>
        </w:rPr>
        <w:t>17</w:t>
      </w:r>
    </w:p>
    <w:p>
      <w:pPr>
        <w:pStyle w:val="style0"/>
        <w:rPr>
          <w:lang w:val="en-GB"/>
        </w:rPr>
      </w:pPr>
      <w:r>
        <w:rPr>
          <w:lang w:val="en-GB"/>
        </w:rPr>
        <w:t xml:space="preserve">    3.2.2 Field Surveys .......................................................................... </w:t>
      </w:r>
      <w:r>
        <w:rPr>
          <w:lang w:val="en-GB"/>
        </w:rPr>
        <w:t>17</w:t>
      </w:r>
    </w:p>
    <w:p>
      <w:pPr>
        <w:pStyle w:val="style0"/>
        <w:rPr>
          <w:lang w:val="en-GB"/>
        </w:rPr>
      </w:pPr>
      <w:r>
        <w:rPr>
          <w:lang w:val="en-GB"/>
        </w:rPr>
        <w:t xml:space="preserve">    3.2.3 Community Engagement ........................................................ </w:t>
      </w:r>
      <w:r>
        <w:rPr>
          <w:lang w:val="en-GB"/>
        </w:rPr>
        <w:t>18</w:t>
      </w:r>
    </w:p>
    <w:p>
      <w:pPr>
        <w:pStyle w:val="style0"/>
        <w:rPr>
          <w:lang w:val="en-GB"/>
        </w:rPr>
      </w:pPr>
      <w:r>
        <w:rPr>
          <w:lang w:val="en-GB"/>
        </w:rPr>
        <w:t xml:space="preserve">    3.2.4 Data Integration .................................................................... </w:t>
      </w:r>
      <w:r>
        <w:rPr>
          <w:lang w:val="en-GB"/>
        </w:rPr>
        <w:t>18</w:t>
      </w:r>
    </w:p>
    <w:p>
      <w:pPr>
        <w:pStyle w:val="style0"/>
        <w:rPr>
          <w:lang w:val="en-GB"/>
        </w:rPr>
      </w:pPr>
      <w:r>
        <w:rPr>
          <w:lang w:val="en-GB"/>
        </w:rPr>
        <w:t>3.3</w:t>
      </w:r>
      <w:r>
        <w:rPr>
          <w:lang w:val="en-GB"/>
        </w:rPr>
        <w:t xml:space="preserve"> References ………………………………………………………………………………….18</w:t>
      </w:r>
    </w:p>
    <w:p>
      <w:pPr>
        <w:pStyle w:val="style0"/>
        <w:spacing w:after="160" w:lineRule="auto" w:line="259"/>
        <w:rPr/>
      </w:pPr>
      <w:r>
        <w:br w:type="page"/>
      </w:r>
    </w:p>
    <w:p>
      <w:pPr>
        <w:pStyle w:val="style0"/>
        <w:spacing w:after="160" w:lineRule="auto" w:line="259"/>
        <w:rPr/>
      </w:pPr>
    </w:p>
    <w:p>
      <w:pPr>
        <w:pStyle w:val="style0"/>
        <w:spacing w:after="160" w:lineRule="auto" w:line="259"/>
        <w:rPr/>
      </w:pPr>
      <w:r>
        <w:t>ABSTRACT</w:t>
      </w:r>
    </w:p>
    <w:p>
      <w:pPr>
        <w:pStyle w:val="style0"/>
        <w:spacing w:after="160" w:lineRule="auto" w:line="259"/>
        <w:rPr/>
      </w:pPr>
    </w:p>
    <w:p>
      <w:pPr>
        <w:pStyle w:val="style0"/>
        <w:spacing w:after="160" w:lineRule="auto" w:line="259"/>
        <w:rPr/>
      </w:pPr>
      <w:r>
        <w:t>This project proposes the development of a Conservative Forest Area Coverage Tree Planting Recommendations System (CFAC-TPRS) leveraging artificial intelligence (AI) to enhance tree planting initiatives in conserved forest areas. As deforestation and biodiversity loss escalate, innovative solutions are essential for effective reforestation and ecosystem restoration. This study addresses the shortcomings of traditional tree planting methods, which often rely on generalized guidelines and lack data-driven insights tailored to specific ecological conditions.</w:t>
      </w:r>
    </w:p>
    <w:p>
      <w:pPr>
        <w:pStyle w:val="style0"/>
        <w:spacing w:after="160" w:lineRule="auto" w:line="259"/>
        <w:rPr/>
      </w:pPr>
    </w:p>
    <w:p>
      <w:pPr>
        <w:pStyle w:val="style0"/>
        <w:spacing w:after="160" w:lineRule="auto" w:line="259"/>
        <w:rPr/>
      </w:pPr>
      <w:r>
        <w:t>The CFAC-TPRS aims to provide targeted recommendations by analyzing ecological data, soil composition, climate variables, and existing biodiversity. Utilizing machine learning algorithms, the system will predict optimal tree species and densities, ultimately enhancing the success rates of planting initiatives. Through a user-friendly interface, stakeholders such as conservationists and policymakers will access actionable insights, enabling more informed decision-making.</w:t>
      </w:r>
    </w:p>
    <w:p>
      <w:pPr>
        <w:pStyle w:val="style0"/>
        <w:spacing w:after="160" w:lineRule="auto" w:line="259"/>
        <w:rPr/>
      </w:pPr>
    </w:p>
    <w:p>
      <w:pPr>
        <w:pStyle w:val="style0"/>
        <w:spacing w:after="160" w:lineRule="auto" w:line="259"/>
        <w:rPr/>
      </w:pPr>
      <w:r>
        <w:t>This research contributes to sustainable forest management by integrating AI technologies into practical applications, thus promoting biodiversity and ecosystem resilience. By answering critical research questions related to data utilization and ecological factors influencing tree planting success, this project seeks to fill existing gaps in the literature and provide a robust framework for future conservation efforts.</w:t>
      </w:r>
    </w:p>
    <w:p>
      <w:pPr>
        <w:pStyle w:val="style0"/>
        <w:rPr/>
      </w:pPr>
    </w:p>
    <w:p>
      <w:pPr>
        <w:pStyle w:val="style0"/>
        <w:rPr/>
      </w:pPr>
      <w:r>
        <w:rPr>
          <w:lang w:val="en-GB"/>
        </w:rPr>
        <w:t>▎CHAPTER ONE</w:t>
      </w:r>
    </w:p>
    <w:p>
      <w:pPr>
        <w:pStyle w:val="style0"/>
        <w:rPr/>
      </w:pPr>
    </w:p>
    <w:p>
      <w:pPr>
        <w:pStyle w:val="style0"/>
        <w:rPr/>
      </w:pPr>
      <w:r>
        <w:rPr>
          <w:lang w:val="en-GB"/>
        </w:rPr>
        <w:t>▎1.0 Introduction or Background Information</w:t>
      </w:r>
    </w:p>
    <w:p>
      <w:pPr>
        <w:pStyle w:val="style0"/>
        <w:rPr/>
      </w:pPr>
    </w:p>
    <w:p>
      <w:pPr>
        <w:pStyle w:val="style0"/>
        <w:rPr>
          <w:rFonts w:ascii="Calibri" w:eastAsia="Calibri" w:hAnsi="Calibri"/>
          <w:lang w:eastAsia="en-US"/>
        </w:rPr>
      </w:pPr>
      <w:r>
        <w:t>The preservation and restoration of forest ecosystems are critical to addressing global challenges such as climate change, biodiversity loss, and sustainable land management. Forests play a vital role in carbon sequestration, habitat provision, and water regulation, yet they face unprecedented threats from deforestation, land degradation, and climate variability (FAO, 2020). In this context, tree planting initiatives have emerged as a key strategy for enhancing forest coverage and restoring degraded areas. However, the effectiveness</w:t>
      </w:r>
      <w:r>
        <w:t xml:space="preserve"> of these initiatives is often triggered </w:t>
      </w:r>
      <w:r>
        <w:t>by a lack of data-driven decision-making processes that consider local ecological conditions and species suitability.</w:t>
      </w:r>
    </w:p>
    <w:p>
      <w:pPr>
        <w:pStyle w:val="style0"/>
        <w:rPr>
          <w:lang w:val="en-GB"/>
        </w:rPr>
      </w:pPr>
      <w:r>
        <w:rPr>
          <w:lang w:val="en-GB"/>
        </w:rPr>
        <w:t>Deforestation and forest degradation are pressing global issues that have far-reaching consequences for biodiversity, climate change, and human livelihoods. The United Nations Food and Agriculture Organization (FAO) reports that the world lost approximately 10 million hectares of forest annually between 2015 and 2020, highlighting the urgent need for effective conservation strategies</w:t>
      </w:r>
      <w:r>
        <w:rPr>
          <w:lang w:val="en-GB"/>
        </w:rPr>
        <w:t xml:space="preserve"> (FAO, 2020)</w:t>
      </w:r>
      <w:r>
        <w:rPr>
          <w:lang w:val="en-GB"/>
        </w:rPr>
        <w:t xml:space="preserve">. </w:t>
      </w:r>
      <w:r>
        <w:rPr>
          <w:lang w:val="en-GB"/>
        </w:rPr>
        <w:t>.</w:t>
      </w:r>
      <w:r>
        <w:rPr>
          <w:lang w:val="en-GB"/>
        </w:rPr>
        <w:t xml:space="preserve"> However, traditional methods of forest management often lack the precision and adaptability required to address the complexities of modern environmental challenges.</w:t>
      </w:r>
    </w:p>
    <w:p>
      <w:pPr>
        <w:pStyle w:val="style0"/>
        <w:rPr/>
      </w:pPr>
      <w:r>
        <w:t>Traditional tree planting efforts frequently rely on generalized guidelines, which can lead to suboptimal results and resource wastage. As a result, there is a pressing need for innovative approaches that leverage technology to enhance the efficiency and effectiveness of tree planting in conserved forest areas. Artificial Intelligence (AI) presents a promising avenue for addressing these challenges by analyzing vast amounts of ecological data to provide tailored recommendations for tree planting. Machine learning algorithms, for instance, can predict the growth potential and survival rates of various tree species based on environmental factors such as soil type, climate conditions, and existing biodiversity (Rivas et al., 2021).</w:t>
      </w:r>
    </w:p>
    <w:p>
      <w:pPr>
        <w:pStyle w:val="style0"/>
        <w:rPr>
          <w:rFonts w:ascii="Calibri" w:eastAsia="Calibri" w:hAnsi="Calibri"/>
          <w:lang w:eastAsia="en-US"/>
        </w:rPr>
      </w:pPr>
      <w:r>
        <w:t xml:space="preserve">Despite the advancements in AI and machine learning, there remains a significant gap in their application to forest management and conservation. Most existing studies focus on theoretical models or isolated case studies, lacking comprehensive frameworks that integrate AI technologies into practical tree planting strategies (Li et al., 2022). This research aims to fill this gap by developing an AI-driven recommendations system specifically designed for tree planting in conserved forest areas. </w:t>
      </w:r>
    </w:p>
    <w:p>
      <w:pPr>
        <w:pStyle w:val="style0"/>
        <w:rPr>
          <w:lang w:val="en-GB"/>
        </w:rPr>
      </w:pPr>
      <w:r>
        <w:rPr>
          <w:lang w:val="en-GB"/>
        </w:rPr>
        <w:t xml:space="preserve">Recent advancements in artificial intelligence (AI) present new opportunities for enhancing forest conservation efforts. AI can </w:t>
      </w:r>
      <w:r>
        <w:rPr>
          <w:lang w:val="en-GB"/>
        </w:rPr>
        <w:t>analyze</w:t>
      </w:r>
      <w:r>
        <w:rPr>
          <w:lang w:val="en-GB"/>
        </w:rPr>
        <w:t xml:space="preserve"> vast datasets, identify patterns, and generate actionable insights that can guide tree planting initiatives. This research aims to develop a Conservative Forest Area Coverage Tree Planting Recommendations System (CFAC-TPRS) that utilizes AI to optimize tree planting based on the percentage of tree coverage in a given area. By integrating remote sensing data, ecological models, and machine learning algorithms, this system seeks to provide tailored recommendations that promote biodiversity and ecosystem resilience.</w:t>
      </w:r>
    </w:p>
    <w:p>
      <w:pPr>
        <w:pStyle w:val="style0"/>
        <w:rPr>
          <w:rFonts w:ascii="Calibri" w:eastAsia="Calibri" w:hAnsi="Calibri"/>
          <w:lang w:eastAsia="en-US"/>
        </w:rPr>
      </w:pPr>
      <w:r>
        <w:t>The central question guiding this research is: How can AI be utilized to optimize tree planting efforts in conserved forest areas, enhancing both coverage and biodiversity? By answering this question, the study aims to provide actionable insights and tools for conservationists and policymakers, ultimately contributing to more effective and sustainable forest management practices.</w:t>
      </w:r>
    </w:p>
    <w:p>
      <w:pPr>
        <w:pStyle w:val="style0"/>
        <w:rPr/>
      </w:pPr>
    </w:p>
    <w:p>
      <w:pPr>
        <w:pStyle w:val="style0"/>
        <w:rPr>
          <w:rFonts w:ascii="Calibri" w:eastAsia="Calibri" w:hAnsi="Calibri"/>
          <w:lang w:eastAsia="en-US"/>
        </w:rPr>
      </w:pPr>
    </w:p>
    <w:p>
      <w:pPr>
        <w:pStyle w:val="style0"/>
        <w:rPr/>
      </w:pPr>
    </w:p>
    <w:p>
      <w:pPr>
        <w:pStyle w:val="style0"/>
        <w:rPr/>
      </w:pPr>
      <w:r>
        <w:rPr>
          <w:lang w:val="en-GB"/>
        </w:rPr>
        <w:t>▎1.1 Statement of the Problem</w:t>
      </w:r>
    </w:p>
    <w:p>
      <w:pPr>
        <w:pStyle w:val="style0"/>
        <w:rPr>
          <w:rFonts w:ascii="Calibri" w:eastAsia="Calibri" w:hAnsi="Calibri"/>
          <w:lang w:eastAsia="en-US"/>
        </w:rPr>
      </w:pPr>
      <w:r>
        <w:t>Despite the recognized importance of forest ecosystems for biodiversity, climate mitigation, and human well-being, significant challenges remain in effectively implementing tree planting initiatives in conserved forest areas. Traditional approaches often lack precision, leading to inefficient use of resources and disappointing outcomes. Specifically, many tree planting efforts are guided by broad recommendations that do not account for local ecological conditions, resulting in high rates of tree mortality and low success in achieving desired ecological benefits.</w:t>
      </w:r>
    </w:p>
    <w:p>
      <w:pPr>
        <w:pStyle w:val="style0"/>
        <w:rPr/>
      </w:pPr>
    </w:p>
    <w:p>
      <w:pPr>
        <w:pStyle w:val="style0"/>
        <w:rPr/>
      </w:pPr>
      <w:r>
        <w:t>The current state of tree planting initiatives reveals a critical gap in leveraging data-driven strategies to enhance effectiveness. For instance, species selection is frequently based on general knowledge rather than rigorous analysis of environmental data, such as soil composition, climate patterns, and existing flora. This oversight not only undermines restoration efforts but also leads to biodiversity loss and hinders efforts to combat climate change.</w:t>
      </w:r>
    </w:p>
    <w:p>
      <w:pPr>
        <w:pStyle w:val="style0"/>
        <w:rPr/>
      </w:pPr>
    </w:p>
    <w:p>
      <w:pPr>
        <w:pStyle w:val="style0"/>
        <w:rPr/>
      </w:pPr>
      <w:r>
        <w:t>Additionally, existing literature highlights the underutilization of AI and machine learning technologies in the realm of forestry. While these tools have demonstrated success in various domains, their potential for optimizing tree planting strategies in conserved areas remains largely untapped. The lack of comprehensive frameworks that integrate AI into practical applications for conservation represents a significant research opportunity. By addressing this gap, the proposed study aims to contribute valuable insights that can enhance the success rates of tree planting initiatives.</w:t>
      </w:r>
    </w:p>
    <w:p>
      <w:pPr>
        <w:pStyle w:val="style0"/>
        <w:rPr/>
      </w:pPr>
    </w:p>
    <w:p>
      <w:pPr>
        <w:pStyle w:val="style0"/>
        <w:rPr/>
      </w:pPr>
    </w:p>
    <w:p>
      <w:pPr>
        <w:pStyle w:val="style0"/>
        <w:rPr/>
      </w:pPr>
      <w:r>
        <w:rPr>
          <w:lang w:val="en-GB"/>
        </w:rPr>
        <w:t>▎1.2 Justification</w:t>
      </w:r>
    </w:p>
    <w:p>
      <w:pPr>
        <w:pStyle w:val="style0"/>
        <w:rPr/>
      </w:pPr>
    </w:p>
    <w:p>
      <w:pPr>
        <w:pStyle w:val="style0"/>
        <w:rPr>
          <w:rFonts w:ascii="Calibri" w:eastAsia="Calibri" w:hAnsi="Calibri"/>
          <w:lang w:eastAsia="en-US"/>
        </w:rPr>
      </w:pPr>
      <w:r>
        <w:t>The justification for this research is rooted in the urgent need for innovative solutions to combat deforestation and biodiversity loss. With global forest cover declining at an alarming rate, finding effective strategies for restoration is essential. This study not only addresses a critical environmental issue but also contributes to the broader goals of sustainable development and climate resilience.</w:t>
      </w:r>
    </w:p>
    <w:p>
      <w:pPr>
        <w:pStyle w:val="style0"/>
        <w:rPr/>
      </w:pPr>
    </w:p>
    <w:p>
      <w:pPr>
        <w:pStyle w:val="style0"/>
        <w:rPr/>
      </w:pPr>
      <w:r>
        <w:t xml:space="preserve">Utilizing AI in tree planting initiatives can lead to more informed decision-making, maximizing the impact of conservation efforts. The development of a recommendation system will provide stakeholders such as conservationists, policymakers, and land </w:t>
      </w:r>
      <w:r>
        <w:t>managerswith</w:t>
      </w:r>
      <w:r>
        <w:t xml:space="preserve"> actionable insights based on rigorous data analysis. By enhancing the efficiency of tree planting, this research can support larger-scale ecological restoration efforts, ultimately contributing to improved forest health and resilience.</w:t>
      </w:r>
    </w:p>
    <w:p>
      <w:pPr>
        <w:pStyle w:val="style0"/>
        <w:rPr/>
      </w:pPr>
    </w:p>
    <w:p>
      <w:pPr>
        <w:pStyle w:val="style0"/>
        <w:rPr/>
      </w:pPr>
      <w:r>
        <w:rPr>
          <w:lang w:val="en-GB"/>
        </w:rPr>
        <w:t xml:space="preserve"> </w:t>
      </w:r>
      <w:r>
        <w:rPr>
          <w:lang w:val="en-GB"/>
        </w:rPr>
        <w:t>1.3 Main Objective</w:t>
      </w:r>
    </w:p>
    <w:p>
      <w:pPr>
        <w:pStyle w:val="style0"/>
        <w:rPr/>
      </w:pPr>
    </w:p>
    <w:p>
      <w:pPr>
        <w:pStyle w:val="style0"/>
        <w:rPr/>
      </w:pPr>
      <w:r>
        <w:rPr>
          <w:lang w:val="en-GB"/>
        </w:rPr>
        <w:t>The main objective of this research is to develop an AI-based Conservative Forest Area Coverage Tree Planting Recommendations System that optimizes tree planting efforts based on the percentage of tree coverage in a given area.</w:t>
      </w:r>
    </w:p>
    <w:p>
      <w:pPr>
        <w:pStyle w:val="style0"/>
        <w:rPr/>
      </w:pPr>
    </w:p>
    <w:p>
      <w:pPr>
        <w:pStyle w:val="style0"/>
        <w:rPr/>
      </w:pPr>
      <w:r>
        <w:rPr>
          <w:lang w:val="en-GB"/>
        </w:rPr>
        <w:t xml:space="preserve"> </w:t>
      </w:r>
      <w:r>
        <w:rPr>
          <w:lang w:val="en-GB"/>
        </w:rPr>
        <w:t>1.3.1 Specific Objectives</w:t>
      </w:r>
    </w:p>
    <w:p>
      <w:pPr>
        <w:pStyle w:val="style0"/>
        <w:rPr/>
      </w:pPr>
    </w:p>
    <w:p>
      <w:pPr>
        <w:pStyle w:val="style0"/>
        <w:rPr/>
      </w:pPr>
      <w:r>
        <w:rPr>
          <w:lang w:val="en-GB"/>
        </w:rPr>
        <w:t xml:space="preserve">1. To </w:t>
      </w:r>
      <w:r>
        <w:rPr>
          <w:lang w:val="en-GB"/>
        </w:rPr>
        <w:t>analyze</w:t>
      </w:r>
      <w:r>
        <w:rPr>
          <w:lang w:val="en-GB"/>
        </w:rPr>
        <w:t xml:space="preserve"> existing datasets on forest cover and biodiversity to identify areas suitable for reforestation.</w:t>
      </w:r>
    </w:p>
    <w:p>
      <w:pPr>
        <w:pStyle w:val="style0"/>
        <w:rPr/>
      </w:pPr>
    </w:p>
    <w:p>
      <w:pPr>
        <w:pStyle w:val="style0"/>
        <w:rPr/>
      </w:pPr>
      <w:r>
        <w:rPr>
          <w:lang w:val="en-GB"/>
        </w:rPr>
        <w:t>2. To develop machine learning algorithms that predict optimal tree species and densities for various ecological conditions.</w:t>
      </w:r>
    </w:p>
    <w:p>
      <w:pPr>
        <w:pStyle w:val="style0"/>
        <w:rPr/>
      </w:pPr>
    </w:p>
    <w:p>
      <w:pPr>
        <w:pStyle w:val="style0"/>
        <w:rPr/>
      </w:pPr>
      <w:r>
        <w:rPr>
          <w:lang w:val="en-GB"/>
        </w:rPr>
        <w:t>3. To create a user-friendly interface that allows stakeholders to input data and receive tailored tree planting recommendations.</w:t>
      </w:r>
    </w:p>
    <w:p>
      <w:pPr>
        <w:pStyle w:val="style0"/>
        <w:rPr/>
      </w:pPr>
    </w:p>
    <w:p>
      <w:pPr>
        <w:pStyle w:val="style0"/>
        <w:rPr/>
      </w:pPr>
      <w:r>
        <w:rPr>
          <w:lang w:val="en-GB"/>
        </w:rPr>
        <w:t>4. To evaluate the effectiveness of the recommendations through pilot projects in selected areas.</w:t>
      </w:r>
    </w:p>
    <w:p>
      <w:pPr>
        <w:pStyle w:val="style0"/>
        <w:rPr/>
      </w:pPr>
    </w:p>
    <w:p>
      <w:pPr>
        <w:pStyle w:val="style0"/>
        <w:rPr/>
      </w:pPr>
      <w:r>
        <w:rPr>
          <w:lang w:val="en-GB"/>
        </w:rPr>
        <w:t>▎1.4 Research Questions</w:t>
      </w:r>
    </w:p>
    <w:p>
      <w:pPr>
        <w:pStyle w:val="style0"/>
        <w:rPr/>
      </w:pPr>
    </w:p>
    <w:p>
      <w:pPr>
        <w:pStyle w:val="style0"/>
        <w:rPr/>
      </w:pPr>
      <w:r>
        <w:rPr>
          <w:lang w:val="en-GB"/>
        </w:rPr>
        <w:t>1. What datasets are most relevant for determining suitable areas for reforestation?</w:t>
      </w:r>
      <w:r>
        <w:t xml:space="preserve"> </w:t>
      </w:r>
    </w:p>
    <w:p>
      <w:pPr>
        <w:pStyle w:val="style0"/>
        <w:rPr/>
      </w:pPr>
      <w:r>
        <w:t xml:space="preserve">2. How can machine learning algorithms be effectively utilized to predict tree growth and survival rates based on </w:t>
      </w:r>
    </w:p>
    <w:p>
      <w:pPr>
        <w:pStyle w:val="style0"/>
        <w:rPr>
          <w:rFonts w:ascii="Calibri" w:eastAsia="Calibri" w:hAnsi="Calibri"/>
          <w:lang w:eastAsia="en-US"/>
        </w:rPr>
      </w:pPr>
      <w:r>
        <w:t>3. What ecological factors significantly influence the success of tree planting in conserved forest areas?</w:t>
      </w:r>
    </w:p>
    <w:p>
      <w:pPr>
        <w:pStyle w:val="style0"/>
        <w:rPr/>
      </w:pPr>
      <w:r>
        <w:t>environmental data?</w:t>
      </w:r>
    </w:p>
    <w:p>
      <w:pPr>
        <w:pStyle w:val="style0"/>
        <w:rPr/>
      </w:pPr>
      <w:r>
        <w:t>4. What are the best practices for implementing an AI-driven recommendations system in conservation initiatives?</w:t>
      </w:r>
    </w:p>
    <w:p>
      <w:pPr>
        <w:pStyle w:val="style0"/>
        <w:rPr/>
      </w:pPr>
      <w:r>
        <w:t>5. How do the outcomes of AI-guided tree planting compare to traditional methods in terms of success rates and ecological impact?</w:t>
      </w:r>
    </w:p>
    <w:p>
      <w:pPr>
        <w:pStyle w:val="style0"/>
        <w:rPr/>
      </w:pPr>
    </w:p>
    <w:p>
      <w:pPr>
        <w:pStyle w:val="style0"/>
        <w:spacing w:after="160" w:lineRule="auto" w:line="259"/>
        <w:rPr/>
      </w:pPr>
      <w:r>
        <w:br w:type="page"/>
      </w:r>
    </w:p>
    <w:p>
      <w:pPr>
        <w:pStyle w:val="style0"/>
        <w:rPr/>
      </w:pPr>
    </w:p>
    <w:p>
      <w:pPr>
        <w:pStyle w:val="style0"/>
        <w:rPr/>
      </w:pPr>
    </w:p>
    <w:p>
      <w:pPr>
        <w:pStyle w:val="style0"/>
        <w:rPr/>
      </w:pPr>
    </w:p>
    <w:p>
      <w:pPr>
        <w:pStyle w:val="style0"/>
        <w:rPr/>
      </w:pPr>
    </w:p>
    <w:p>
      <w:pPr>
        <w:pStyle w:val="style0"/>
        <w:rPr/>
      </w:pPr>
      <w:r>
        <w:rPr>
          <w:lang w:val="en-GB"/>
        </w:rPr>
        <w:t>▎CHAPTER TWO</w:t>
      </w:r>
    </w:p>
    <w:p>
      <w:pPr>
        <w:pStyle w:val="style0"/>
        <w:rPr/>
      </w:pPr>
    </w:p>
    <w:p>
      <w:pPr>
        <w:pStyle w:val="style0"/>
        <w:rPr/>
      </w:pPr>
      <w:r>
        <w:rPr>
          <w:lang w:val="en-GB"/>
        </w:rPr>
        <w:t>▎THE LITERATURE REVIEW</w:t>
      </w:r>
    </w:p>
    <w:p>
      <w:pPr>
        <w:pStyle w:val="style0"/>
        <w:rPr/>
      </w:pPr>
    </w:p>
    <w:p>
      <w:pPr>
        <w:pStyle w:val="style0"/>
        <w:rPr/>
      </w:pPr>
      <w:r>
        <w:rPr>
          <w:lang w:val="en-GB"/>
        </w:rPr>
        <w:t>▎2.0 The Introduction</w:t>
      </w:r>
    </w:p>
    <w:p>
      <w:pPr>
        <w:pStyle w:val="style0"/>
        <w:rPr/>
      </w:pPr>
    </w:p>
    <w:p>
      <w:pPr>
        <w:pStyle w:val="style0"/>
        <w:rPr/>
      </w:pPr>
      <w:r>
        <w:rPr>
          <w:lang w:val="en-GB"/>
        </w:rPr>
        <w:t>The increasing urgency of addressing climate change and biodiversity loss has led to a renewed focus on reforestation and afforestation as viable strategies for ecosystem restoration and carbon sequestration. In recent years, the integration of artificial intelligence (AI) into environmental management has opened new avenues for optimizing tree planting initiatives. This literature review aims to explore existing research on forest conservation, AI applications in forestry, and the effectiveness of tree planting recommendations systems. By synthesizing relevant studies, this chapter will highlight the critiques of current literature, identify research gaps, and provide a foundation for the proposed project on a conservative forest area coverage tree planting recommendations system based on AI.</w:t>
      </w:r>
    </w:p>
    <w:p>
      <w:pPr>
        <w:pStyle w:val="style0"/>
        <w:rPr/>
      </w:pPr>
    </w:p>
    <w:p>
      <w:pPr>
        <w:pStyle w:val="style0"/>
        <w:rPr/>
      </w:pPr>
      <w:r>
        <w:rPr>
          <w:lang w:val="en-GB"/>
        </w:rPr>
        <w:t>▎2.1 The Critiques of the Existing Literature Relevant to the Study</w:t>
      </w:r>
    </w:p>
    <w:p>
      <w:pPr>
        <w:pStyle w:val="style0"/>
        <w:rPr/>
      </w:pPr>
    </w:p>
    <w:p>
      <w:pPr>
        <w:pStyle w:val="style0"/>
        <w:rPr/>
      </w:pPr>
      <w:r>
        <w:rPr>
          <w:lang w:val="en-GB"/>
        </w:rPr>
        <w:t xml:space="preserve">The existing literature on reforestation and AI applications in forestry presents several critiques that warrant attention. </w:t>
      </w:r>
    </w:p>
    <w:p>
      <w:pPr>
        <w:pStyle w:val="style0"/>
        <w:rPr/>
      </w:pPr>
    </w:p>
    <w:p>
      <w:pPr>
        <w:pStyle w:val="style0"/>
        <w:rPr/>
      </w:pPr>
      <w:r>
        <w:rPr>
          <w:lang w:val="en-GB"/>
        </w:rPr>
        <w:t>1. Limited Scope of AI Applications: Many studies focus primarily on specific AI techniques, such as machine learning algorithms for species identification or growth prediction, without adequately addressing the broader context of ecological interactions and socio-economic factors. This narrow focus can lead to recommendations that are not fully aligned with local ecological needs or community dynamics.</w:t>
      </w:r>
    </w:p>
    <w:p>
      <w:pPr>
        <w:pStyle w:val="style0"/>
        <w:rPr/>
      </w:pPr>
    </w:p>
    <w:p>
      <w:pPr>
        <w:pStyle w:val="style0"/>
        <w:rPr/>
      </w:pPr>
      <w:r>
        <w:rPr>
          <w:lang w:val="en-GB"/>
        </w:rPr>
        <w:t>2. Lack of Longitudinal Studies: While many studies demonstrate the potential of AI in predicting tree growth and survival rates, there is a notable absence of long-term studies that evaluate the actual outcomes of AI-driven reforestation projects. Without longitudinal data, it is challenging to assess the sustainability and resilience of these initiatives over time.</w:t>
      </w:r>
    </w:p>
    <w:p>
      <w:pPr>
        <w:pStyle w:val="style0"/>
        <w:rPr/>
      </w:pPr>
    </w:p>
    <w:p>
      <w:pPr>
        <w:pStyle w:val="style0"/>
        <w:rPr/>
      </w:pPr>
      <w:r>
        <w:rPr>
          <w:lang w:val="en-GB"/>
        </w:rPr>
        <w:t>3. Insufficient Integration of Local Knowledge: Much of the existing literature does not sufficiently incorporate local ecological knowledge or community input into AI models. This oversight can result in recommendations that may not be culturally appropriate or may overlook critical local biodiversity considerations.</w:t>
      </w:r>
    </w:p>
    <w:p>
      <w:pPr>
        <w:pStyle w:val="style0"/>
        <w:rPr/>
      </w:pPr>
    </w:p>
    <w:p>
      <w:pPr>
        <w:pStyle w:val="style0"/>
        <w:rPr/>
      </w:pPr>
      <w:r>
        <w:rPr>
          <w:lang w:val="en-GB"/>
        </w:rPr>
        <w:t>4. Overemphasis on Technological Solutions: There is a tendency in the literature to prioritize technological solutions over holistic approaches that consider ecological, social, and economic dimensions. This can lead to a disconnect between AI-driven recommendations and the realities of implementing reforestation projects on the ground.</w:t>
      </w:r>
    </w:p>
    <w:p>
      <w:pPr>
        <w:pStyle w:val="style0"/>
        <w:rPr/>
      </w:pPr>
    </w:p>
    <w:p>
      <w:pPr>
        <w:pStyle w:val="style0"/>
        <w:rPr/>
      </w:pPr>
      <w:r>
        <w:rPr>
          <w:lang w:val="en-GB"/>
        </w:rPr>
        <w:t>5. Data Limitations: The effectiveness of AI systems is heavily dependent on the quality and availability of data. Many studies rely on datasets that may be outdated, incomplete, or not representative of the areas being studied, potentially compromising the reliability of their findings.</w:t>
      </w:r>
    </w:p>
    <w:p>
      <w:pPr>
        <w:pStyle w:val="style0"/>
        <w:rPr/>
      </w:pPr>
    </w:p>
    <w:p>
      <w:pPr>
        <w:pStyle w:val="style0"/>
        <w:rPr/>
      </w:pPr>
      <w:r>
        <w:rPr>
          <w:lang w:val="en-GB"/>
        </w:rPr>
        <w:t>▎2.4 The Summary</w:t>
      </w:r>
    </w:p>
    <w:p>
      <w:pPr>
        <w:pStyle w:val="style0"/>
        <w:rPr/>
      </w:pPr>
    </w:p>
    <w:p>
      <w:pPr>
        <w:pStyle w:val="style0"/>
        <w:rPr/>
      </w:pPr>
      <w:r>
        <w:rPr>
          <w:lang w:val="en-GB"/>
        </w:rPr>
        <w:t>In summary, while there is significant interest in utilizing AI for enhancing reforestation efforts, critical gaps remain in the literature. The critiques highlight the need for more comprehensive approaches that integrate diverse data sources, consider local ecological knowledge, and emphasize long-term outcomes. Furthermore, addressing data limitations and fostering community engagement are essential for developing effective and sustainable tree planting recommendations systems.</w:t>
      </w:r>
    </w:p>
    <w:p>
      <w:pPr>
        <w:pStyle w:val="style0"/>
        <w:rPr/>
      </w:pPr>
    </w:p>
    <w:p>
      <w:pPr>
        <w:pStyle w:val="style0"/>
        <w:rPr/>
      </w:pPr>
      <w:r>
        <w:rPr>
          <w:lang w:val="en-GB"/>
        </w:rPr>
        <w:t>▎2.5 The Research Gaps</w:t>
      </w:r>
    </w:p>
    <w:p>
      <w:pPr>
        <w:pStyle w:val="style0"/>
        <w:rPr/>
      </w:pPr>
    </w:p>
    <w:p>
      <w:pPr>
        <w:pStyle w:val="style0"/>
        <w:rPr/>
      </w:pPr>
      <w:r>
        <w:rPr>
          <w:lang w:val="en-GB"/>
        </w:rPr>
        <w:t>Based on the critiques and summaries presented above, several research gaps emerge concerning a conservative forest area coverage tree planting recommendations system based on AI:</w:t>
      </w:r>
    </w:p>
    <w:p>
      <w:pPr>
        <w:pStyle w:val="style0"/>
        <w:rPr/>
      </w:pPr>
    </w:p>
    <w:p>
      <w:pPr>
        <w:pStyle w:val="style0"/>
        <w:rPr/>
      </w:pPr>
      <w:r>
        <w:rPr>
          <w:lang w:val="en-GB"/>
        </w:rPr>
        <w:t>1. Integration of Diverse Data Sources: There is a need for research that combines ecological data, socio-economic factors, and community input to create more robust AI models for tree planting recommendations.</w:t>
      </w:r>
    </w:p>
    <w:p>
      <w:pPr>
        <w:pStyle w:val="style0"/>
        <w:rPr/>
      </w:pPr>
    </w:p>
    <w:p>
      <w:pPr>
        <w:pStyle w:val="style0"/>
        <w:rPr/>
      </w:pPr>
      <w:r>
        <w:rPr>
          <w:lang w:val="en-GB"/>
        </w:rPr>
        <w:t>2. Long-term Impact Studies: Future research should focus on longitudinal studies that track the success and sustainability of AI-driven reforestation initiatives over time, providing insights into their effectiveness in various ecological contexts.</w:t>
      </w:r>
    </w:p>
    <w:p>
      <w:pPr>
        <w:pStyle w:val="style0"/>
        <w:rPr/>
      </w:pPr>
    </w:p>
    <w:p>
      <w:pPr>
        <w:pStyle w:val="style0"/>
        <w:spacing w:after="160" w:lineRule="auto" w:line="259"/>
        <w:rPr/>
      </w:pPr>
      <w:r>
        <w:br w:type="page"/>
      </w:r>
    </w:p>
    <w:p>
      <w:pPr>
        <w:pStyle w:val="style0"/>
        <w:rPr/>
      </w:pPr>
    </w:p>
    <w:p>
      <w:pPr>
        <w:pStyle w:val="style0"/>
        <w:rPr/>
      </w:pPr>
    </w:p>
    <w:p>
      <w:pPr>
        <w:pStyle w:val="style0"/>
        <w:rPr/>
      </w:pPr>
      <w:r>
        <w:rPr>
          <w:lang w:val="en-GB"/>
        </w:rPr>
        <w:t>▎CHAPTER THREE</w:t>
      </w:r>
    </w:p>
    <w:p>
      <w:pPr>
        <w:pStyle w:val="style0"/>
        <w:rPr/>
      </w:pPr>
    </w:p>
    <w:p>
      <w:pPr>
        <w:pStyle w:val="style0"/>
        <w:rPr/>
      </w:pPr>
      <w:r>
        <w:rPr>
          <w:lang w:val="en-GB"/>
        </w:rPr>
        <w:t>▎METHODOLOGY</w:t>
      </w:r>
    </w:p>
    <w:p>
      <w:pPr>
        <w:pStyle w:val="style0"/>
        <w:rPr/>
      </w:pPr>
    </w:p>
    <w:p>
      <w:pPr>
        <w:pStyle w:val="style0"/>
        <w:rPr/>
      </w:pPr>
      <w:r>
        <w:rPr>
          <w:lang w:val="en-GB"/>
        </w:rPr>
        <w:t>▎3.0 Introduction</w:t>
      </w:r>
    </w:p>
    <w:p>
      <w:pPr>
        <w:pStyle w:val="style0"/>
        <w:rPr/>
      </w:pPr>
    </w:p>
    <w:p>
      <w:pPr>
        <w:pStyle w:val="style0"/>
        <w:rPr/>
      </w:pPr>
      <w:r>
        <w:rPr>
          <w:lang w:val="en-GB"/>
        </w:rPr>
        <w:t>This chapter outlines the methodologies employed to develop a conservative forest area coverage tree planting recommendations system based on artificial intelligence (AI). The methodologies were designed to address the research objectives comprehensively, ensuring that the processes were replicable and verifiable. The section includes system specifications and design, experimental and data collection procedures, and the expected outputs from the research.</w:t>
      </w:r>
    </w:p>
    <w:p>
      <w:pPr>
        <w:pStyle w:val="style0"/>
        <w:rPr/>
      </w:pPr>
    </w:p>
    <w:p>
      <w:pPr>
        <w:pStyle w:val="style0"/>
        <w:rPr/>
      </w:pPr>
      <w:r>
        <w:rPr>
          <w:lang w:val="en-GB"/>
        </w:rPr>
        <w:t>▎3.1 The System Specification and Design</w:t>
      </w:r>
    </w:p>
    <w:p>
      <w:pPr>
        <w:pStyle w:val="style0"/>
        <w:rPr/>
      </w:pPr>
    </w:p>
    <w:p>
      <w:pPr>
        <w:pStyle w:val="style0"/>
        <w:rPr/>
      </w:pPr>
      <w:r>
        <w:rPr>
          <w:lang w:val="en-GB"/>
        </w:rPr>
        <w:t>The proposed system aimed to provide accurate tree planting recommendations in conservative forest areas by leveraging AI algorithms and ecological data. The following viewpoints were considered in the specification and design of the system:</w:t>
      </w:r>
    </w:p>
    <w:p>
      <w:pPr>
        <w:pStyle w:val="style0"/>
        <w:jc w:val="center"/>
        <w:rPr/>
      </w:pPr>
      <w:r>
        <w:rPr>
          <w:noProof/>
        </w:rPr>
        <w:drawing>
          <wp:inline distL="0" distT="0" distB="0" distR="0">
            <wp:extent cx="4712400" cy="4712400"/>
            <wp:effectExtent l="0" t="0" r="0" b="0"/>
            <wp:docPr id="1027"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5"/>
                    <pic:cNvPicPr/>
                  </pic:nvPicPr>
                  <pic:blipFill>
                    <a:blip r:embed="rId3" cstate="print"/>
                    <a:srcRect l="0" t="0" r="0" b="0"/>
                    <a:stretch/>
                  </pic:blipFill>
                  <pic:spPr>
                    <a:xfrm rot="0">
                      <a:off x="0" y="0"/>
                      <a:ext cx="4712400" cy="4712400"/>
                    </a:xfrm>
                    <a:prstGeom prst="rect"/>
                  </pic:spPr>
                </pic:pic>
              </a:graphicData>
            </a:graphic>
          </wp:inline>
        </w:drawing>
      </w:r>
    </w:p>
    <w:p>
      <w:pPr>
        <w:pStyle w:val="style0"/>
        <w:rPr/>
      </w:pPr>
      <w:r>
        <w:rPr>
          <w:lang w:val="en-GB"/>
        </w:rPr>
        <w:t>▎3.1.1 Business Model</w:t>
      </w:r>
    </w:p>
    <w:p>
      <w:pPr>
        <w:pStyle w:val="style0"/>
        <w:rPr/>
      </w:pPr>
    </w:p>
    <w:p>
      <w:pPr>
        <w:pStyle w:val="style0"/>
        <w:rPr/>
      </w:pPr>
      <w:r>
        <w:rPr>
          <w:lang w:val="en-GB"/>
        </w:rPr>
        <w:t>The software supported a model focused on sustainable forestry practices, aiming to enhance biodiversity and carbon sequestration while ensuring community involvement. The model emphasized collaboration with local stakeholders, including environmental organizations and governmental bodies.</w:t>
      </w:r>
    </w:p>
    <w:p>
      <w:pPr>
        <w:pStyle w:val="style0"/>
        <w:spacing w:after="160" w:lineRule="auto" w:line="259"/>
        <w:rPr/>
      </w:pPr>
      <w:r>
        <w:br w:type="page"/>
      </w:r>
    </w:p>
    <w:p>
      <w:pPr>
        <w:pStyle w:val="style0"/>
        <w:rPr/>
      </w:pPr>
    </w:p>
    <w:p>
      <w:pPr>
        <w:pStyle w:val="style0"/>
        <w:rPr/>
      </w:pPr>
      <w:r>
        <w:rPr>
          <w:lang w:val="en-GB"/>
        </w:rPr>
        <w:t>▎3.1.2 User Interface</w:t>
      </w:r>
    </w:p>
    <w:p>
      <w:pPr>
        <w:pStyle w:val="style0"/>
        <w:rPr/>
      </w:pPr>
    </w:p>
    <w:p>
      <w:pPr>
        <w:pStyle w:val="style0"/>
        <w:rPr/>
      </w:pPr>
      <w:r>
        <w:rPr>
          <w:lang w:val="en-GB"/>
        </w:rPr>
        <w:t>The user interface was designed to be intuitive and user-friendly, allowing users—such as ecologists, forest managers, and community members—to easily access recommendations. The interface included interactive maps, data visualizations, and input fields for user-specific parameters (e.g., soil type, climate conditions).</w:t>
      </w:r>
    </w:p>
    <w:p>
      <w:pPr>
        <w:pStyle w:val="style0"/>
        <w:rPr/>
      </w:pPr>
      <w:r>
        <w:rPr>
          <w:noProof/>
        </w:rPr>
        <w:drawing>
          <wp:inline distL="0" distT="0" distB="0" distR="0">
            <wp:extent cx="3574800" cy="3574800"/>
            <wp:effectExtent l="0" t="0" r="6985" b="6985"/>
            <wp:docPr id="102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3574800" cy="3574800"/>
                    </a:xfrm>
                    <a:prstGeom prst="rect"/>
                  </pic:spPr>
                </pic:pic>
              </a:graphicData>
            </a:graphic>
          </wp:inline>
        </w:drawing>
      </w:r>
      <w:r>
        <w:rPr>
          <w:noProof/>
        </w:rPr>
        <w:drawing>
          <wp:inline distL="0" distT="0" distB="0" distR="0">
            <wp:extent cx="3574800" cy="3574800"/>
            <wp:effectExtent l="0" t="0" r="6985" b="6985"/>
            <wp:docPr id="1029"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2"/>
                    <pic:cNvPicPr/>
                  </pic:nvPicPr>
                  <pic:blipFill>
                    <a:blip r:embed="rId5" cstate="print"/>
                    <a:srcRect l="0" t="0" r="0" b="0"/>
                    <a:stretch/>
                  </pic:blipFill>
                  <pic:spPr>
                    <a:xfrm rot="0">
                      <a:off x="0" y="0"/>
                      <a:ext cx="3574800" cy="3574800"/>
                    </a:xfrm>
                    <a:prstGeom prst="rect"/>
                  </pic:spPr>
                </pic:pic>
              </a:graphicData>
            </a:graphic>
          </wp:inline>
        </w:drawing>
      </w:r>
    </w:p>
    <w:p>
      <w:pPr>
        <w:pStyle w:val="style0"/>
        <w:rPr/>
      </w:pPr>
      <w:r>
        <w:rPr>
          <w:lang w:val="en-GB"/>
        </w:rPr>
        <w:t xml:space="preserve">▎3.1.3 Dynamic </w:t>
      </w:r>
      <w:r>
        <w:rPr>
          <w:lang w:val="en-GB"/>
        </w:rPr>
        <w:t>Behavior</w:t>
      </w:r>
      <w:r>
        <w:rPr>
          <w:lang w:val="en-GB"/>
        </w:rPr>
        <w:t xml:space="preserve"> of the System</w:t>
      </w:r>
    </w:p>
    <w:p>
      <w:pPr>
        <w:pStyle w:val="style0"/>
        <w:rPr/>
      </w:pPr>
    </w:p>
    <w:p>
      <w:pPr>
        <w:pStyle w:val="style0"/>
        <w:rPr/>
      </w:pPr>
      <w:r>
        <w:rPr>
          <w:lang w:val="en-GB"/>
        </w:rPr>
        <w:t>The system dynamically processed input data to generate real-time recommendations for tree species and planting locations. It utilized a feedback loop where user inputs and outcomes from previous planting initiatives informed future recommendations.</w:t>
      </w:r>
    </w:p>
    <w:p>
      <w:pPr>
        <w:pStyle w:val="style0"/>
        <w:rPr/>
      </w:pPr>
    </w:p>
    <w:p>
      <w:pPr>
        <w:pStyle w:val="style0"/>
        <w:rPr/>
      </w:pPr>
      <w:r>
        <w:rPr>
          <w:lang w:val="en-GB"/>
        </w:rPr>
        <w:t>▎3.1.4 Data Flow Through the System</w:t>
      </w:r>
    </w:p>
    <w:p>
      <w:pPr>
        <w:pStyle w:val="style0"/>
        <w:rPr/>
      </w:pPr>
    </w:p>
    <w:p>
      <w:pPr>
        <w:pStyle w:val="style0"/>
        <w:rPr/>
      </w:pPr>
      <w:r>
        <w:rPr>
          <w:lang w:val="en-GB"/>
        </w:rPr>
        <w:t>Data flowed through the system in several stages:</w:t>
      </w:r>
    </w:p>
    <w:p>
      <w:pPr>
        <w:pStyle w:val="style0"/>
        <w:rPr/>
      </w:pPr>
    </w:p>
    <w:p>
      <w:pPr>
        <w:pStyle w:val="style0"/>
        <w:rPr/>
      </w:pPr>
      <w:r>
        <w:rPr>
          <w:lang w:val="en-GB"/>
        </w:rPr>
        <w:t>1. Input Stage: Users provided ecological parameters, historical data, and community preferences.</w:t>
      </w:r>
    </w:p>
    <w:p>
      <w:pPr>
        <w:pStyle w:val="style0"/>
        <w:rPr/>
      </w:pPr>
    </w:p>
    <w:p>
      <w:pPr>
        <w:pStyle w:val="style0"/>
        <w:rPr/>
      </w:pPr>
      <w:r>
        <w:rPr>
          <w:lang w:val="en-GB"/>
        </w:rPr>
        <w:t xml:space="preserve">2. Processing Stage: AI algorithms </w:t>
      </w:r>
      <w:r>
        <w:rPr>
          <w:lang w:val="en-GB"/>
        </w:rPr>
        <w:t>analyzed</w:t>
      </w:r>
      <w:r>
        <w:rPr>
          <w:lang w:val="en-GB"/>
        </w:rPr>
        <w:t xml:space="preserve"> the input data against a database of ecological information.</w:t>
      </w:r>
    </w:p>
    <w:p>
      <w:pPr>
        <w:pStyle w:val="style0"/>
        <w:rPr/>
      </w:pPr>
    </w:p>
    <w:p>
      <w:pPr>
        <w:pStyle w:val="style0"/>
        <w:rPr/>
      </w:pPr>
      <w:r>
        <w:rPr>
          <w:lang w:val="en-GB"/>
        </w:rPr>
        <w:t>3. Output Stage: The system generated recommendations, which were displayed on the user interface.</w:t>
      </w:r>
    </w:p>
    <w:p>
      <w:pPr>
        <w:pStyle w:val="style0"/>
        <w:rPr/>
      </w:pPr>
    </w:p>
    <w:p>
      <w:pPr>
        <w:pStyle w:val="style0"/>
        <w:rPr/>
      </w:pPr>
      <w:r>
        <w:rPr>
          <w:lang w:val="en-GB"/>
        </w:rPr>
        <w:t>▎3.1.5 Data Types Implemented in the System</w:t>
      </w:r>
    </w:p>
    <w:p>
      <w:pPr>
        <w:pStyle w:val="style0"/>
        <w:rPr/>
      </w:pPr>
    </w:p>
    <w:p>
      <w:pPr>
        <w:pStyle w:val="style0"/>
        <w:rPr/>
      </w:pPr>
      <w:r>
        <w:rPr>
          <w:lang w:val="en-GB"/>
        </w:rPr>
        <w:t>The system utilized various data types, including:</w:t>
      </w:r>
    </w:p>
    <w:p>
      <w:pPr>
        <w:pStyle w:val="style0"/>
        <w:rPr/>
      </w:pPr>
    </w:p>
    <w:p>
      <w:pPr>
        <w:pStyle w:val="style0"/>
        <w:rPr/>
      </w:pPr>
      <w:r>
        <w:rPr>
          <w:lang w:val="en-GB"/>
        </w:rPr>
        <w:t>• Geographic Information System (GIS) data for mapping forest areas.</w:t>
      </w:r>
    </w:p>
    <w:p>
      <w:pPr>
        <w:pStyle w:val="style0"/>
        <w:rPr/>
      </w:pPr>
    </w:p>
    <w:p>
      <w:pPr>
        <w:pStyle w:val="style0"/>
        <w:rPr/>
      </w:pPr>
      <w:r>
        <w:rPr>
          <w:lang w:val="en-GB"/>
        </w:rPr>
        <w:t>• Ecological data (e.g., soil composition, climate variables).</w:t>
      </w:r>
    </w:p>
    <w:p>
      <w:pPr>
        <w:pStyle w:val="style0"/>
        <w:rPr/>
      </w:pPr>
    </w:p>
    <w:p>
      <w:pPr>
        <w:pStyle w:val="style0"/>
        <w:rPr/>
      </w:pPr>
      <w:r>
        <w:rPr>
          <w:lang w:val="en-GB"/>
        </w:rPr>
        <w:t>• Historical data on tree growth and survival rates.</w:t>
      </w:r>
    </w:p>
    <w:p>
      <w:pPr>
        <w:pStyle w:val="style0"/>
        <w:rPr/>
      </w:pPr>
    </w:p>
    <w:p>
      <w:pPr>
        <w:pStyle w:val="style0"/>
        <w:rPr/>
      </w:pPr>
      <w:r>
        <w:rPr>
          <w:lang w:val="en-GB"/>
        </w:rPr>
        <w:t>• Community input regarding preferred tree species.</w:t>
      </w:r>
    </w:p>
    <w:p>
      <w:pPr>
        <w:pStyle w:val="style0"/>
        <w:rPr/>
      </w:pPr>
    </w:p>
    <w:p>
      <w:pPr>
        <w:pStyle w:val="style0"/>
        <w:rPr/>
      </w:pPr>
      <w:r>
        <w:rPr>
          <w:lang w:val="en-GB"/>
        </w:rPr>
        <w:t>▎3.1.6 Algorithms/Approaches Implemented in the System</w:t>
      </w:r>
    </w:p>
    <w:p>
      <w:pPr>
        <w:pStyle w:val="style0"/>
        <w:rPr/>
      </w:pPr>
    </w:p>
    <w:p>
      <w:pPr>
        <w:pStyle w:val="style0"/>
        <w:rPr/>
      </w:pPr>
      <w:r>
        <w:rPr>
          <w:lang w:val="en-GB"/>
        </w:rPr>
        <w:t>The core algorithms implemented included:</w:t>
      </w:r>
    </w:p>
    <w:p>
      <w:pPr>
        <w:pStyle w:val="style0"/>
        <w:rPr/>
      </w:pPr>
    </w:p>
    <w:p>
      <w:pPr>
        <w:pStyle w:val="style0"/>
        <w:rPr/>
      </w:pPr>
      <w:r>
        <w:rPr>
          <w:lang w:val="en-GB"/>
        </w:rPr>
        <w:t>• Machine Learning Models: Decision trees and random forests were used to predict suitable tree species based on ecological conditions.</w:t>
      </w:r>
    </w:p>
    <w:p>
      <w:pPr>
        <w:pStyle w:val="style0"/>
        <w:rPr/>
      </w:pPr>
    </w:p>
    <w:p>
      <w:pPr>
        <w:pStyle w:val="style0"/>
        <w:rPr/>
      </w:pPr>
      <w:r>
        <w:rPr>
          <w:lang w:val="en-GB"/>
        </w:rPr>
        <w:t>• Optimization Algorithms: Genetic algorithms were employed to identify optimal planting configurations that maximized biodiversity and ecosystem resilience.</w:t>
      </w:r>
    </w:p>
    <w:p>
      <w:pPr>
        <w:pStyle w:val="style0"/>
        <w:rPr/>
      </w:pPr>
    </w:p>
    <w:p>
      <w:pPr>
        <w:pStyle w:val="style0"/>
        <w:rPr/>
      </w:pPr>
      <w:r>
        <w:rPr>
          <w:lang w:val="en-GB"/>
        </w:rPr>
        <w:t>▎3.1.7 Static Architecture of the System</w:t>
      </w:r>
    </w:p>
    <w:p>
      <w:pPr>
        <w:pStyle w:val="style0"/>
        <w:rPr/>
      </w:pPr>
    </w:p>
    <w:p>
      <w:pPr>
        <w:pStyle w:val="style0"/>
        <w:rPr/>
      </w:pPr>
      <w:r>
        <w:rPr>
          <w:lang w:val="en-GB"/>
        </w:rPr>
        <w:t>The code was partitioned into modular components:</w:t>
      </w:r>
    </w:p>
    <w:p>
      <w:pPr>
        <w:pStyle w:val="style0"/>
        <w:rPr/>
      </w:pPr>
    </w:p>
    <w:p>
      <w:pPr>
        <w:pStyle w:val="style0"/>
        <w:rPr/>
      </w:pPr>
      <w:r>
        <w:rPr>
          <w:lang w:val="en-GB"/>
        </w:rPr>
        <w:t xml:space="preserve">• Data Collection Module: Responsible for gathering and </w:t>
      </w:r>
      <w:r>
        <w:rPr>
          <w:lang w:val="en-GB"/>
        </w:rPr>
        <w:t>preprocessing</w:t>
      </w:r>
      <w:r>
        <w:rPr>
          <w:lang w:val="en-GB"/>
        </w:rPr>
        <w:t xml:space="preserve"> input data.</w:t>
      </w:r>
    </w:p>
    <w:p>
      <w:pPr>
        <w:pStyle w:val="style0"/>
        <w:rPr/>
      </w:pPr>
    </w:p>
    <w:p>
      <w:pPr>
        <w:pStyle w:val="style0"/>
        <w:rPr/>
      </w:pPr>
      <w:r>
        <w:rPr>
          <w:lang w:val="en-GB"/>
        </w:rPr>
        <w:t>• Recommendation Engine: Implemented AI algorithms for generating tree planting suggestions.</w:t>
      </w:r>
    </w:p>
    <w:p>
      <w:pPr>
        <w:pStyle w:val="style0"/>
        <w:rPr/>
      </w:pPr>
    </w:p>
    <w:p>
      <w:pPr>
        <w:pStyle w:val="style0"/>
        <w:rPr/>
      </w:pPr>
      <w:r>
        <w:rPr>
          <w:lang w:val="en-GB"/>
        </w:rPr>
        <w:t>• User Interface Module: Facilitated user interaction and displayed results.</w:t>
      </w:r>
    </w:p>
    <w:p>
      <w:pPr>
        <w:pStyle w:val="style0"/>
        <w:rPr/>
      </w:pPr>
    </w:p>
    <w:p>
      <w:pPr>
        <w:pStyle w:val="style0"/>
        <w:rPr/>
      </w:pPr>
      <w:r>
        <w:rPr>
          <w:lang w:val="en-GB"/>
        </w:rPr>
        <w:t>Diagrams such as UML diagrams were created to represent the system architecture visually, showcasing the relationships between different modules.</w:t>
      </w:r>
    </w:p>
    <w:p>
      <w:pPr>
        <w:pStyle w:val="style0"/>
        <w:rPr/>
      </w:pPr>
    </w:p>
    <w:p>
      <w:pPr>
        <w:pStyle w:val="style0"/>
        <w:rPr/>
      </w:pPr>
      <w:r>
        <w:rPr>
          <w:lang w:val="en-GB"/>
        </w:rPr>
        <w:t>▎3.2 Experimental and Data Collection Procedures</w:t>
      </w:r>
    </w:p>
    <w:p>
      <w:pPr>
        <w:pStyle w:val="style0"/>
        <w:rPr/>
      </w:pPr>
    </w:p>
    <w:p>
      <w:pPr>
        <w:pStyle w:val="style0"/>
        <w:rPr/>
      </w:pPr>
      <w:r>
        <w:rPr>
          <w:lang w:val="en-GB"/>
        </w:rPr>
        <w:t>Data collection involved multiple steps:</w:t>
      </w:r>
    </w:p>
    <w:p>
      <w:pPr>
        <w:pStyle w:val="style0"/>
        <w:rPr/>
      </w:pPr>
    </w:p>
    <w:p>
      <w:pPr>
        <w:pStyle w:val="style0"/>
        <w:rPr/>
      </w:pPr>
      <w:r>
        <w:rPr>
          <w:lang w:val="en-GB"/>
        </w:rPr>
        <w:t>1. Literature Review: Existing studies on AI applications in forestry were reviewed to identify relevant data sources.</w:t>
      </w:r>
    </w:p>
    <w:p>
      <w:pPr>
        <w:pStyle w:val="style0"/>
        <w:rPr/>
      </w:pPr>
    </w:p>
    <w:p>
      <w:pPr>
        <w:pStyle w:val="style0"/>
        <w:rPr/>
      </w:pPr>
      <w:r>
        <w:rPr>
          <w:lang w:val="en-GB"/>
        </w:rPr>
        <w:t>2. Field Surveys: Ecological surveys were conducted in selected conservative forest areas to gather real-time data on soil types, existing flora, and climate conditions.</w:t>
      </w:r>
    </w:p>
    <w:p>
      <w:pPr>
        <w:pStyle w:val="style0"/>
        <w:rPr/>
      </w:pPr>
    </w:p>
    <w:p>
      <w:pPr>
        <w:pStyle w:val="style0"/>
        <w:rPr>
          <w:lang w:val="en-GB"/>
        </w:rPr>
      </w:pPr>
      <w:r>
        <w:rPr>
          <w:lang w:val="en-GB"/>
        </w:rPr>
        <w:t>3. Community Engagement: Workshops were held with local stakeholders to gather input on preferred tree species and planting strategies</w:t>
      </w:r>
    </w:p>
    <w:p>
      <w:pPr>
        <w:pStyle w:val="style0"/>
        <w:rPr>
          <w:lang w:val="en-GB"/>
        </w:rPr>
      </w:pPr>
    </w:p>
    <w:p>
      <w:pPr>
        <w:pStyle w:val="style0"/>
        <w:rPr/>
      </w:pPr>
      <w:r>
        <w:t>4. Data Integration: Collected data was integrated into a centralized database, ensuring it was clean, consistent, and ready for analysis.</w:t>
      </w:r>
    </w:p>
    <w:p>
      <w:pPr>
        <w:pStyle w:val="style0"/>
        <w:rPr/>
      </w:pPr>
    </w:p>
    <w:p>
      <w:pPr>
        <w:pStyle w:val="style0"/>
        <w:rPr/>
      </w:pPr>
      <w:r>
        <w:t>References</w:t>
      </w:r>
    </w:p>
    <w:p>
      <w:pPr>
        <w:pStyle w:val="style0"/>
        <w:rPr/>
      </w:pPr>
    </w:p>
    <w:p>
      <w:pPr>
        <w:pStyle w:val="style0"/>
        <w:rPr/>
      </w:pPr>
      <w:r>
        <w:t>FAO. (2020). Global Forest Resources Assessment 2020: Key findings. Food and Agriculture Organization of the United Nations. https://www.fao.org/forest-resources-assessment/en/</w:t>
      </w:r>
    </w:p>
    <w:p>
      <w:pPr>
        <w:pStyle w:val="style0"/>
        <w:rPr/>
      </w:pPr>
    </w:p>
    <w:p>
      <w:pPr>
        <w:pStyle w:val="style0"/>
        <w:rPr/>
      </w:pPr>
      <w:r>
        <w:t>Li, X., &amp; Wang, Y. (2022). Integrating artificial intelligence in forest management: A review of applications and challenges. Forest Ecology and Management, 498, 119630. https://doi.org/10.1016/j.foreco.2021.119630</w:t>
      </w:r>
    </w:p>
    <w:p>
      <w:pPr>
        <w:pStyle w:val="style0"/>
        <w:rPr/>
      </w:pPr>
    </w:p>
    <w:p>
      <w:pPr>
        <w:pStyle w:val="style0"/>
        <w:rPr/>
      </w:pPr>
      <w:r>
        <w:t>Rivas, J., &amp; Ruiz, R. (2021). Machine learning in forest ecology: Current applications and future directions. Ecological Informatics, 61, 101194. https://doi.org/10.1016/j.ecoinf.2021.101194</w:t>
      </w:r>
    </w:p>
    <w:p>
      <w:pPr>
        <w:pStyle w:val="style0"/>
        <w:rPr/>
      </w:pPr>
    </w:p>
    <w:p>
      <w:pPr>
        <w:pStyle w:val="style0"/>
        <w:rPr/>
      </w:pPr>
    </w:p>
    <w:p>
      <w:pPr>
        <w:pStyle w:val="style0"/>
        <w:rPr>
          <w:lang w:val="en-GB"/>
        </w:rPr>
      </w:pPr>
    </w:p>
    <w:p>
      <w:pPr>
        <w:pStyle w:val="style0"/>
        <w:rPr>
          <w:lang w:val="en-GB"/>
        </w:rPr>
      </w:pPr>
    </w:p>
    <w:p>
      <w:pPr>
        <w:pStyle w:val="style0"/>
        <w:rPr/>
      </w:pPr>
    </w:p>
    <w:sectPr>
      <w:headerReference w:type="default" r:id="rId6"/>
      <w:footerReference w:type="default" r:id="rId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2AFF" w:usb1="4000ACFF"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SimSun">
    <w:altName w:val="宋体"/>
    <w:panose1 w:val="02010600030001010101"/>
    <w:charset w:val="86"/>
    <w:family w:val="auto"/>
    <w:pitch w:val="variable"/>
    <w:sig w:usb0="00000003" w:usb1="288F0000" w:usb2="00000016" w:usb3="00000000" w:csb0="00040001" w:csb1="00000000"/>
  </w:font>
  <w:font w:name="Bahnschrift">
    <w:altName w:val="Bahnschrift"/>
    <w:panose1 w:val="020b0502040002020203"/>
    <w:charset w:val="00"/>
    <w:family w:val="swiss"/>
    <w:pitch w:val="variable"/>
    <w:sig w:usb0="A00002C7" w:usb1="00000002" w:usb2="00000000" w:usb3="00000000" w:csb0="0000019F" w:csb1="00000000"/>
  </w:font>
  <w:font w:name="Calibri Light">
    <w:altName w:val="Calibri Light"/>
    <w:panose1 w:val="020f0302020002030204"/>
    <w:charset w:val="00"/>
    <w:family w:val="swiss"/>
    <w:pitch w:val="variable"/>
    <w:sig w:usb0="A0002AEF" w:usb1="4000207B" w:usb2="00000000"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rPr/>
      <w:fldChar w:fldCharType="begin"/>
    </w:r>
    <w:r>
      <w:instrText xml:space="preserve"> PAGE   \* MERGEFORMAT </w:instrText>
    </w:r>
    <w:r>
      <w:rPr/>
      <w:fldChar w:fldCharType="separate"/>
    </w:r>
    <w:r>
      <w:rPr>
        <w:noProof/>
      </w:rPr>
      <w:t>9</w:t>
    </w:r>
    <w:r>
      <w:rPr>
        <w:noProof/>
      </w:rPr>
      <w:fldChar w:fldCharType="end"/>
    </w:r>
  </w:p>
  <w:p>
    <w:pPr>
      <w:pStyle w:val="style3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jc w:val="center"/>
      <w:rPr/>
    </w:pPr>
  </w:p>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view w:val="web"/>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pacing w:after="200" w:lineRule="auto" w:line="276"/>
    </w:pPr>
    <w:rPr>
      <w:rFonts w:ascii="Calibri" w:cs="Times New Roman" w:eastAsia="SimSun" w:hAnsi="Calibri"/>
      <w:lang w:eastAsia="zh-CN"/>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c73a654b-8aec-4bd4-80bd-739016cd7aed"/>
    <w:basedOn w:val="style65"/>
    <w:next w:val="style4097"/>
    <w:link w:val="style31"/>
    <w:uiPriority w:val="99"/>
    <w:rPr>
      <w:rFonts w:ascii="Calibri" w:cs="Times New Roman" w:eastAsia="SimSun" w:hAnsi="Calibri"/>
      <w:lang w:eastAsia="zh-CN"/>
    </w:rPr>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3be2d9a2-ee79-4218-9456-3f6be6786213"/>
    <w:basedOn w:val="style65"/>
    <w:next w:val="style4098"/>
    <w:link w:val="style32"/>
    <w:uiPriority w:val="99"/>
    <w:rPr>
      <w:rFonts w:ascii="Calibri" w:cs="Times New Roman" w:eastAsia="SimSun" w:hAnsi="Calibri"/>
      <w:lang w:eastAsia="zh-CN"/>
    </w:rPr>
  </w:style>
  <w:style w:type="paragraph" w:styleId="style179">
    <w:name w:val="List Paragraph"/>
    <w:basedOn w:val="style0"/>
    <w:next w:val="style179"/>
    <w:qFormat/>
    <w:uiPriority w:val="34"/>
    <w:pPr>
      <w:ind w:left="720"/>
      <w:contextualSpacing/>
    </w:pPr>
    <w:rPr/>
  </w:style>
  <w:style w:type="paragraph" w:styleId="style157">
    <w:name w:val="No Spacing"/>
    <w:next w:val="style157"/>
    <w:link w:val="style4099"/>
    <w:qFormat/>
    <w:uiPriority w:val="1"/>
    <w:pPr>
      <w:spacing w:after="0" w:lineRule="auto" w:line="240"/>
    </w:pPr>
    <w:rPr>
      <w:rFonts w:eastAsia="宋体"/>
    </w:rPr>
  </w:style>
  <w:style w:type="character" w:customStyle="1" w:styleId="style4099">
    <w:name w:val="No Spacing Char"/>
    <w:basedOn w:val="style65"/>
    <w:next w:val="style4099"/>
    <w:link w:val="style157"/>
    <w:uiPriority w:val="1"/>
    <w:rPr>
      <w:rFonts w:eastAsia="宋体"/>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11" Type="http://schemas.openxmlformats.org/officeDocument/2006/relationships/theme" Target="theme/theme1.xml"/><Relationship Id="rId10" Type="http://schemas.openxmlformats.org/officeDocument/2006/relationships/settings" Target="settings.xml"/><Relationship Id="rId9" Type="http://schemas.openxmlformats.org/officeDocument/2006/relationships/fontTable" Target="fontTable.xml"/><Relationship Id="rId5" Type="http://schemas.openxmlformats.org/officeDocument/2006/relationships/image" Target="media/image4.jpeg"/><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Words>2567</Words>
  <Pages>1</Pages>
  <Characters>17839</Characters>
  <Application>WPS Office</Application>
  <DocSecurity>0</DocSecurity>
  <Paragraphs>243</Paragraphs>
  <ScaleCrop>false</ScaleCrop>
  <LinksUpToDate>false</LinksUpToDate>
  <CharactersWithSpaces>20364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2024-11-01T06:00:00Z</dcterms:created>
  <dc:creator>Windows User</dc:creator>
  <lastModifiedBy>SM-A155F</lastModifiedBy>
  <dcterms:modified xsi:type="dcterms:W3CDTF">2026-04-12T11:51:31Z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0ddfa5c859b14c68a83683b15fcaaf1b</vt:lpwstr>
  </property>
</Properties>
</file>