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A6" w:rsidRDefault="0085388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57A2">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108F494"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3C57A2">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2A6" w:rsidRDefault="0085388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563079389DF4F98A4F7DD55FDC70F64"/>
                                    </w:placeholder>
                                    <w:dataBinding w:prefixMappings="xmlns:ns0='http://schemas.openxmlformats.org/package/2006/metadata/core-properties' xmlns:ns1='http://purl.org/dc/elements/1.1/'" w:xpath="/ns0:coreProperties[1]/ns1:title[1]" w:storeItemID="{6C3C8BC8-F283-45AE-878A-BAB7291924A1}"/>
                                    <w:text/>
                                  </w:sdtPr>
                                  <w:sdtEndPr/>
                                  <w:sdtContent>
                                    <w:r w:rsidR="00E37884">
                                      <w:rPr>
                                        <w:rFonts w:asciiTheme="majorHAnsi" w:eastAsiaTheme="majorEastAsia" w:hAnsiTheme="majorHAnsi" w:cstheme="majorBidi"/>
                                        <w:smallCaps/>
                                        <w:color w:val="244583" w:themeColor="accent2" w:themeShade="80"/>
                                        <w:spacing w:val="20"/>
                                        <w:sz w:val="56"/>
                                        <w:szCs w:val="56"/>
                                      </w:rPr>
                                      <w:t>Rapport de projet</w:t>
                                    </w:r>
                                  </w:sdtContent>
                                </w:sdt>
                              </w:p>
                              <w:p w:rsidR="00B502A6" w:rsidRDefault="00853885">
                                <w:pPr>
                                  <w:rPr>
                                    <w:i/>
                                    <w:iCs/>
                                    <w:color w:val="244583" w:themeColor="accent2" w:themeShade="80"/>
                                    <w:sz w:val="28"/>
                                    <w:szCs w:val="28"/>
                                  </w:rPr>
                                </w:pPr>
                                <w:sdt>
                                  <w:sdtPr>
                                    <w:rPr>
                                      <w:i/>
                                      <w:iCs/>
                                      <w:color w:val="244583" w:themeColor="accent2" w:themeShade="80"/>
                                      <w:sz w:val="28"/>
                                      <w:szCs w:val="28"/>
                                    </w:rPr>
                                    <w:alias w:val="Sous-titre"/>
                                    <w:id w:val="83737009"/>
                                    <w:placeholder>
                                      <w:docPart w:val="56EB394E87DA4DF1A6C742A6EF125657"/>
                                    </w:placeholder>
                                    <w:dataBinding w:prefixMappings="xmlns:ns0='http://schemas.openxmlformats.org/package/2006/metadata/core-properties' xmlns:ns1='http://purl.org/dc/elements/1.1/'" w:xpath="/ns0:coreProperties[1]/ns1:subject[1]" w:storeItemID="{6C3C8BC8-F283-45AE-878A-BAB7291924A1}"/>
                                    <w:text/>
                                  </w:sdtPr>
                                  <w:sdtEndPr/>
                                  <w:sdtContent>
                                    <w:r w:rsidR="00E37884">
                                      <w:rPr>
                                        <w:i/>
                                        <w:iCs/>
                                        <w:color w:val="244583" w:themeColor="accent2" w:themeShade="80"/>
                                        <w:sz w:val="28"/>
                                        <w:szCs w:val="28"/>
                                      </w:rPr>
                                      <w:t>Analyse automatique de verbatim</w:t>
                                    </w:r>
                                  </w:sdtContent>
                                </w:sdt>
                              </w:p>
                              <w:p w:rsidR="00B502A6" w:rsidRDefault="00B502A6">
                                <w:pPr>
                                  <w:rPr>
                                    <w:i/>
                                    <w:iCs/>
                                    <w:color w:val="244583" w:themeColor="accent2" w:themeShade="80"/>
                                    <w:sz w:val="28"/>
                                    <w:szCs w:val="28"/>
                                  </w:rPr>
                                </w:pPr>
                              </w:p>
                              <w:p w:rsidR="00B502A6" w:rsidRDefault="00853885">
                                <w:sdt>
                                  <w:sdtPr>
                                    <w:alias w:val="Résumé"/>
                                    <w:id w:val="83737011"/>
                                    <w:placeholder>
                                      <w:docPart w:val="8361B00029CA435C9EB85A512B78E30C"/>
                                    </w:placeholder>
                                    <w:dataBinding w:prefixMappings="xmlns:ns0='http://schemas.microsoft.com/office/2006/coverPageProps'" w:xpath="/ns0:CoverPageProperties[1]/ns0:Abstract[1]" w:storeItemID="{55AF091B-3C7A-41E3-B477-F2FDAA23CFDA}"/>
                                    <w:text/>
                                  </w:sdtPr>
                                  <w:sdtEndPr/>
                                  <w:sdtContent>
                                    <w:r w:rsidR="00E37884">
                                      <w:t>Ce document présente mon travail sur un projet informatique en deuxième année à l’ENSC</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B502A6" w:rsidRDefault="00E47BA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A563079389DF4F98A4F7DD55FDC70F64"/>
                              </w:placeholder>
                              <w:dataBinding w:prefixMappings="xmlns:ns0='http://schemas.openxmlformats.org/package/2006/metadata/core-properties' xmlns:ns1='http://purl.org/dc/elements/1.1/'" w:xpath="/ns0:coreProperties[1]/ns1:title[1]" w:storeItemID="{6C3C8BC8-F283-45AE-878A-BAB7291924A1}"/>
                              <w:text/>
                            </w:sdtPr>
                            <w:sdtEndPr/>
                            <w:sdtContent>
                              <w:r w:rsidR="00E37884">
                                <w:rPr>
                                  <w:rFonts w:asciiTheme="majorHAnsi" w:eastAsiaTheme="majorEastAsia" w:hAnsiTheme="majorHAnsi" w:cstheme="majorBidi"/>
                                  <w:smallCaps/>
                                  <w:color w:val="244583" w:themeColor="accent2" w:themeShade="80"/>
                                  <w:spacing w:val="20"/>
                                  <w:sz w:val="56"/>
                                  <w:szCs w:val="56"/>
                                </w:rPr>
                                <w:t>Rapport de projet</w:t>
                              </w:r>
                            </w:sdtContent>
                          </w:sdt>
                        </w:p>
                        <w:p w:rsidR="00B502A6" w:rsidRDefault="00E47BA6">
                          <w:pPr>
                            <w:rPr>
                              <w:i/>
                              <w:iCs/>
                              <w:color w:val="244583" w:themeColor="accent2" w:themeShade="80"/>
                              <w:sz w:val="28"/>
                              <w:szCs w:val="28"/>
                            </w:rPr>
                          </w:pPr>
                          <w:sdt>
                            <w:sdtPr>
                              <w:rPr>
                                <w:i/>
                                <w:iCs/>
                                <w:color w:val="244583" w:themeColor="accent2" w:themeShade="80"/>
                                <w:sz w:val="28"/>
                                <w:szCs w:val="28"/>
                              </w:rPr>
                              <w:alias w:val="Sous-titre"/>
                              <w:id w:val="83737009"/>
                              <w:placeholder>
                                <w:docPart w:val="56EB394E87DA4DF1A6C742A6EF125657"/>
                              </w:placeholder>
                              <w:dataBinding w:prefixMappings="xmlns:ns0='http://schemas.openxmlformats.org/package/2006/metadata/core-properties' xmlns:ns1='http://purl.org/dc/elements/1.1/'" w:xpath="/ns0:coreProperties[1]/ns1:subject[1]" w:storeItemID="{6C3C8BC8-F283-45AE-878A-BAB7291924A1}"/>
                              <w:text/>
                            </w:sdtPr>
                            <w:sdtEndPr/>
                            <w:sdtContent>
                              <w:r w:rsidR="00E37884">
                                <w:rPr>
                                  <w:i/>
                                  <w:iCs/>
                                  <w:color w:val="244583" w:themeColor="accent2" w:themeShade="80"/>
                                  <w:sz w:val="28"/>
                                  <w:szCs w:val="28"/>
                                </w:rPr>
                                <w:t>Analyse automatique de verbatim</w:t>
                              </w:r>
                            </w:sdtContent>
                          </w:sdt>
                        </w:p>
                        <w:p w:rsidR="00B502A6" w:rsidRDefault="00B502A6">
                          <w:pPr>
                            <w:rPr>
                              <w:i/>
                              <w:iCs/>
                              <w:color w:val="244583" w:themeColor="accent2" w:themeShade="80"/>
                              <w:sz w:val="28"/>
                              <w:szCs w:val="28"/>
                            </w:rPr>
                          </w:pPr>
                        </w:p>
                        <w:p w:rsidR="00B502A6" w:rsidRDefault="00E47BA6">
                          <w:sdt>
                            <w:sdtPr>
                              <w:alias w:val="Résumé"/>
                              <w:id w:val="83737011"/>
                              <w:placeholder>
                                <w:docPart w:val="8361B00029CA435C9EB85A512B78E30C"/>
                              </w:placeholder>
                              <w:dataBinding w:prefixMappings="xmlns:ns0='http://schemas.microsoft.com/office/2006/coverPageProps'" w:xpath="/ns0:CoverPageProperties[1]/ns0:Abstract[1]" w:storeItemID="{55AF091B-3C7A-41E3-B477-F2FDAA23CFDA}"/>
                              <w:text/>
                            </w:sdtPr>
                            <w:sdtEndPr/>
                            <w:sdtContent>
                              <w:r w:rsidR="00E37884">
                                <w:t>Ce document présente mon travail sur un projet informatique en deuxième année à l’ENSC</w:t>
                              </w:r>
                            </w:sdtContent>
                          </w:sdt>
                        </w:p>
                      </w:txbxContent>
                    </v:textbox>
                    <w10:wrap anchorx="margin" anchory="page"/>
                  </v:rect>
                </w:pict>
              </mc:Fallback>
            </mc:AlternateContent>
          </w:r>
          <w:r w:rsidR="003C57A2">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02A6" w:rsidRDefault="00853885">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7884">
                                      <w:rPr>
                                        <w:color w:val="E65B01" w:themeColor="accent1" w:themeShade="BF"/>
                                        <w:sz w:val="24"/>
                                        <w:szCs w:val="24"/>
                                      </w:rPr>
                                      <w:t>Paul LAURENT</w:t>
                                    </w:r>
                                  </w:sdtContent>
                                </w:sdt>
                              </w:p>
                              <w:p w:rsidR="00B502A6" w:rsidRDefault="0085388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rPr>
                                        <w:color w:val="E65B01" w:themeColor="accent1" w:themeShade="BF"/>
                                        <w:sz w:val="24"/>
                                        <w:szCs w:val="24"/>
                                      </w:rPr>
                                      <w:t>28/04/2017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B502A6" w:rsidRDefault="00E47BA6">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7884">
                                <w:rPr>
                                  <w:color w:val="E65B01" w:themeColor="accent1" w:themeShade="BF"/>
                                  <w:sz w:val="24"/>
                                  <w:szCs w:val="24"/>
                                </w:rPr>
                                <w:t>Paul LAURENT</w:t>
                              </w:r>
                            </w:sdtContent>
                          </w:sdt>
                        </w:p>
                        <w:p w:rsidR="00B502A6" w:rsidRDefault="00E47BA6">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rPr>
                                  <w:color w:val="E65B01" w:themeColor="accent1" w:themeShade="BF"/>
                                  <w:sz w:val="24"/>
                                  <w:szCs w:val="24"/>
                                </w:rPr>
                                <w:t>28/04/2017</w:t>
                              </w:r>
                            </w:sdtContent>
                          </w:sdt>
                        </w:p>
                      </w:txbxContent>
                    </v:textbox>
                    <w10:wrap anchorx="margin" anchory="margin"/>
                  </v:rect>
                </w:pict>
              </mc:Fallback>
            </mc:AlternateContent>
          </w:r>
          <w:r w:rsidR="003C57A2">
            <w:rPr>
              <w:i/>
              <w:iCs/>
              <w:smallCaps/>
              <w:color w:val="575F6D" w:themeColor="text2"/>
              <w:spacing w:val="5"/>
              <w:sz w:val="24"/>
              <w:szCs w:val="24"/>
            </w:rPr>
            <w:br w:type="page"/>
          </w:r>
        </w:sdtContent>
      </w:sdt>
    </w:p>
    <w:sdt>
      <w:sdtPr>
        <w:rPr>
          <w:rFonts w:asciiTheme="minorHAnsi" w:eastAsiaTheme="minorHAnsi" w:hAnsiTheme="minorHAnsi" w:cstheme="minorBidi"/>
          <w:color w:val="414751" w:themeColor="text2" w:themeShade="BF"/>
          <w:sz w:val="20"/>
          <w:szCs w:val="20"/>
        </w:rPr>
        <w:id w:val="-457635453"/>
        <w:docPartObj>
          <w:docPartGallery w:val="Table of Contents"/>
          <w:docPartUnique/>
        </w:docPartObj>
      </w:sdtPr>
      <w:sdtEndPr>
        <w:rPr>
          <w:b/>
          <w:bCs/>
        </w:rPr>
      </w:sdtEndPr>
      <w:sdtContent>
        <w:p w:rsidR="0056694B" w:rsidRDefault="0056694B">
          <w:pPr>
            <w:pStyle w:val="En-ttedetabledesmatires"/>
          </w:pPr>
          <w:r>
            <w:t>Table des matières</w:t>
          </w:r>
        </w:p>
        <w:p w:rsidR="00B82A78" w:rsidRDefault="0056694B">
          <w:pPr>
            <w:pStyle w:val="TM1"/>
            <w:tabs>
              <w:tab w:val="right" w:leader="dot" w:pos="8395"/>
            </w:tabs>
            <w:rPr>
              <w:rFonts w:eastAsiaTheme="minorEastAsia"/>
              <w:noProof/>
              <w:color w:val="auto"/>
              <w:sz w:val="22"/>
              <w:szCs w:val="22"/>
            </w:rPr>
          </w:pPr>
          <w:r>
            <w:fldChar w:fldCharType="begin"/>
          </w:r>
          <w:r>
            <w:instrText xml:space="preserve"> TOC \o "1-3" \h \z \u </w:instrText>
          </w:r>
          <w:r>
            <w:fldChar w:fldCharType="separate"/>
          </w:r>
          <w:hyperlink w:anchor="_Toc480377030" w:history="1">
            <w:r w:rsidR="00B82A78" w:rsidRPr="00941E68">
              <w:rPr>
                <w:rStyle w:val="Lienhypertexte"/>
                <w:noProof/>
              </w:rPr>
              <w:t>Définition du sujet</w:t>
            </w:r>
            <w:r w:rsidR="00B82A78">
              <w:rPr>
                <w:noProof/>
                <w:webHidden/>
              </w:rPr>
              <w:tab/>
            </w:r>
            <w:r w:rsidR="00B82A78">
              <w:rPr>
                <w:noProof/>
                <w:webHidden/>
              </w:rPr>
              <w:fldChar w:fldCharType="begin"/>
            </w:r>
            <w:r w:rsidR="00B82A78">
              <w:rPr>
                <w:noProof/>
                <w:webHidden/>
              </w:rPr>
              <w:instrText xml:space="preserve"> PAGEREF _Toc480377030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853885">
          <w:pPr>
            <w:pStyle w:val="TM2"/>
            <w:tabs>
              <w:tab w:val="right" w:leader="dot" w:pos="8395"/>
            </w:tabs>
            <w:rPr>
              <w:rFonts w:eastAsiaTheme="minorEastAsia"/>
              <w:noProof/>
              <w:color w:val="auto"/>
              <w:sz w:val="22"/>
              <w:szCs w:val="22"/>
            </w:rPr>
          </w:pPr>
          <w:hyperlink w:anchor="_Toc480377031" w:history="1">
            <w:r w:rsidR="00B82A78" w:rsidRPr="00941E68">
              <w:rPr>
                <w:rStyle w:val="Lienhypertexte"/>
                <w:noProof/>
              </w:rPr>
              <w:t>Contexte</w:t>
            </w:r>
            <w:r w:rsidR="00B82A78">
              <w:rPr>
                <w:noProof/>
                <w:webHidden/>
              </w:rPr>
              <w:tab/>
            </w:r>
            <w:r w:rsidR="00B82A78">
              <w:rPr>
                <w:noProof/>
                <w:webHidden/>
              </w:rPr>
              <w:fldChar w:fldCharType="begin"/>
            </w:r>
            <w:r w:rsidR="00B82A78">
              <w:rPr>
                <w:noProof/>
                <w:webHidden/>
              </w:rPr>
              <w:instrText xml:space="preserve"> PAGEREF _Toc480377031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853885">
          <w:pPr>
            <w:pStyle w:val="TM2"/>
            <w:tabs>
              <w:tab w:val="right" w:leader="dot" w:pos="8395"/>
            </w:tabs>
            <w:rPr>
              <w:rFonts w:eastAsiaTheme="minorEastAsia"/>
              <w:noProof/>
              <w:color w:val="auto"/>
              <w:sz w:val="22"/>
              <w:szCs w:val="22"/>
            </w:rPr>
          </w:pPr>
          <w:hyperlink w:anchor="_Toc480377032" w:history="1">
            <w:r w:rsidR="00B82A78" w:rsidRPr="00941E68">
              <w:rPr>
                <w:rStyle w:val="Lienhypertexte"/>
                <w:noProof/>
              </w:rPr>
              <w:t>L’existant</w:t>
            </w:r>
            <w:r w:rsidR="00B82A78">
              <w:rPr>
                <w:noProof/>
                <w:webHidden/>
              </w:rPr>
              <w:tab/>
            </w:r>
            <w:r w:rsidR="00B82A78">
              <w:rPr>
                <w:noProof/>
                <w:webHidden/>
              </w:rPr>
              <w:fldChar w:fldCharType="begin"/>
            </w:r>
            <w:r w:rsidR="00B82A78">
              <w:rPr>
                <w:noProof/>
                <w:webHidden/>
              </w:rPr>
              <w:instrText xml:space="preserve"> PAGEREF _Toc480377032 \h </w:instrText>
            </w:r>
            <w:r w:rsidR="00B82A78">
              <w:rPr>
                <w:noProof/>
                <w:webHidden/>
              </w:rPr>
            </w:r>
            <w:r w:rsidR="00B82A78">
              <w:rPr>
                <w:noProof/>
                <w:webHidden/>
              </w:rPr>
              <w:fldChar w:fldCharType="separate"/>
            </w:r>
            <w:r w:rsidR="00B82A78">
              <w:rPr>
                <w:noProof/>
                <w:webHidden/>
              </w:rPr>
              <w:t>1</w:t>
            </w:r>
            <w:r w:rsidR="00B82A78">
              <w:rPr>
                <w:noProof/>
                <w:webHidden/>
              </w:rPr>
              <w:fldChar w:fldCharType="end"/>
            </w:r>
          </w:hyperlink>
        </w:p>
        <w:p w:rsidR="00B82A78" w:rsidRDefault="00853885">
          <w:pPr>
            <w:pStyle w:val="TM2"/>
            <w:tabs>
              <w:tab w:val="right" w:leader="dot" w:pos="8395"/>
            </w:tabs>
            <w:rPr>
              <w:rFonts w:eastAsiaTheme="minorEastAsia"/>
              <w:noProof/>
              <w:color w:val="auto"/>
              <w:sz w:val="22"/>
              <w:szCs w:val="22"/>
            </w:rPr>
          </w:pPr>
          <w:hyperlink w:anchor="_Toc480377033" w:history="1">
            <w:r w:rsidR="00B82A78" w:rsidRPr="00941E68">
              <w:rPr>
                <w:rStyle w:val="Lienhypertexte"/>
                <w:noProof/>
              </w:rPr>
              <w:t>Définition du projet</w:t>
            </w:r>
            <w:r w:rsidR="00B82A78">
              <w:rPr>
                <w:noProof/>
                <w:webHidden/>
              </w:rPr>
              <w:tab/>
            </w:r>
            <w:r w:rsidR="00B82A78">
              <w:rPr>
                <w:noProof/>
                <w:webHidden/>
              </w:rPr>
              <w:fldChar w:fldCharType="begin"/>
            </w:r>
            <w:r w:rsidR="00B82A78">
              <w:rPr>
                <w:noProof/>
                <w:webHidden/>
              </w:rPr>
              <w:instrText xml:space="preserve"> PAGEREF _Toc480377033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853885">
          <w:pPr>
            <w:pStyle w:val="TM1"/>
            <w:tabs>
              <w:tab w:val="right" w:leader="dot" w:pos="8395"/>
            </w:tabs>
            <w:rPr>
              <w:rFonts w:eastAsiaTheme="minorEastAsia"/>
              <w:noProof/>
              <w:color w:val="auto"/>
              <w:sz w:val="22"/>
              <w:szCs w:val="22"/>
            </w:rPr>
          </w:pPr>
          <w:hyperlink w:anchor="_Toc480377034" w:history="1">
            <w:r w:rsidR="00B82A78" w:rsidRPr="00941E68">
              <w:rPr>
                <w:rStyle w:val="Lienhypertexte"/>
                <w:noProof/>
              </w:rPr>
              <w:t>L’architecture du projet</w:t>
            </w:r>
            <w:r w:rsidR="00B82A78">
              <w:rPr>
                <w:noProof/>
                <w:webHidden/>
              </w:rPr>
              <w:tab/>
            </w:r>
            <w:r w:rsidR="00B82A78">
              <w:rPr>
                <w:noProof/>
                <w:webHidden/>
              </w:rPr>
              <w:fldChar w:fldCharType="begin"/>
            </w:r>
            <w:r w:rsidR="00B82A78">
              <w:rPr>
                <w:noProof/>
                <w:webHidden/>
              </w:rPr>
              <w:instrText xml:space="preserve"> PAGEREF _Toc480377034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853885">
          <w:pPr>
            <w:pStyle w:val="TM2"/>
            <w:tabs>
              <w:tab w:val="right" w:leader="dot" w:pos="8395"/>
            </w:tabs>
            <w:rPr>
              <w:rFonts w:eastAsiaTheme="minorEastAsia"/>
              <w:noProof/>
              <w:color w:val="auto"/>
              <w:sz w:val="22"/>
              <w:szCs w:val="22"/>
            </w:rPr>
          </w:pPr>
          <w:hyperlink w:anchor="_Toc480377035" w:history="1">
            <w:r w:rsidR="00B82A78" w:rsidRPr="00941E68">
              <w:rPr>
                <w:rStyle w:val="Lienhypertexte"/>
                <w:noProof/>
              </w:rPr>
              <w:t>Les besoins de l’entreprise</w:t>
            </w:r>
            <w:r w:rsidR="00B82A78">
              <w:rPr>
                <w:noProof/>
                <w:webHidden/>
              </w:rPr>
              <w:tab/>
            </w:r>
            <w:r w:rsidR="00B82A78">
              <w:rPr>
                <w:noProof/>
                <w:webHidden/>
              </w:rPr>
              <w:fldChar w:fldCharType="begin"/>
            </w:r>
            <w:r w:rsidR="00B82A78">
              <w:rPr>
                <w:noProof/>
                <w:webHidden/>
              </w:rPr>
              <w:instrText xml:space="preserve"> PAGEREF _Toc480377035 \h </w:instrText>
            </w:r>
            <w:r w:rsidR="00B82A78">
              <w:rPr>
                <w:noProof/>
                <w:webHidden/>
              </w:rPr>
            </w:r>
            <w:r w:rsidR="00B82A78">
              <w:rPr>
                <w:noProof/>
                <w:webHidden/>
              </w:rPr>
              <w:fldChar w:fldCharType="separate"/>
            </w:r>
            <w:r w:rsidR="00B82A78">
              <w:rPr>
                <w:noProof/>
                <w:webHidden/>
              </w:rPr>
              <w:t>2</w:t>
            </w:r>
            <w:r w:rsidR="00B82A78">
              <w:rPr>
                <w:noProof/>
                <w:webHidden/>
              </w:rPr>
              <w:fldChar w:fldCharType="end"/>
            </w:r>
          </w:hyperlink>
        </w:p>
        <w:p w:rsidR="00B82A78" w:rsidRDefault="00853885">
          <w:pPr>
            <w:pStyle w:val="TM2"/>
            <w:tabs>
              <w:tab w:val="right" w:leader="dot" w:pos="8395"/>
            </w:tabs>
            <w:rPr>
              <w:rFonts w:eastAsiaTheme="minorEastAsia"/>
              <w:noProof/>
              <w:color w:val="auto"/>
              <w:sz w:val="22"/>
              <w:szCs w:val="22"/>
            </w:rPr>
          </w:pPr>
          <w:hyperlink w:anchor="_Toc480377036" w:history="1">
            <w:r w:rsidR="00B82A78" w:rsidRPr="00941E68">
              <w:rPr>
                <w:rStyle w:val="Lienhypertexte"/>
                <w:noProof/>
              </w:rPr>
              <w:t>Le travail des données</w:t>
            </w:r>
            <w:r w:rsidR="00B82A78">
              <w:rPr>
                <w:noProof/>
                <w:webHidden/>
              </w:rPr>
              <w:tab/>
            </w:r>
            <w:r w:rsidR="00B82A78">
              <w:rPr>
                <w:noProof/>
                <w:webHidden/>
              </w:rPr>
              <w:fldChar w:fldCharType="begin"/>
            </w:r>
            <w:r w:rsidR="00B82A78">
              <w:rPr>
                <w:noProof/>
                <w:webHidden/>
              </w:rPr>
              <w:instrText xml:space="preserve"> PAGEREF _Toc480377036 \h </w:instrText>
            </w:r>
            <w:r w:rsidR="00B82A78">
              <w:rPr>
                <w:noProof/>
                <w:webHidden/>
              </w:rPr>
            </w:r>
            <w:r w:rsidR="00B82A78">
              <w:rPr>
                <w:noProof/>
                <w:webHidden/>
              </w:rPr>
              <w:fldChar w:fldCharType="separate"/>
            </w:r>
            <w:r w:rsidR="00B82A78">
              <w:rPr>
                <w:noProof/>
                <w:webHidden/>
              </w:rPr>
              <w:t>3</w:t>
            </w:r>
            <w:r w:rsidR="00B82A78">
              <w:rPr>
                <w:noProof/>
                <w:webHidden/>
              </w:rPr>
              <w:fldChar w:fldCharType="end"/>
            </w:r>
          </w:hyperlink>
        </w:p>
        <w:p w:rsidR="00B82A78" w:rsidRDefault="00853885">
          <w:pPr>
            <w:pStyle w:val="TM1"/>
            <w:tabs>
              <w:tab w:val="right" w:leader="dot" w:pos="8395"/>
            </w:tabs>
            <w:rPr>
              <w:rFonts w:eastAsiaTheme="minorEastAsia"/>
              <w:noProof/>
              <w:color w:val="auto"/>
              <w:sz w:val="22"/>
              <w:szCs w:val="22"/>
            </w:rPr>
          </w:pPr>
          <w:hyperlink w:anchor="_Toc480377037" w:history="1">
            <w:r w:rsidR="00B82A78" w:rsidRPr="00941E68">
              <w:rPr>
                <w:rStyle w:val="Lienhypertexte"/>
                <w:noProof/>
              </w:rPr>
              <w:t>Les analyses</w:t>
            </w:r>
            <w:r w:rsidR="00B82A78">
              <w:rPr>
                <w:noProof/>
                <w:webHidden/>
              </w:rPr>
              <w:tab/>
            </w:r>
            <w:r w:rsidR="00B82A78">
              <w:rPr>
                <w:noProof/>
                <w:webHidden/>
              </w:rPr>
              <w:fldChar w:fldCharType="begin"/>
            </w:r>
            <w:r w:rsidR="00B82A78">
              <w:rPr>
                <w:noProof/>
                <w:webHidden/>
              </w:rPr>
              <w:instrText xml:space="preserve"> PAGEREF _Toc480377037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B82A78" w:rsidRDefault="00853885">
          <w:pPr>
            <w:pStyle w:val="TM2"/>
            <w:tabs>
              <w:tab w:val="right" w:leader="dot" w:pos="8395"/>
            </w:tabs>
            <w:rPr>
              <w:rFonts w:eastAsiaTheme="minorEastAsia"/>
              <w:noProof/>
              <w:color w:val="auto"/>
              <w:sz w:val="22"/>
              <w:szCs w:val="22"/>
            </w:rPr>
          </w:pPr>
          <w:hyperlink w:anchor="_Toc480377038" w:history="1">
            <w:r w:rsidR="00B82A78" w:rsidRPr="00941E68">
              <w:rPr>
                <w:rStyle w:val="Lienhypertexte"/>
                <w:noProof/>
              </w:rPr>
              <w:t>Les données</w:t>
            </w:r>
            <w:r w:rsidR="00B82A78">
              <w:rPr>
                <w:noProof/>
                <w:webHidden/>
              </w:rPr>
              <w:tab/>
            </w:r>
            <w:r w:rsidR="00B82A78">
              <w:rPr>
                <w:noProof/>
                <w:webHidden/>
              </w:rPr>
              <w:fldChar w:fldCharType="begin"/>
            </w:r>
            <w:r w:rsidR="00B82A78">
              <w:rPr>
                <w:noProof/>
                <w:webHidden/>
              </w:rPr>
              <w:instrText xml:space="preserve"> PAGEREF _Toc480377038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B82A78" w:rsidRDefault="00853885">
          <w:pPr>
            <w:pStyle w:val="TM3"/>
            <w:tabs>
              <w:tab w:val="right" w:leader="dot" w:pos="8395"/>
            </w:tabs>
            <w:rPr>
              <w:rFonts w:eastAsiaTheme="minorEastAsia"/>
              <w:noProof/>
              <w:color w:val="auto"/>
              <w:sz w:val="22"/>
              <w:szCs w:val="22"/>
            </w:rPr>
          </w:pPr>
          <w:hyperlink w:anchor="_Toc480377039" w:history="1">
            <w:r w:rsidR="00B82A78" w:rsidRPr="00941E68">
              <w:rPr>
                <w:rStyle w:val="Lienhypertexte"/>
                <w:noProof/>
              </w:rPr>
              <w:t>L’analyse fréquentielle</w:t>
            </w:r>
            <w:r w:rsidR="00B82A78">
              <w:rPr>
                <w:noProof/>
                <w:webHidden/>
              </w:rPr>
              <w:tab/>
            </w:r>
            <w:r w:rsidR="00B82A78">
              <w:rPr>
                <w:noProof/>
                <w:webHidden/>
              </w:rPr>
              <w:fldChar w:fldCharType="begin"/>
            </w:r>
            <w:r w:rsidR="00B82A78">
              <w:rPr>
                <w:noProof/>
                <w:webHidden/>
              </w:rPr>
              <w:instrText xml:space="preserve"> PAGEREF _Toc480377039 \h </w:instrText>
            </w:r>
            <w:r w:rsidR="00B82A78">
              <w:rPr>
                <w:noProof/>
                <w:webHidden/>
              </w:rPr>
            </w:r>
            <w:r w:rsidR="00B82A78">
              <w:rPr>
                <w:noProof/>
                <w:webHidden/>
              </w:rPr>
              <w:fldChar w:fldCharType="separate"/>
            </w:r>
            <w:r w:rsidR="00B82A78">
              <w:rPr>
                <w:noProof/>
                <w:webHidden/>
              </w:rPr>
              <w:t>4</w:t>
            </w:r>
            <w:r w:rsidR="00B82A78">
              <w:rPr>
                <w:noProof/>
                <w:webHidden/>
              </w:rPr>
              <w:fldChar w:fldCharType="end"/>
            </w:r>
          </w:hyperlink>
        </w:p>
        <w:p w:rsidR="0056694B" w:rsidRDefault="0056694B">
          <w:r>
            <w:rPr>
              <w:b/>
              <w:bCs/>
            </w:rPr>
            <w:fldChar w:fldCharType="end"/>
          </w:r>
        </w:p>
      </w:sdtContent>
    </w:sdt>
    <w:p w:rsidR="0056694B" w:rsidRDefault="0056694B" w:rsidP="00E37884">
      <w:pPr>
        <w:pStyle w:val="Titre1"/>
      </w:pPr>
    </w:p>
    <w:p w:rsidR="0056694B" w:rsidRDefault="0056694B" w:rsidP="00E37884">
      <w:pPr>
        <w:pStyle w:val="Titre1"/>
      </w:pPr>
    </w:p>
    <w:p w:rsidR="00B502A6" w:rsidRDefault="00E37884" w:rsidP="00E37884">
      <w:pPr>
        <w:pStyle w:val="Titre1"/>
      </w:pPr>
      <w:bookmarkStart w:id="0" w:name="_Toc480377030"/>
      <w:r>
        <w:t>Définition du sujet</w:t>
      </w:r>
      <w:bookmarkEnd w:id="0"/>
    </w:p>
    <w:p w:rsidR="00E37884" w:rsidRDefault="00E37884" w:rsidP="00E37884">
      <w:pPr>
        <w:pStyle w:val="Titre2"/>
      </w:pPr>
      <w:bookmarkStart w:id="1" w:name="_Toc480377031"/>
      <w:r>
        <w:t>Contexte</w:t>
      </w:r>
      <w:bookmarkEnd w:id="1"/>
    </w:p>
    <w:p w:rsidR="00E37884" w:rsidRDefault="00E37884" w:rsidP="00E37884">
      <w:r>
        <w:t xml:space="preserve">A l’approche des campagnes électorales de 2017, tout un travail de terrain est mené par des bénévoles de partis ou des instituts de sondage afin de comprendre les tendances, et de prévoir quelles idées sont plébiscitées par la population. Ce travail est plus largement utilisé lors de consultations citoyennes, qui permettent aux élus de connaître l’opinion, les attentes et les besoins de leurs administrés. </w:t>
      </w:r>
    </w:p>
    <w:p w:rsidR="00E37884" w:rsidRDefault="00E37884" w:rsidP="00E37884">
      <w:r>
        <w:t>Lors de ces consultations, des personnels viennent questionner directement des citoyens. Les questions revêtent deux formes, les questions ouvertes et les questions fermées. Les questions fermées attendent comme réponse des choix prédéfinis (comme un QCM).</w:t>
      </w:r>
      <w:r w:rsidR="00404C25">
        <w:t xml:space="preserve"> Elles peuvent être analysées automatiquement simplement. Les questions ouvertes quant à elle laissent la personne questionnée développer ses idées et ne possède donc pas de réponse prédéfinie.</w:t>
      </w:r>
    </w:p>
    <w:p w:rsidR="00404C25" w:rsidRDefault="00404C25" w:rsidP="00E37884">
      <w:r>
        <w:t xml:space="preserve">C’est dans ce contexte que l’entreprise Quorum cherche à développer un outil permettant de fournir à ses client une analyse automatique des réponses aux questions ouvertes. </w:t>
      </w:r>
    </w:p>
    <w:p w:rsidR="00404C25" w:rsidRDefault="00404C25" w:rsidP="00404C25">
      <w:pPr>
        <w:pStyle w:val="Titre2"/>
      </w:pPr>
      <w:bookmarkStart w:id="2" w:name="_Toc480377032"/>
      <w:r>
        <w:t>L’existant</w:t>
      </w:r>
      <w:bookmarkEnd w:id="2"/>
    </w:p>
    <w:p w:rsidR="00404C25" w:rsidRDefault="00820FBD" w:rsidP="00404C25">
      <w:r>
        <w:rPr>
          <w:noProof/>
        </w:rPr>
        <w:lastRenderedPageBreak/>
        <w:drawing>
          <wp:anchor distT="0" distB="0" distL="114300" distR="114300" simplePos="0" relativeHeight="251674624" behindDoc="0" locked="0" layoutInCell="1" allowOverlap="1">
            <wp:simplePos x="0" y="0"/>
            <wp:positionH relativeFrom="margin">
              <wp:posOffset>3726815</wp:posOffset>
            </wp:positionH>
            <wp:positionV relativeFrom="paragraph">
              <wp:posOffset>424815</wp:posOffset>
            </wp:positionV>
            <wp:extent cx="1202055" cy="1967230"/>
            <wp:effectExtent l="0" t="0" r="0" b="0"/>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iciel2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2055" cy="1967230"/>
                    </a:xfrm>
                    <a:prstGeom prst="rect">
                      <a:avLst/>
                    </a:prstGeom>
                  </pic:spPr>
                </pic:pic>
              </a:graphicData>
            </a:graphic>
            <wp14:sizeRelH relativeFrom="margin">
              <wp14:pctWidth>0</wp14:pctWidth>
            </wp14:sizeRelH>
            <wp14:sizeRelV relativeFrom="margin">
              <wp14:pctHeight>0</wp14:pctHeight>
            </wp14:sizeRelV>
          </wp:anchor>
        </w:drawing>
      </w:r>
      <w:r w:rsidR="00155B89">
        <w:t>Le traitement automatique du langage est apparu avec la capacité de calcul des ordinateurs. Les chercheurs voulaient pouvoir automatiser certaines taches comme la traduction. Reposant sur des méthodes statistiques il a été approfondi dans certains domaines comme la correction automatique de textes.</w:t>
      </w:r>
    </w:p>
    <w:p w:rsidR="00155B89" w:rsidRDefault="00B910A7" w:rsidP="00404C25">
      <w:r>
        <w:t xml:space="preserve">Aujourd’hui certains logiciels fournissent une analyse syntaxique de corpus et offrent une robustesse importante. </w:t>
      </w:r>
    </w:p>
    <w:p w:rsidR="00B910A7" w:rsidRDefault="00B910A7" w:rsidP="00404C25">
      <w:r>
        <w:t>C’</w:t>
      </w:r>
      <w:r w:rsidR="00017C64">
        <w:t>est</w:t>
      </w:r>
      <w:r>
        <w:t xml:space="preserve"> le cas de Alceste </w:t>
      </w:r>
    </w:p>
    <w:p w:rsidR="00B910A7" w:rsidRDefault="00017C64" w:rsidP="00017C64">
      <w:r>
        <w:t>Ce logiciel issu d’un travail entre le CNRS et la société Image fourni une étude statistique de corpus Ce logiciel est programmé en R et python (pour respectivement les parties statistique et traitement).</w:t>
      </w:r>
    </w:p>
    <w:p w:rsidR="00820FBD" w:rsidRDefault="00820FBD" w:rsidP="00404C25">
      <w:r>
        <w:rPr>
          <w:noProof/>
        </w:rPr>
        <w:drawing>
          <wp:anchor distT="0" distB="0" distL="114300" distR="114300" simplePos="0" relativeHeight="251675648" behindDoc="0" locked="0" layoutInCell="1" allowOverlap="1">
            <wp:simplePos x="0" y="0"/>
            <wp:positionH relativeFrom="column">
              <wp:posOffset>-26035</wp:posOffset>
            </wp:positionH>
            <wp:positionV relativeFrom="paragraph">
              <wp:posOffset>8890</wp:posOffset>
            </wp:positionV>
            <wp:extent cx="2127250" cy="643890"/>
            <wp:effectExtent l="0" t="0" r="635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UTw2QVMAEC5W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7250" cy="643890"/>
                    </a:xfrm>
                    <a:prstGeom prst="rect">
                      <a:avLst/>
                    </a:prstGeom>
                  </pic:spPr>
                </pic:pic>
              </a:graphicData>
            </a:graphic>
            <wp14:sizeRelH relativeFrom="page">
              <wp14:pctWidth>0</wp14:pctWidth>
            </wp14:sizeRelH>
            <wp14:sizeRelV relativeFrom="page">
              <wp14:pctHeight>0</wp14:pctHeight>
            </wp14:sizeRelV>
          </wp:anchor>
        </w:drawing>
      </w:r>
      <w:r>
        <w:t xml:space="preserve">L’entreprise </w:t>
      </w:r>
      <w:proofErr w:type="spellStart"/>
      <w:r>
        <w:t>Proxem</w:t>
      </w:r>
      <w:proofErr w:type="spellEnd"/>
      <w:r>
        <w:t xml:space="preserve"> est leader dans le traitement de données textuelles. Elle propose le traitement de données pour une meilleure satisfaction client, l’analyse du climat social et des capacités des employés, la cartographie du marché d’une entreprise et de l’analyse de contenus.</w:t>
      </w:r>
    </w:p>
    <w:p w:rsidR="00B910A7" w:rsidRDefault="00820FBD" w:rsidP="00404C25">
      <w:r>
        <w:t xml:space="preserve">Le logiciel </w:t>
      </w:r>
      <w:proofErr w:type="spellStart"/>
      <w:r>
        <w:t>Statistica</w:t>
      </w:r>
      <w:proofErr w:type="spellEnd"/>
      <w:r>
        <w:t xml:space="preserve"> </w:t>
      </w:r>
      <w:r w:rsidR="003D7DDF">
        <w:t>permet à son utilisateur de réaliser des études statistiques de ses données grâce à des fonctionnalités codées en VB.</w:t>
      </w:r>
    </w:p>
    <w:p w:rsidR="003D7DDF" w:rsidRDefault="003D7DDF" w:rsidP="00404C25">
      <w:r>
        <w:t xml:space="preserve">De nombreuses études </w:t>
      </w:r>
      <w:r w:rsidR="002E4E5C">
        <w:t>ont</w:t>
      </w:r>
      <w:r>
        <w:t xml:space="preserve"> été développées ou sont en cours sur le traitement du langage sans que celles- ci n’ait était implémentées. Ces travaux concernent aussi bien des collocations (associations habituelles de mots)</w:t>
      </w:r>
      <w:r w:rsidR="002E4E5C">
        <w:t>, que la formation automatique de dictionnaires techniques.</w:t>
      </w:r>
    </w:p>
    <w:p w:rsidR="002E4E5C" w:rsidRDefault="002E4E5C" w:rsidP="002E4E5C">
      <w:pPr>
        <w:pStyle w:val="Titre2"/>
      </w:pPr>
      <w:bookmarkStart w:id="3" w:name="_Toc480377033"/>
      <w:r>
        <w:t>Définition du projet</w:t>
      </w:r>
      <w:bookmarkEnd w:id="3"/>
    </w:p>
    <w:p w:rsidR="002E4E5C" w:rsidRDefault="002E4E5C" w:rsidP="002E4E5C">
      <w:r>
        <w:t xml:space="preserve">Vu les travaux qui ont été menés jusqu’ici par les développeurs et les chercheurs, vu les besoins de l’entreprise Quorum, il est apparu que mon travail s’axerait sur une analyse statistique des corpus fourni. Cependant, l’analyse statistique est limitée quant à son utilisation. Il est donc intéressant de travailler notamment sur de l’analyse sémantique des corpus afin de pouvoir extraire des thèmes qui auront été développés par la population questionnée. </w:t>
      </w:r>
    </w:p>
    <w:p w:rsidR="002E4E5C" w:rsidRDefault="002E4E5C" w:rsidP="002E4E5C">
      <w:r>
        <w:t>Par conséquent, il a été décidé que mon travail serait axé sur :</w:t>
      </w:r>
    </w:p>
    <w:p w:rsidR="002E4E5C" w:rsidRDefault="002E4E5C" w:rsidP="002E4E5C">
      <w:pPr>
        <w:pStyle w:val="Paragraphedeliste"/>
        <w:numPr>
          <w:ilvl w:val="0"/>
          <w:numId w:val="7"/>
        </w:numPr>
      </w:pPr>
      <w:r>
        <w:t>Une analyse statistique robuste (utilisable directement par l’entreprise).</w:t>
      </w:r>
    </w:p>
    <w:p w:rsidR="002E4E5C" w:rsidRDefault="002E4E5C" w:rsidP="002E4E5C">
      <w:pPr>
        <w:pStyle w:val="Paragraphedeliste"/>
        <w:numPr>
          <w:ilvl w:val="0"/>
          <w:numId w:val="7"/>
        </w:numPr>
      </w:pPr>
      <w:r>
        <w:t>Une interface graphique qui me permette d’améliorer mes compétences.</w:t>
      </w:r>
    </w:p>
    <w:p w:rsidR="002E4E5C" w:rsidRDefault="002E4E5C" w:rsidP="002E4E5C">
      <w:pPr>
        <w:pStyle w:val="Paragraphedeliste"/>
        <w:numPr>
          <w:ilvl w:val="0"/>
          <w:numId w:val="7"/>
        </w:numPr>
      </w:pPr>
      <w:r>
        <w:t xml:space="preserve">Une analyse sémantique aussi robuste que possible, afin que l’entreprise puisse finalement l‘utiliser. </w:t>
      </w:r>
    </w:p>
    <w:p w:rsidR="002E4E5C" w:rsidRDefault="002E4E5C" w:rsidP="002E4E5C">
      <w:pPr>
        <w:pStyle w:val="Titre1"/>
      </w:pPr>
      <w:bookmarkStart w:id="4" w:name="_Toc480377034"/>
      <w:r>
        <w:t>L’architecture du projet</w:t>
      </w:r>
      <w:bookmarkEnd w:id="4"/>
    </w:p>
    <w:p w:rsidR="002E4E5C" w:rsidRDefault="002E4E5C" w:rsidP="002E4E5C">
      <w:pPr>
        <w:pStyle w:val="Titre2"/>
      </w:pPr>
      <w:bookmarkStart w:id="5" w:name="_Toc480377035"/>
      <w:r>
        <w:t>Les besoins de l’entreprise</w:t>
      </w:r>
      <w:bookmarkEnd w:id="5"/>
    </w:p>
    <w:p w:rsidR="002E4E5C" w:rsidRDefault="002E4E5C" w:rsidP="002E4E5C">
      <w:r>
        <w:t xml:space="preserve">Le projet s’inscrit dans une démarche de construction mutuelle. Ainsi je fourni à l’entreprise Quorum une recherche sur </w:t>
      </w:r>
      <w:r w:rsidR="00DB2E22">
        <w:t xml:space="preserve">un sujet qu’il n’ont pas le temps de développer, </w:t>
      </w:r>
      <w:r w:rsidR="00DB2E22">
        <w:lastRenderedPageBreak/>
        <w:t xml:space="preserve">tandis qu’ils m’apportent un cadre professionnel, et des critiques expertes sur mon travail. </w:t>
      </w:r>
      <w:r w:rsidR="00EC23BB">
        <w:rPr>
          <w:noProof/>
        </w:rPr>
        <w:drawing>
          <wp:inline distT="0" distB="0" distL="0" distR="0">
            <wp:extent cx="5334000" cy="34480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448050"/>
                    </a:xfrm>
                    <a:prstGeom prst="rect">
                      <a:avLst/>
                    </a:prstGeom>
                    <a:noFill/>
                    <a:ln>
                      <a:noFill/>
                    </a:ln>
                  </pic:spPr>
                </pic:pic>
              </a:graphicData>
            </a:graphic>
          </wp:inline>
        </w:drawing>
      </w:r>
    </w:p>
    <w:p w:rsidR="00EC23BB" w:rsidRDefault="00EC23BB" w:rsidP="002E4E5C"/>
    <w:p w:rsidR="00EC23BB" w:rsidRDefault="00EC23BB" w:rsidP="002E4E5C">
      <w:r>
        <w:t xml:space="preserve">Le travail que je fournis doit pouvoir s’insérer dans la plateforme de Quorum. Il ne leur est donc pas nécessaire d’avoir une interface graphique. J’ai donc choisi de réaliser une interface en C#. Cette interface reçoit les commandes de l’utilisateur (notamment le recueil du corpus) envoie ces données au programme d’analyse du langage qui fournit à nouveau au client les résultats de l’analyse. Ces données seront fournies au format </w:t>
      </w:r>
      <w:proofErr w:type="spellStart"/>
      <w:r>
        <w:t>Json</w:t>
      </w:r>
      <w:proofErr w:type="spellEnd"/>
      <w:r>
        <w:t xml:space="preserve"> pour favoriser l’intégration au sein du système </w:t>
      </w:r>
      <w:proofErr w:type="spellStart"/>
      <w:r>
        <w:t>Qurorum</w:t>
      </w:r>
      <w:proofErr w:type="spellEnd"/>
      <w:r>
        <w:t>.</w:t>
      </w:r>
    </w:p>
    <w:p w:rsidR="00EC23BB" w:rsidRDefault="00EC23BB" w:rsidP="002E4E5C">
      <w:r>
        <w:t>Le choix du langage python pour l’analyse des données s’est fait sur la base de plusieurs critères. C’est un langage que je maitrise et dont plusieurs programmes d’analyse du langage naturel font l’utilisation comme Alceste. Il possède donc de nombreuses bibliothèques fournissant des outils robustes pour l‘analyse du langage.  Par ailleurs, il s’agit du seul langage fournissant ces bibliothèques de traitements.</w:t>
      </w:r>
    </w:p>
    <w:p w:rsidR="00162EF7" w:rsidRDefault="00162EF7" w:rsidP="00162EF7">
      <w:pPr>
        <w:pStyle w:val="Titre2"/>
      </w:pPr>
    </w:p>
    <w:p w:rsidR="00EC23BB" w:rsidRDefault="00162EF7" w:rsidP="00162EF7">
      <w:pPr>
        <w:pStyle w:val="Titre2"/>
      </w:pPr>
      <w:bookmarkStart w:id="6" w:name="_Toc480377036"/>
      <w:r>
        <w:t>Le travail des données</w:t>
      </w:r>
      <w:bookmarkEnd w:id="6"/>
    </w:p>
    <w:p w:rsidR="00162EF7" w:rsidRDefault="00162EF7" w:rsidP="00162EF7">
      <w:r>
        <w:t>Le projet s’inscrit donc sur plusieurs niveaux. Le premier niveau concerne l’analyse du langage naturel.</w:t>
      </w:r>
    </w:p>
    <w:p w:rsidR="00162EF7" w:rsidRDefault="00162EF7" w:rsidP="00162EF7">
      <w:r>
        <w:t xml:space="preserve">Le programme analyse le corpus et ressort pour une même question les mots utiles qui ressortent le plus. Il renvoie au client une information de fréquence de mots. Il renvoie également les thèmes abordés dans la question pour les personnes interrogées. </w:t>
      </w:r>
    </w:p>
    <w:p w:rsidR="0007212F" w:rsidRDefault="0007212F" w:rsidP="00162EF7">
      <w:r>
        <w:rPr>
          <w:noProof/>
        </w:rPr>
        <w:lastRenderedPageBreak/>
        <w:drawing>
          <wp:anchor distT="0" distB="0" distL="114300" distR="114300" simplePos="0" relativeHeight="251676672" behindDoc="0" locked="0" layoutInCell="1" allowOverlap="1">
            <wp:simplePos x="0" y="0"/>
            <wp:positionH relativeFrom="column">
              <wp:posOffset>2536190</wp:posOffset>
            </wp:positionH>
            <wp:positionV relativeFrom="paragraph">
              <wp:posOffset>10160</wp:posOffset>
            </wp:positionV>
            <wp:extent cx="3508375" cy="1362710"/>
            <wp:effectExtent l="0" t="0" r="0" b="889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5-Créer-un-formulaire-Google-avec-la-nouvelle-interface-Google-Forms-Résultats-insérés-automatiquement-dans-la-feuille-de-calcul-700x272.png"/>
                    <pic:cNvPicPr/>
                  </pic:nvPicPr>
                  <pic:blipFill>
                    <a:blip r:embed="rId13">
                      <a:extLst>
                        <a:ext uri="{28A0092B-C50C-407E-A947-70E740481C1C}">
                          <a14:useLocalDpi xmlns:a14="http://schemas.microsoft.com/office/drawing/2010/main" val="0"/>
                        </a:ext>
                      </a:extLst>
                    </a:blip>
                    <a:stretch>
                      <a:fillRect/>
                    </a:stretch>
                  </pic:blipFill>
                  <pic:spPr>
                    <a:xfrm>
                      <a:off x="0" y="0"/>
                      <a:ext cx="3508375" cy="1362710"/>
                    </a:xfrm>
                    <a:prstGeom prst="rect">
                      <a:avLst/>
                    </a:prstGeom>
                  </pic:spPr>
                </pic:pic>
              </a:graphicData>
            </a:graphic>
          </wp:anchor>
        </w:drawing>
      </w:r>
      <w:r>
        <w:t xml:space="preserve">Le second niveau concerne l’interface client. Cette interface doit permettre le téléchargement de données issues d’un Google </w:t>
      </w:r>
      <w:proofErr w:type="spellStart"/>
      <w:r>
        <w:t>form</w:t>
      </w:r>
      <w:proofErr w:type="spellEnd"/>
      <w:r>
        <w:t xml:space="preserve">. Ces données sont représentées sous forme de tableau </w:t>
      </w:r>
      <w:r w:rsidR="003E47EB">
        <w:t>CSV</w:t>
      </w:r>
      <w:r>
        <w:t>. Le tableau de données téléchargé, l’</w:t>
      </w:r>
      <w:r w:rsidR="002C7AE1">
        <w:t>utilisateur peut</w:t>
      </w:r>
      <w:r>
        <w:t xml:space="preserve"> choisir les questions qu’il souhaite analyser. Le retour se </w:t>
      </w:r>
      <w:r w:rsidR="002C7AE1">
        <w:t>fait</w:t>
      </w:r>
      <w:r>
        <w:t xml:space="preserve"> par une représentation graphique des mots clefs et des thèmes abordées. Si le temps le permet une représentation en nuage de mots sera également mise en place.</w:t>
      </w:r>
    </w:p>
    <w:p w:rsidR="003E47EB" w:rsidRDefault="003E47EB" w:rsidP="00162EF7"/>
    <w:p w:rsidR="003E47EB" w:rsidRDefault="003E47EB" w:rsidP="0056694B">
      <w:pPr>
        <w:pStyle w:val="Titre1"/>
      </w:pPr>
      <w:bookmarkStart w:id="7" w:name="_Toc480377037"/>
      <w:r>
        <w:t>Les analyses</w:t>
      </w:r>
      <w:bookmarkEnd w:id="7"/>
      <w:r>
        <w:t xml:space="preserve"> </w:t>
      </w:r>
    </w:p>
    <w:p w:rsidR="003E47EB" w:rsidRDefault="003E47EB" w:rsidP="0056694B">
      <w:pPr>
        <w:pStyle w:val="Titre2"/>
        <w:ind w:firstLine="720"/>
      </w:pPr>
      <w:bookmarkStart w:id="8" w:name="_Toc480377038"/>
      <w:r w:rsidRPr="003E47EB">
        <w:t>Les données</w:t>
      </w:r>
      <w:bookmarkEnd w:id="8"/>
    </w:p>
    <w:p w:rsidR="003E47EB" w:rsidRDefault="003E47EB" w:rsidP="003E47EB">
      <w:r>
        <w:t>Les entreprises partenaires de Quorum fournissent des données sous forme de fichier au format csv. Il s’agit de tableaux de données dont chaque colonne correspond à une colonne et chaque ligne à la réponse d’une personne.</w:t>
      </w:r>
    </w:p>
    <w:p w:rsidR="00D540AB" w:rsidRDefault="003E47EB" w:rsidP="003E47EB">
      <w:r>
        <w:t>Les questions sont donc soit des questions ouver</w:t>
      </w:r>
      <w:r w:rsidR="00AE4392">
        <w:t>tes, soit des questions fermées, soit des réponses à QCM.</w:t>
      </w:r>
    </w:p>
    <w:p w:rsidR="00D540AB" w:rsidRDefault="00D540AB" w:rsidP="003E47EB">
      <w:r>
        <w:t xml:space="preserve">Les questions fermées sont des questions dont les réponses sont « oui » ou « non », les QCM impliquent l’apparition de plusieurs réponses identiques, </w:t>
      </w:r>
    </w:p>
    <w:p w:rsidR="00AE4392" w:rsidRDefault="00AE4392" w:rsidP="003E47EB">
      <w:r>
        <w:t xml:space="preserve"> Pour sélectionner les questions ouvertes, plusieurs options ont été envisagées : un travail sur les questions a été envisagé pour voir si certaines formes de questions pouvaient signifier qu’elles étaient des questions fermées. Mais les réponses aux QCM n’étaient pas supprimées puisqu’il s’agit de questions ouvertes pour lesquelles on propose des choix. C’est donc un travail sur les réponses qui a été entrepris.</w:t>
      </w:r>
    </w:p>
    <w:p w:rsidR="006D7EFC" w:rsidRDefault="00D540AB" w:rsidP="003E47EB">
      <w:r>
        <w:t>P</w:t>
      </w:r>
      <w:r w:rsidR="006D7EFC">
        <w:t xml:space="preserve">our chaque question, on compare les réponses entre elles pour vérifier la présence de réponses identiques. Puisque l’on se trouve sur des échantillons suffisamment faibles, la probabilité de répondre de manière identique à une réponse est faible en cas de réponse ouverte. </w:t>
      </w:r>
    </w:p>
    <w:p w:rsidR="00AE4392" w:rsidRDefault="00BF0818" w:rsidP="003E47EB">
      <w:r>
        <w:t xml:space="preserve">Un critère discriminant est la présence de deux fois la même réponse pour une même question. Cependant, la présence d’éléments </w:t>
      </w:r>
      <w:proofErr w:type="spellStart"/>
      <w:r>
        <w:t>NaN</w:t>
      </w:r>
      <w:proofErr w:type="spellEnd"/>
      <w:r>
        <w:t xml:space="preserve"> dans le fichier compromet ce critère. </w:t>
      </w:r>
    </w:p>
    <w:p w:rsidR="00821733" w:rsidRDefault="00BF0818" w:rsidP="003E47EB">
      <w:r>
        <w:t xml:space="preserve">Plusieurs possibilités de sont possibles : soit supprimer ces éléments, soit assouplir le critère discriminant. La suppression des éléments </w:t>
      </w:r>
      <w:proofErr w:type="spellStart"/>
      <w:r>
        <w:t>NaN</w:t>
      </w:r>
      <w:proofErr w:type="spellEnd"/>
      <w:r>
        <w:t xml:space="preserve"> est </w:t>
      </w:r>
      <w:r w:rsidR="001D0329">
        <w:t xml:space="preserve">possible grâce aux fonctionnalités du module pandas. La fonction </w:t>
      </w:r>
      <w:proofErr w:type="spellStart"/>
      <w:proofErr w:type="gramStart"/>
      <w:r w:rsidR="001D0329">
        <w:t>dropna</w:t>
      </w:r>
      <w:proofErr w:type="spellEnd"/>
      <w:r w:rsidR="001D0329">
        <w:t>(</w:t>
      </w:r>
      <w:proofErr w:type="gramEnd"/>
      <w:r w:rsidR="001D0329">
        <w:t xml:space="preserve">) supprime les lignes pour lesquelles un élément </w:t>
      </w:r>
      <w:proofErr w:type="spellStart"/>
      <w:r w:rsidR="001D0329">
        <w:t>NaN</w:t>
      </w:r>
      <w:proofErr w:type="spellEnd"/>
      <w:r w:rsidR="001D0329">
        <w:t xml:space="preserve"> est présent. Cependant ce n’est pas dans notre intérêt puisque l’on ne souhaite pas traiter les données de manière personnelle. Ainsi nos lignes n’ont pas d’intérêt en tant que tel. Ce qui importe ce sont les réponses aux questions et pas les corrélations entre les différentes colonnes : </w:t>
      </w:r>
      <w:proofErr w:type="spellStart"/>
      <w:r w:rsidR="001D0329">
        <w:t>ie</w:t>
      </w:r>
      <w:proofErr w:type="spellEnd"/>
      <w:r w:rsidR="001D0329">
        <w:t xml:space="preserve"> une réponse d’une personne affectée à une autre ne pose pas de problème. Ainsi les données n’étant pas forcément de bonne qualité, le test de cette fonctionnalité a montré la suppression de toutes les lignes du tableau de données. Une fonctionnalité du module </w:t>
      </w:r>
      <w:proofErr w:type="spellStart"/>
      <w:r w:rsidR="001D0329">
        <w:t>numpy</w:t>
      </w:r>
      <w:proofErr w:type="spellEnd"/>
      <w:r w:rsidR="001D0329">
        <w:t xml:space="preserve"> permet de supprimer un élément particulier. Cependant nous manipulons des listes de chaines de caractère, tandis qu’il considère </w:t>
      </w:r>
      <w:proofErr w:type="spellStart"/>
      <w:r w:rsidR="001D0329">
        <w:t>NaN</w:t>
      </w:r>
      <w:proofErr w:type="spellEnd"/>
      <w:r w:rsidR="001D0329">
        <w:t xml:space="preserve"> comme un entier. On lève donc une exception.</w:t>
      </w:r>
    </w:p>
    <w:p w:rsidR="00470E79" w:rsidRDefault="00821733" w:rsidP="003E47EB">
      <w:r>
        <w:lastRenderedPageBreak/>
        <w:t xml:space="preserve">Enfin la conversion de l’élément </w:t>
      </w:r>
      <w:proofErr w:type="spellStart"/>
      <w:r>
        <w:t>NaN</w:t>
      </w:r>
      <w:proofErr w:type="spellEnd"/>
      <w:r>
        <w:t xml:space="preserve"> en chaine de caractère n’est pas possible. Il existe un moyen de supprimer ces éléments</w:t>
      </w:r>
      <w:r w:rsidR="00470E79">
        <w:t xml:space="preserve"> mais qui nécessite un traitement plus lourd et l’utilisation du module </w:t>
      </w:r>
      <w:proofErr w:type="spellStart"/>
      <w:r w:rsidR="00470E79">
        <w:t>nltk</w:t>
      </w:r>
      <w:proofErr w:type="spellEnd"/>
      <w:r w:rsidR="00470E79">
        <w:t xml:space="preserve">. Ceci est utilisé dans la suite du projet. </w:t>
      </w:r>
    </w:p>
    <w:p w:rsidR="001D0329" w:rsidRDefault="00470E79" w:rsidP="003E47EB">
      <w:r>
        <w:t xml:space="preserve">L’utilisation d’un critère discriminant est plus flexible mais peut nécessiter son ajustement par un opérateur. </w:t>
      </w:r>
    </w:p>
    <w:p w:rsidR="0068260F" w:rsidRDefault="00470E79" w:rsidP="003E47EB">
      <w:r>
        <w:t xml:space="preserve">Dans mon cas, les questions </w:t>
      </w:r>
      <w:r w:rsidRPr="00470E79">
        <w:t>0,6,13,15,17,19,23</w:t>
      </w:r>
      <w:r>
        <w:t xml:space="preserve"> sont des questions fermées. </w:t>
      </w:r>
      <w:r w:rsidR="0068260F">
        <w:t xml:space="preserve">De manière empirique, un seuil de 0,2 permet de discriminer les questions ouvertes à une exception prête : la colonne 23. Cette colonne ne contient en effet que des éléments </w:t>
      </w:r>
      <w:proofErr w:type="spellStart"/>
      <w:r w:rsidR="0068260F">
        <w:t>NaN</w:t>
      </w:r>
      <w:proofErr w:type="spellEnd"/>
      <w:r w:rsidR="0068260F">
        <w:t>. Il s’agit probablement d’une erreur du fournisseur puisqu’il n’y a aucun intérêt à analyser une colonne vide. La suppression manuelle de cette colonne paraît être la solution la plus cohérente puisqu’elle est facilement identifiable.</w:t>
      </w:r>
    </w:p>
    <w:p w:rsidR="00BF0818" w:rsidRDefault="0068260F" w:rsidP="003E47EB">
      <w:r>
        <w:t xml:space="preserve">Ainsi on vérifie que le nombre de réponses différentes est supérieur à 20% des personnes interrogées. </w:t>
      </w:r>
    </w:p>
    <w:p w:rsidR="006D7EFC" w:rsidRDefault="006D7EFC" w:rsidP="003E47EB">
      <w:r>
        <w:t xml:space="preserve">Toutes les réponses ouvertes ont été discriminées avec cette technique. Cependant elle implique une complexité calculatoire assez importante puisqu’il faut parcourir tout le tableau de données et réaliser des tests dessus. </w:t>
      </w:r>
      <w:r w:rsidR="0056694B">
        <w:t>On se trouve face à une complexit</w:t>
      </w:r>
      <w:r w:rsidR="0068260F">
        <w:t xml:space="preserve">é calculatoire en o(n3). </w:t>
      </w:r>
    </w:p>
    <w:p w:rsidR="0068260F" w:rsidRDefault="0068260F" w:rsidP="003E47EB">
      <w:pPr>
        <w:rPr>
          <w:noProof/>
        </w:rPr>
      </w:pPr>
      <w:r>
        <w:rPr>
          <w:noProof/>
        </w:rPr>
        <w:drawing>
          <wp:anchor distT="0" distB="0" distL="114300" distR="114300" simplePos="0" relativeHeight="251677696" behindDoc="0" locked="0" layoutInCell="1" allowOverlap="1">
            <wp:simplePos x="0" y="0"/>
            <wp:positionH relativeFrom="margin">
              <wp:posOffset>-416560</wp:posOffset>
            </wp:positionH>
            <wp:positionV relativeFrom="paragraph">
              <wp:posOffset>238125</wp:posOffset>
            </wp:positionV>
            <wp:extent cx="6467475" cy="280162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033" t="13330" r="36824" b="40330"/>
                    <a:stretch/>
                  </pic:blipFill>
                  <pic:spPr bwMode="auto">
                    <a:xfrm>
                      <a:off x="0" y="0"/>
                      <a:ext cx="646747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260F" w:rsidRDefault="0068260F" w:rsidP="003E47EB">
      <w:pPr>
        <w:rPr>
          <w:noProof/>
        </w:rPr>
      </w:pPr>
    </w:p>
    <w:p w:rsidR="0068260F" w:rsidRDefault="0068260F" w:rsidP="003E47EB"/>
    <w:p w:rsidR="0068260F" w:rsidRPr="003E47EB" w:rsidRDefault="0068260F" w:rsidP="003E47EB"/>
    <w:p w:rsidR="003E47EB" w:rsidRDefault="003E47EB" w:rsidP="003E47EB">
      <w:pPr>
        <w:pStyle w:val="Titre3"/>
      </w:pPr>
      <w:r>
        <w:tab/>
      </w:r>
      <w:bookmarkStart w:id="9" w:name="_Toc480377039"/>
      <w:r>
        <w:t xml:space="preserve">L’analyse </w:t>
      </w:r>
      <w:r w:rsidR="0056694B">
        <w:t>fréquentielle</w:t>
      </w:r>
      <w:bookmarkEnd w:id="9"/>
    </w:p>
    <w:p w:rsidR="00DD26F1" w:rsidRPr="00DD26F1" w:rsidRDefault="00DD26F1" w:rsidP="00DD26F1">
      <w:pPr>
        <w:pStyle w:val="Titre4"/>
      </w:pPr>
      <w:r>
        <w:tab/>
      </w:r>
      <w:r>
        <w:tab/>
        <w:t>Le programme</w:t>
      </w:r>
    </w:p>
    <w:p w:rsidR="003E47EB" w:rsidRDefault="003E47EB" w:rsidP="003E47EB"/>
    <w:p w:rsidR="003E47EB" w:rsidRDefault="003E47EB" w:rsidP="003E47EB">
      <w:r>
        <w:t>Une des pistes pour comprendre les points clefs des réponses des personnes est de faire de la sélection automatique de mots clefs.</w:t>
      </w:r>
      <w:r w:rsidR="001D4F2D">
        <w:t xml:space="preserve"> </w:t>
      </w:r>
      <w:r w:rsidR="00BC019C">
        <w:t xml:space="preserve">Cette sélection peut se faire par sélection </w:t>
      </w:r>
      <w:r w:rsidR="00BC019C">
        <w:lastRenderedPageBreak/>
        <w:t xml:space="preserve">fréquentielle. L’idée est de récupérer l’ensemble des mots répondus et de faire un tri fréquentiel. </w:t>
      </w:r>
    </w:p>
    <w:p w:rsidR="00DA5BEE" w:rsidRDefault="00DA5BEE" w:rsidP="003E47EB">
      <w:r>
        <w:t xml:space="preserve">Pour cela on utilise le module </w:t>
      </w:r>
      <w:proofErr w:type="spellStart"/>
      <w:r>
        <w:t>nltk</w:t>
      </w:r>
      <w:proofErr w:type="spellEnd"/>
      <w:r>
        <w:t xml:space="preserve"> qui permet de faire certaines opérations sur les chaines de caractères.</w:t>
      </w:r>
    </w:p>
    <w:p w:rsidR="00DA5BEE" w:rsidRDefault="00DA5BEE" w:rsidP="003E47EB">
      <w:r>
        <w:t xml:space="preserve">Après avoir télécharger le fichier csv, on ne s’occupe que de la colonne de la question considérée. On convertit chaque réponse en chaine de caractère pour éviter une exception dans l’utilisation du module. En effet, la présence d’éléments </w:t>
      </w:r>
      <w:proofErr w:type="spellStart"/>
      <w:r>
        <w:t>NaN</w:t>
      </w:r>
      <w:proofErr w:type="spellEnd"/>
      <w:r>
        <w:t xml:space="preserve"> va lever une exception. La chaîne de caractère est convertie en liste de chaine de caractère dont chaque chaine correspond à un mot. Ceci est possible grâce à la fonction </w:t>
      </w:r>
      <w:proofErr w:type="spellStart"/>
      <w:r>
        <w:t>word_</w:t>
      </w:r>
      <w:proofErr w:type="gramStart"/>
      <w:r>
        <w:t>tokenize</w:t>
      </w:r>
      <w:proofErr w:type="spellEnd"/>
      <w:r>
        <w:t>(</w:t>
      </w:r>
      <w:proofErr w:type="gramEnd"/>
      <w:r>
        <w:t>).</w:t>
      </w:r>
    </w:p>
    <w:p w:rsidR="00DA5BEE" w:rsidRDefault="00DA5BEE" w:rsidP="003E47EB">
      <w:r>
        <w:t xml:space="preserve">Tous les mots récupérés n’ont pas </w:t>
      </w:r>
      <w:r w:rsidR="007764C4">
        <w:t>nécessairement</w:t>
      </w:r>
      <w:r>
        <w:t xml:space="preserve"> d’importance dans la compréhension de l’opinion des personnes. </w:t>
      </w:r>
      <w:r w:rsidR="007764C4">
        <w:t xml:space="preserve">En référencement cela s’appelle </w:t>
      </w:r>
      <w:proofErr w:type="gramStart"/>
      <w:r w:rsidR="007764C4">
        <w:t xml:space="preserve">des </w:t>
      </w:r>
      <w:proofErr w:type="spellStart"/>
      <w:r w:rsidR="007764C4">
        <w:t>stop</w:t>
      </w:r>
      <w:proofErr w:type="gramEnd"/>
      <w:r w:rsidR="007764C4">
        <w:t>_words</w:t>
      </w:r>
      <w:proofErr w:type="spellEnd"/>
      <w:r w:rsidR="007764C4">
        <w:t xml:space="preserve">. La bibliothèque </w:t>
      </w:r>
      <w:proofErr w:type="spellStart"/>
      <w:r w:rsidR="007764C4">
        <w:t>nltk</w:t>
      </w:r>
      <w:proofErr w:type="spellEnd"/>
      <w:r w:rsidR="007764C4">
        <w:t xml:space="preserve"> propose </w:t>
      </w:r>
      <w:proofErr w:type="gramStart"/>
      <w:r w:rsidR="007764C4">
        <w:t xml:space="preserve">des </w:t>
      </w:r>
      <w:proofErr w:type="spellStart"/>
      <w:r w:rsidR="007764C4">
        <w:t>stop</w:t>
      </w:r>
      <w:proofErr w:type="gramEnd"/>
      <w:r w:rsidR="007764C4">
        <w:t>_words</w:t>
      </w:r>
      <w:proofErr w:type="spellEnd"/>
      <w:r w:rsidR="007764C4">
        <w:t xml:space="preserve"> pour la langue française. Cependant, après avoir trié les mots grâce aux </w:t>
      </w:r>
      <w:proofErr w:type="spellStart"/>
      <w:r w:rsidR="007764C4">
        <w:t>stop_words</w:t>
      </w:r>
      <w:proofErr w:type="spellEnd"/>
      <w:r w:rsidR="007764C4">
        <w:t xml:space="preserve"> fournis, il est apparu qu’ils n’étaient pas suffisants. Premièrement la </w:t>
      </w:r>
      <w:proofErr w:type="spellStart"/>
      <w:r w:rsidR="007764C4">
        <w:t>tokenisation</w:t>
      </w:r>
      <w:proofErr w:type="spellEnd"/>
      <w:r w:rsidR="007764C4">
        <w:t xml:space="preserve"> isole la ponctuation, ensuite de nombreux mots ressortaient sans apporter de sens. La liste </w:t>
      </w:r>
      <w:proofErr w:type="gramStart"/>
      <w:r w:rsidR="007764C4">
        <w:t xml:space="preserve">des </w:t>
      </w:r>
      <w:proofErr w:type="spellStart"/>
      <w:r w:rsidR="007764C4">
        <w:t>stop</w:t>
      </w:r>
      <w:proofErr w:type="gramEnd"/>
      <w:r w:rsidR="007764C4">
        <w:t>_words</w:t>
      </w:r>
      <w:proofErr w:type="spellEnd"/>
      <w:r w:rsidR="007764C4">
        <w:t xml:space="preserve"> (qui contient principalement les conjugaisons des verbes « être » et « avoir ») a été complétée par une liste des ponctuations et une liste de </w:t>
      </w:r>
      <w:proofErr w:type="spellStart"/>
      <w:r w:rsidR="007764C4">
        <w:t>stop_words</w:t>
      </w:r>
      <w:proofErr w:type="spellEnd"/>
      <w:r w:rsidR="007764C4">
        <w:t xml:space="preserve"> utilisés en référencement qui elle-même a été complétée pour s’adapter aux sorties que la </w:t>
      </w:r>
      <w:proofErr w:type="spellStart"/>
      <w:r w:rsidR="007764C4">
        <w:t>tokenisation</w:t>
      </w:r>
      <w:proofErr w:type="spellEnd"/>
      <w:r w:rsidR="007764C4">
        <w:t xml:space="preserve"> proposait. Ainsi certains mots qui pouvaient être porteurs de sens ont été enlevés de la liste, tandis que d’autres non spécifiés ont été ajoutés.</w:t>
      </w:r>
    </w:p>
    <w:p w:rsidR="007764C4" w:rsidRDefault="007764C4" w:rsidP="003E47EB">
      <w:pPr>
        <w:rPr>
          <w:noProof/>
        </w:rPr>
      </w:pPr>
      <w:r>
        <w:rPr>
          <w:noProof/>
        </w:rPr>
        <w:drawing>
          <wp:anchor distT="0" distB="0" distL="114300" distR="114300" simplePos="0" relativeHeight="251678720" behindDoc="1" locked="0" layoutInCell="1" allowOverlap="1">
            <wp:simplePos x="0" y="0"/>
            <wp:positionH relativeFrom="margin">
              <wp:posOffset>-407035</wp:posOffset>
            </wp:positionH>
            <wp:positionV relativeFrom="paragraph">
              <wp:posOffset>282575</wp:posOffset>
            </wp:positionV>
            <wp:extent cx="6581775" cy="2524125"/>
            <wp:effectExtent l="0" t="0" r="9525" b="9525"/>
            <wp:wrapTight wrapText="bothSides">
              <wp:wrapPolygon edited="0">
                <wp:start x="0" y="0"/>
                <wp:lineTo x="0" y="21518"/>
                <wp:lineTo x="21569" y="21518"/>
                <wp:lineTo x="21569"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033" t="27931" r="36467" b="30808"/>
                    <a:stretch/>
                  </pic:blipFill>
                  <pic:spPr bwMode="auto">
                    <a:xfrm>
                      <a:off x="0" y="0"/>
                      <a:ext cx="6581775"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019C" w:rsidRDefault="007764C4" w:rsidP="003E47EB">
      <w:r>
        <w:t xml:space="preserve">On stocke dans une liste, initialisée à chaque question les mots qui sont utiles à la compréhension et on réalise un tri fréquentiel grâce à la fonction </w:t>
      </w:r>
      <w:proofErr w:type="spellStart"/>
      <w:proofErr w:type="gramStart"/>
      <w:r>
        <w:t>freqDist</w:t>
      </w:r>
      <w:proofErr w:type="spellEnd"/>
      <w:r>
        <w:t>(</w:t>
      </w:r>
      <w:proofErr w:type="gramEnd"/>
      <w:r>
        <w:t>). On ne garde que les 5 premiers mots, puisqu’il s’avère que sélectionner plus de mots est inutile.</w:t>
      </w:r>
    </w:p>
    <w:p w:rsidR="007764C4" w:rsidRDefault="007764C4" w:rsidP="003E47EB">
      <w:r>
        <w:t xml:space="preserve">Les mots </w:t>
      </w:r>
      <w:proofErr w:type="spellStart"/>
      <w:r>
        <w:t>selectionnés</w:t>
      </w:r>
      <w:proofErr w:type="spellEnd"/>
      <w:r>
        <w:t xml:space="preserve"> sont ensuite stockés dans une liste qui contient les mots importants de chaque réponse. Cela permet d’éviter une pondération par la longueur de la réponse : une réponse plus longue, donc possédant un nombre plus important de mots n’impactera pas d’avantage la sortie du programme.</w:t>
      </w:r>
    </w:p>
    <w:p w:rsidR="007764C4" w:rsidRDefault="00AB2FDA" w:rsidP="003E47EB">
      <w:r>
        <w:t>Cette dernière liste est enfin triée par la même fonction.</w:t>
      </w:r>
    </w:p>
    <w:p w:rsidR="00AB2FDA" w:rsidRDefault="00AB2FDA" w:rsidP="003E47EB">
      <w:pPr>
        <w:rPr>
          <w:noProof/>
        </w:rPr>
      </w:pPr>
    </w:p>
    <w:p w:rsidR="00AB2FDA" w:rsidRDefault="00AB2FDA" w:rsidP="003E47EB">
      <w:r>
        <w:rPr>
          <w:noProof/>
        </w:rPr>
        <w:lastRenderedPageBreak/>
        <w:drawing>
          <wp:anchor distT="0" distB="0" distL="114300" distR="114300" simplePos="0" relativeHeight="251679744" behindDoc="1" locked="0" layoutInCell="1" allowOverlap="1">
            <wp:simplePos x="0" y="0"/>
            <wp:positionH relativeFrom="column">
              <wp:posOffset>-797560</wp:posOffset>
            </wp:positionH>
            <wp:positionV relativeFrom="paragraph">
              <wp:posOffset>173</wp:posOffset>
            </wp:positionV>
            <wp:extent cx="6819795" cy="3781887"/>
            <wp:effectExtent l="0" t="0" r="635" b="9525"/>
            <wp:wrapTight wrapText="bothSides">
              <wp:wrapPolygon edited="0">
                <wp:start x="0" y="0"/>
                <wp:lineTo x="0" y="21546"/>
                <wp:lineTo x="21542" y="21546"/>
                <wp:lineTo x="2154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98" t="35548" r="38608" b="6369"/>
                    <a:stretch/>
                  </pic:blipFill>
                  <pic:spPr bwMode="auto">
                    <a:xfrm>
                      <a:off x="0" y="0"/>
                      <a:ext cx="6830071" cy="37875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47EB" w:rsidRDefault="00DD26F1" w:rsidP="00DD26F1">
      <w:pPr>
        <w:pStyle w:val="Titre4"/>
        <w:ind w:left="1440"/>
      </w:pPr>
      <w:r>
        <w:t>Les tests</w:t>
      </w:r>
    </w:p>
    <w:p w:rsidR="00D45CB4" w:rsidRDefault="00D45CB4" w:rsidP="00D45CB4"/>
    <w:p w:rsidR="00E67B03" w:rsidRDefault="00E67B03" w:rsidP="00D45CB4">
      <w:r>
        <w:t xml:space="preserve">Pour évaluer la pertinence des résultats obtenus </w:t>
      </w:r>
    </w:p>
    <w:tbl>
      <w:tblPr>
        <w:tblStyle w:val="Grilledutableau"/>
        <w:tblW w:w="0" w:type="auto"/>
        <w:tblLook w:val="04A0" w:firstRow="1" w:lastRow="0" w:firstColumn="1" w:lastColumn="0" w:noHBand="0" w:noVBand="1"/>
      </w:tblPr>
      <w:tblGrid>
        <w:gridCol w:w="2737"/>
        <w:gridCol w:w="2858"/>
        <w:gridCol w:w="2800"/>
      </w:tblGrid>
      <w:tr w:rsidR="003E751D" w:rsidTr="003E751D">
        <w:tc>
          <w:tcPr>
            <w:tcW w:w="2737" w:type="dxa"/>
          </w:tcPr>
          <w:p w:rsidR="003E751D" w:rsidRDefault="003E751D" w:rsidP="00D45CB4">
            <w:r>
              <w:t>Question</w:t>
            </w:r>
          </w:p>
        </w:tc>
        <w:tc>
          <w:tcPr>
            <w:tcW w:w="2858" w:type="dxa"/>
          </w:tcPr>
          <w:p w:rsidR="003E751D" w:rsidRDefault="003E751D" w:rsidP="00D45CB4">
            <w:r>
              <w:t>Analyse fréquentielle</w:t>
            </w:r>
          </w:p>
        </w:tc>
        <w:tc>
          <w:tcPr>
            <w:tcW w:w="2800" w:type="dxa"/>
          </w:tcPr>
          <w:p w:rsidR="003E751D" w:rsidRDefault="003E751D" w:rsidP="00D45CB4">
            <w:r>
              <w:t>Commentaire</w:t>
            </w:r>
          </w:p>
        </w:tc>
      </w:tr>
      <w:tr w:rsidR="003E751D" w:rsidTr="003E751D">
        <w:tc>
          <w:tcPr>
            <w:tcW w:w="2737" w:type="dxa"/>
          </w:tcPr>
          <w:p w:rsidR="003E751D" w:rsidRDefault="003E751D" w:rsidP="00D45CB4">
            <w:r>
              <w:t>Comment décrivez-vous ce territoire ?</w:t>
            </w:r>
          </w:p>
        </w:tc>
        <w:tc>
          <w:tcPr>
            <w:tcW w:w="2858" w:type="dxa"/>
          </w:tcPr>
          <w:p w:rsidR="003E751D" w:rsidRDefault="003E751D" w:rsidP="00D45CB4">
            <w:r>
              <w:t>Vallonnée, agréable, beau</w:t>
            </w:r>
          </w:p>
        </w:tc>
        <w:tc>
          <w:tcPr>
            <w:tcW w:w="2800" w:type="dxa"/>
          </w:tcPr>
          <w:p w:rsidR="003E751D" w:rsidRDefault="003E751D" w:rsidP="00D45CB4">
            <w:r>
              <w:t>Ok, analyse efficace</w:t>
            </w:r>
          </w:p>
        </w:tc>
      </w:tr>
      <w:tr w:rsidR="003E751D" w:rsidTr="003E751D">
        <w:tc>
          <w:tcPr>
            <w:tcW w:w="2737" w:type="dxa"/>
          </w:tcPr>
          <w:p w:rsidR="003E751D" w:rsidRDefault="003E751D" w:rsidP="00D45CB4">
            <w:r>
              <w:t>Qu’est-ce qui attire les nouveaux habitants</w:t>
            </w:r>
          </w:p>
        </w:tc>
        <w:tc>
          <w:tcPr>
            <w:tcW w:w="2858" w:type="dxa"/>
          </w:tcPr>
          <w:p w:rsidR="003E751D" w:rsidRDefault="003E751D" w:rsidP="00D45CB4">
            <w:r>
              <w:t>Campagne,</w:t>
            </w:r>
            <w:r w:rsidR="009949B2">
              <w:t xml:space="preserve"> </w:t>
            </w:r>
            <w:r>
              <w:t>calme,</w:t>
            </w:r>
            <w:r w:rsidR="009949B2">
              <w:t xml:space="preserve"> tranquillité</w:t>
            </w:r>
          </w:p>
        </w:tc>
        <w:tc>
          <w:tcPr>
            <w:tcW w:w="2800" w:type="dxa"/>
          </w:tcPr>
          <w:p w:rsidR="003E751D" w:rsidRDefault="003E751D" w:rsidP="00D45CB4">
            <w:r>
              <w:t>Ok, analyse efficace</w:t>
            </w:r>
          </w:p>
        </w:tc>
      </w:tr>
      <w:tr w:rsidR="003E751D" w:rsidTr="003E751D">
        <w:tc>
          <w:tcPr>
            <w:tcW w:w="2737" w:type="dxa"/>
          </w:tcPr>
          <w:p w:rsidR="003E751D" w:rsidRDefault="003E751D" w:rsidP="00D45CB4">
            <w:r>
              <w:t>Voiture, qu’en pensez-vous ?</w:t>
            </w:r>
          </w:p>
        </w:tc>
        <w:tc>
          <w:tcPr>
            <w:tcW w:w="2858" w:type="dxa"/>
          </w:tcPr>
          <w:p w:rsidR="003E751D" w:rsidRDefault="003E751D" w:rsidP="00D45CB4">
            <w:r>
              <w:t>Voiture,</w:t>
            </w:r>
            <w:r w:rsidR="009949B2">
              <w:t xml:space="preserve"> </w:t>
            </w:r>
            <w:r>
              <w:t>obligé,</w:t>
            </w:r>
            <w:r w:rsidR="009949B2">
              <w:t xml:space="preserve"> </w:t>
            </w:r>
            <w:r>
              <w:t>choix</w:t>
            </w:r>
          </w:p>
        </w:tc>
        <w:tc>
          <w:tcPr>
            <w:tcW w:w="2800" w:type="dxa"/>
          </w:tcPr>
          <w:p w:rsidR="003E751D" w:rsidRDefault="003E751D" w:rsidP="00D45CB4">
            <w:r>
              <w:t>Voiture n’apporte rien,</w:t>
            </w:r>
          </w:p>
          <w:p w:rsidR="003E751D" w:rsidRDefault="003E751D" w:rsidP="00D45CB4">
            <w:r>
              <w:t>Obligé et choix peuvent faire référence à « je suis obligé je n’ai pas le choix » ou « je ne suis pas obligé, j’ai le choix »</w:t>
            </w:r>
          </w:p>
        </w:tc>
      </w:tr>
      <w:tr w:rsidR="009949B2" w:rsidTr="003E751D">
        <w:tc>
          <w:tcPr>
            <w:tcW w:w="2737" w:type="dxa"/>
          </w:tcPr>
          <w:p w:rsidR="009949B2" w:rsidRDefault="009949B2" w:rsidP="00D45CB4">
            <w:r>
              <w:t>Si vous aviez une baguette magique, que changeriez-vous ?</w:t>
            </w:r>
          </w:p>
        </w:tc>
        <w:tc>
          <w:tcPr>
            <w:tcW w:w="2858" w:type="dxa"/>
          </w:tcPr>
          <w:p w:rsidR="009949B2" w:rsidRDefault="009949B2" w:rsidP="00D45CB4">
            <w:r>
              <w:t xml:space="preserve">Jeunes, </w:t>
            </w:r>
            <w:proofErr w:type="spellStart"/>
            <w:r>
              <w:t>lumbres</w:t>
            </w:r>
            <w:proofErr w:type="spellEnd"/>
            <w:r>
              <w:t>, territoire, enfants, commerces</w:t>
            </w:r>
          </w:p>
        </w:tc>
        <w:tc>
          <w:tcPr>
            <w:tcW w:w="2800" w:type="dxa"/>
          </w:tcPr>
          <w:p w:rsidR="009949B2" w:rsidRDefault="009949B2" w:rsidP="00D45CB4">
            <w:r>
              <w:t>On comprend que les jeunes doivent être pris en considération, une amélioration des commerces doit être envisagée. Cependant « Lumbres » et « territoire » ne dégagent une idée facilement identifiable</w:t>
            </w:r>
          </w:p>
        </w:tc>
      </w:tr>
    </w:tbl>
    <w:p w:rsidR="00E67B03" w:rsidRDefault="00E67B03" w:rsidP="00D45CB4"/>
    <w:p w:rsidR="003E751D" w:rsidRDefault="003E751D" w:rsidP="00D45CB4">
      <w:r>
        <w:t xml:space="preserve">On peut augmenter le nombre de mots pour éventuellement percevoir plus facilement le sens. </w:t>
      </w:r>
      <w:r w:rsidR="009949B2">
        <w:t>Ce qui a été fait pour la dernière question.</w:t>
      </w:r>
    </w:p>
    <w:p w:rsidR="00F35B75" w:rsidRDefault="009949B2" w:rsidP="00D45CB4">
      <w:r>
        <w:lastRenderedPageBreak/>
        <w:t xml:space="preserve">Les tests montrent un </w:t>
      </w:r>
      <w:r w:rsidR="00F35B75">
        <w:t>que l’analyse fréquentielle peut être suffisante pour dégager des thématiques de certaines questions, mais certainement pas pour toutes. Certains mots peuvent ressortir sans dégager de sens particulier et d’autres soulèvent des ambiguïtés.</w:t>
      </w:r>
    </w:p>
    <w:p w:rsidR="003E751D" w:rsidRPr="00D45CB4" w:rsidRDefault="00F35B75" w:rsidP="00D45CB4">
      <w:r>
        <w:t xml:space="preserve"> </w:t>
      </w:r>
      <w:bookmarkStart w:id="10" w:name="_GoBack"/>
      <w:bookmarkEnd w:id="10"/>
    </w:p>
    <w:sectPr w:rsidR="003E751D" w:rsidRPr="00D45CB4">
      <w:headerReference w:type="default" r:id="rId17"/>
      <w:footerReference w:type="default" r:id="rId18"/>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885" w:rsidRDefault="00853885">
      <w:pPr>
        <w:spacing w:after="0" w:line="240" w:lineRule="auto"/>
      </w:pPr>
      <w:r>
        <w:separator/>
      </w:r>
    </w:p>
  </w:endnote>
  <w:endnote w:type="continuationSeparator" w:id="0">
    <w:p w:rsidR="00853885" w:rsidRDefault="0085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A6" w:rsidRDefault="003C57A2">
    <w:pPr>
      <w:pStyle w:val="Pieddepage"/>
    </w:pPr>
    <w:r>
      <w:ptab w:relativeTo="margin" w:alignment="right" w:leader="none"/>
    </w:r>
    <w:r>
      <w:fldChar w:fldCharType="begin"/>
    </w:r>
    <w:r>
      <w:instrText>PAGE</w:instrText>
    </w:r>
    <w:r>
      <w:fldChar w:fldCharType="separate"/>
    </w:r>
    <w:r w:rsidR="00F35B75">
      <w:rPr>
        <w:noProof/>
      </w:rPr>
      <w:t>8</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2E53D5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885" w:rsidRDefault="00853885">
      <w:pPr>
        <w:spacing w:after="0" w:line="240" w:lineRule="auto"/>
      </w:pPr>
      <w:r>
        <w:separator/>
      </w:r>
    </w:p>
  </w:footnote>
  <w:footnote w:type="continuationSeparator" w:id="0">
    <w:p w:rsidR="00853885" w:rsidRDefault="00853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A6" w:rsidRDefault="003C57A2">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04-28T00:00:00Z">
          <w:dateFormat w:val="dd/MM/yyyy"/>
          <w:lid w:val="fr-FR"/>
          <w:storeMappedDataAs w:val="dateTime"/>
          <w:calendar w:val="gregorian"/>
        </w:date>
      </w:sdtPr>
      <w:sdtEndPr/>
      <w:sdtContent>
        <w:r w:rsidR="003E47EB">
          <w:t>28/04/2017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FB7E67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A53"/>
    <w:multiLevelType w:val="hybridMultilevel"/>
    <w:tmpl w:val="701A16E2"/>
    <w:lvl w:ilvl="0" w:tplc="5F56DFF6">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84"/>
    <w:rsid w:val="00017C64"/>
    <w:rsid w:val="0007212F"/>
    <w:rsid w:val="00084F22"/>
    <w:rsid w:val="00155B89"/>
    <w:rsid w:val="00162EF7"/>
    <w:rsid w:val="001D0329"/>
    <w:rsid w:val="001D4F2D"/>
    <w:rsid w:val="002C7AE1"/>
    <w:rsid w:val="002E4E5C"/>
    <w:rsid w:val="003C57A2"/>
    <w:rsid w:val="003D7DDF"/>
    <w:rsid w:val="003E47EB"/>
    <w:rsid w:val="003E751D"/>
    <w:rsid w:val="00404C25"/>
    <w:rsid w:val="00470E79"/>
    <w:rsid w:val="0056694B"/>
    <w:rsid w:val="005B296E"/>
    <w:rsid w:val="0068260F"/>
    <w:rsid w:val="006D306B"/>
    <w:rsid w:val="006D7EFC"/>
    <w:rsid w:val="00726094"/>
    <w:rsid w:val="007764C4"/>
    <w:rsid w:val="00820FBD"/>
    <w:rsid w:val="00821733"/>
    <w:rsid w:val="00853885"/>
    <w:rsid w:val="009949B2"/>
    <w:rsid w:val="00AB2FDA"/>
    <w:rsid w:val="00AE4392"/>
    <w:rsid w:val="00B502A6"/>
    <w:rsid w:val="00B82A78"/>
    <w:rsid w:val="00B910A7"/>
    <w:rsid w:val="00BC019C"/>
    <w:rsid w:val="00BF0818"/>
    <w:rsid w:val="00D45CB4"/>
    <w:rsid w:val="00D540AB"/>
    <w:rsid w:val="00DA5BEE"/>
    <w:rsid w:val="00DB2E22"/>
    <w:rsid w:val="00DD26F1"/>
    <w:rsid w:val="00E37884"/>
    <w:rsid w:val="00E47BA6"/>
    <w:rsid w:val="00E67B03"/>
    <w:rsid w:val="00EC23BB"/>
    <w:rsid w:val="00F35B75"/>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040E5"/>
  <w15:docId w15:val="{DE4234FD-4374-4E8C-B9AF-BD883A79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C23BB"/>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En-ttedetabledesmatires">
    <w:name w:val="TOC Heading"/>
    <w:basedOn w:val="Titre1"/>
    <w:next w:val="Normal"/>
    <w:uiPriority w:val="39"/>
    <w:unhideWhenUsed/>
    <w:qFormat/>
    <w:rsid w:val="0056694B"/>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56694B"/>
    <w:pPr>
      <w:spacing w:after="100"/>
    </w:pPr>
  </w:style>
  <w:style w:type="paragraph" w:styleId="TM2">
    <w:name w:val="toc 2"/>
    <w:basedOn w:val="Normal"/>
    <w:next w:val="Normal"/>
    <w:autoRedefine/>
    <w:uiPriority w:val="39"/>
    <w:unhideWhenUsed/>
    <w:qFormat/>
    <w:rsid w:val="0056694B"/>
    <w:pPr>
      <w:spacing w:after="100"/>
      <w:ind w:left="200"/>
    </w:pPr>
  </w:style>
  <w:style w:type="paragraph" w:styleId="TM3">
    <w:name w:val="toc 3"/>
    <w:basedOn w:val="Normal"/>
    <w:next w:val="Normal"/>
    <w:autoRedefine/>
    <w:uiPriority w:val="39"/>
    <w:unhideWhenUsed/>
    <w:qFormat/>
    <w:rsid w:val="0056694B"/>
    <w:pPr>
      <w:spacing w:after="100"/>
      <w:ind w:left="400"/>
    </w:pPr>
  </w:style>
  <w:style w:type="character" w:styleId="Lienhypertexte">
    <w:name w:val="Hyperlink"/>
    <w:basedOn w:val="Policepardfaut"/>
    <w:uiPriority w:val="99"/>
    <w:unhideWhenUsed/>
    <w:rsid w:val="0056694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3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63079389DF4F98A4F7DD55FDC70F64"/>
        <w:category>
          <w:name w:val="Général"/>
          <w:gallery w:val="placeholder"/>
        </w:category>
        <w:types>
          <w:type w:val="bbPlcHdr"/>
        </w:types>
        <w:behaviors>
          <w:behavior w:val="content"/>
        </w:behaviors>
        <w:guid w:val="{4F9B3B5F-2E38-4731-BCC6-4D1F5568C40A}"/>
      </w:docPartPr>
      <w:docPartBody>
        <w:p w:rsidR="00D71F48" w:rsidRDefault="00A465D2">
          <w:pPr>
            <w:pStyle w:val="A563079389DF4F98A4F7DD55FDC70F64"/>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56EB394E87DA4DF1A6C742A6EF125657"/>
        <w:category>
          <w:name w:val="Général"/>
          <w:gallery w:val="placeholder"/>
        </w:category>
        <w:types>
          <w:type w:val="bbPlcHdr"/>
        </w:types>
        <w:behaviors>
          <w:behavior w:val="content"/>
        </w:behaviors>
        <w:guid w:val="{D6056092-D79D-4695-9630-D669C5F6C831}"/>
      </w:docPartPr>
      <w:docPartBody>
        <w:p w:rsidR="00D71F48" w:rsidRDefault="00A465D2">
          <w:pPr>
            <w:pStyle w:val="56EB394E87DA4DF1A6C742A6EF125657"/>
          </w:pPr>
          <w:r>
            <w:rPr>
              <w:i/>
              <w:iCs/>
              <w:color w:val="833C0B" w:themeColor="accent2" w:themeShade="80"/>
              <w:sz w:val="28"/>
              <w:szCs w:val="28"/>
            </w:rPr>
            <w:t>[Sous-titre du document]</w:t>
          </w:r>
        </w:p>
      </w:docPartBody>
    </w:docPart>
    <w:docPart>
      <w:docPartPr>
        <w:name w:val="8361B00029CA435C9EB85A512B78E30C"/>
        <w:category>
          <w:name w:val="Général"/>
          <w:gallery w:val="placeholder"/>
        </w:category>
        <w:types>
          <w:type w:val="bbPlcHdr"/>
        </w:types>
        <w:behaviors>
          <w:behavior w:val="content"/>
        </w:behaviors>
        <w:guid w:val="{C45EEB27-7105-4708-B3C6-9FC96D4595E2}"/>
      </w:docPartPr>
      <w:docPartBody>
        <w:p w:rsidR="00D71F48" w:rsidRDefault="00A465D2">
          <w:pPr>
            <w:pStyle w:val="8361B00029CA435C9EB85A512B78E30C"/>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D2"/>
    <w:rsid w:val="001F4F22"/>
    <w:rsid w:val="004942AF"/>
    <w:rsid w:val="00542471"/>
    <w:rsid w:val="00A465D2"/>
    <w:rsid w:val="00D04856"/>
    <w:rsid w:val="00D71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5CFB8328D2474B9827012C01CF898B">
    <w:name w:val="055CFB8328D2474B9827012C01CF898B"/>
  </w:style>
  <w:style w:type="paragraph" w:customStyle="1" w:styleId="6514DCE5658E4AD2886F9EA739D30DF8">
    <w:name w:val="6514DCE5658E4AD2886F9EA739D30DF8"/>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4BBF017804334A9A875CFDB91BAE040B">
    <w:name w:val="4BBF017804334A9A875CFDB91BAE040B"/>
  </w:style>
  <w:style w:type="paragraph" w:customStyle="1" w:styleId="A563079389DF4F98A4F7DD55FDC70F64">
    <w:name w:val="A563079389DF4F98A4F7DD55FDC70F64"/>
  </w:style>
  <w:style w:type="paragraph" w:customStyle="1" w:styleId="56EB394E87DA4DF1A6C742A6EF125657">
    <w:name w:val="56EB394E87DA4DF1A6C742A6EF125657"/>
  </w:style>
  <w:style w:type="paragraph" w:customStyle="1" w:styleId="8361B00029CA435C9EB85A512B78E30C">
    <w:name w:val="8361B00029CA435C9EB85A512B78E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2017-04-28T00:00:00</PublishDate>
  <Abstract>Ce document présente mon travail sur un projet informatique en deuxième année à l’ENSC</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F5A0BC82-1902-454A-8F88-C4691D0A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1493</TotalTime>
  <Pages>9</Pages>
  <Words>2056</Words>
  <Characters>11314</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Analyse automatique de verbatim</dc:subject>
  <dc:creator>Paul Laurent</dc:creator>
  <cp:keywords/>
  <cp:lastModifiedBy>Paul Laurent</cp:lastModifiedBy>
  <cp:revision>15</cp:revision>
  <dcterms:created xsi:type="dcterms:W3CDTF">2017-03-12T19:41:00Z</dcterms:created>
  <dcterms:modified xsi:type="dcterms:W3CDTF">2017-04-21T13:00:00Z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