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945"/>
        <w:tblW w:w="9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40"/>
        <w:gridCol w:w="2118"/>
        <w:gridCol w:w="2070"/>
        <w:gridCol w:w="3780"/>
      </w:tblGrid>
      <w:tr w:rsidR="00A65E49" w:rsidRPr="00A65E49" w:rsidTr="00A65E49">
        <w:trPr>
          <w:trHeight w:val="93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Chapter number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Software required (With version)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b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b/>
                <w:sz w:val="20"/>
                <w:szCs w:val="20"/>
              </w:rPr>
              <w:t>Hardware specifications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OS required</w:t>
            </w:r>
          </w:p>
        </w:tc>
      </w:tr>
      <w:tr w:rsidR="00A65E49" w:rsidRPr="00A65E49" w:rsidTr="00A65E49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phpspec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behat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4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5E49" w:rsidRPr="00A65E49" w:rsidRDefault="00A65E49" w:rsidP="00A65E49">
            <w:pPr>
              <w:pStyle w:val="Standard"/>
              <w:snapToGrid w:val="0"/>
              <w:jc w:val="center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5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6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lastRenderedPageBreak/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lastRenderedPageBreak/>
              <w:t>7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8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9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  <w:tr w:rsidR="00A65E49" w:rsidRPr="00A65E49" w:rsidTr="00A65E49">
        <w:trPr>
          <w:trHeight w:val="2240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10</w:t>
            </w:r>
          </w:p>
        </w:tc>
        <w:tc>
          <w:tcPr>
            <w:tcW w:w="2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Apache/ </w:t>
            </w: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Nginx</w:t>
            </w:r>
            <w:proofErr w:type="spellEnd"/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PHP 5.4 or greater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MySQL</w:t>
            </w:r>
            <w:proofErr w:type="spellEnd"/>
            <w:r w:rsidRPr="00A65E49">
              <w:rPr>
                <w:rFonts w:ascii="Verdana" w:hAnsi="Verdana" w:cs="Courier New"/>
                <w:sz w:val="20"/>
                <w:szCs w:val="20"/>
              </w:rPr>
              <w:t xml:space="preserve"> or similar</w:t>
            </w:r>
          </w:p>
          <w:p w:rsidR="00A65E49" w:rsidRPr="00A65E49" w:rsidRDefault="00A65E49" w:rsidP="00A65E49">
            <w:pPr>
              <w:pStyle w:val="Standard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composer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node.js</w:t>
            </w:r>
          </w:p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proofErr w:type="spellStart"/>
            <w:r w:rsidRPr="00A65E49">
              <w:rPr>
                <w:rFonts w:ascii="Verdana" w:hAnsi="Verdana" w:cs="Courier New"/>
                <w:sz w:val="20"/>
                <w:szCs w:val="20"/>
              </w:rPr>
              <w:t>npm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5E49" w:rsidRPr="00A65E49" w:rsidRDefault="00A65E49" w:rsidP="00A65E49">
            <w:pPr>
              <w:pStyle w:val="Standard"/>
              <w:snapToGrid w:val="0"/>
              <w:rPr>
                <w:rFonts w:ascii="Verdana" w:hAnsi="Verdana" w:cs="Courier New"/>
                <w:sz w:val="20"/>
                <w:szCs w:val="20"/>
              </w:rPr>
            </w:pPr>
            <w:r w:rsidRPr="00A65E49">
              <w:rPr>
                <w:rFonts w:ascii="Verdana" w:hAnsi="Verdana" w:cs="Courier New"/>
                <w:sz w:val="20"/>
                <w:szCs w:val="20"/>
              </w:rPr>
              <w:t>Linux (or a virtual machine)</w:t>
            </w:r>
          </w:p>
        </w:tc>
      </w:tr>
    </w:tbl>
    <w:p w:rsidR="00F55EC5" w:rsidRPr="00A65E49" w:rsidRDefault="00F55EC5">
      <w:pPr>
        <w:rPr>
          <w:rFonts w:ascii="Verdana" w:hAnsi="Verdana"/>
          <w:sz w:val="20"/>
          <w:szCs w:val="20"/>
        </w:rPr>
      </w:pPr>
    </w:p>
    <w:sectPr w:rsidR="00F55EC5" w:rsidRPr="00A65E49" w:rsidSect="00F5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E49"/>
    <w:rsid w:val="00A65E49"/>
    <w:rsid w:val="00F5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4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65E49"/>
    <w:pPr>
      <w:suppressAutoHyphens/>
      <w:autoSpaceDN w:val="0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shwetab</dc:creator>
  <cp:keywords/>
  <dc:description/>
  <cp:lastModifiedBy>shwetab</cp:lastModifiedBy>
  <cp:revision>2</cp:revision>
  <dcterms:created xsi:type="dcterms:W3CDTF">2015-06-11T07:36:00Z</dcterms:created>
  <dcterms:modified xsi:type="dcterms:W3CDTF">2015-06-11T07:38:00Z</dcterms:modified>
</cp:coreProperties>
</file>