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王潇雪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  <w:bookmarkStart w:id="0" w:name="_GoBack"/>
      <w:bookmarkEnd w:id="0"/>
      <w:r>
        <w:rPr>
          <w:rFonts w:hint="eastAsia"/>
          <w:lang w:val="en-US" w:eastAsia="zh-CN"/>
        </w:rPr>
        <w:t>开发工程师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拥有2年软件开发经验，参与多个项目开发工作，包括：托普会计在线教育，李沧区干部法律法规学习测试系统，积累了相关在线学习的宝贵经验。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参与了海尔全民创客项目，负责多个模块开发，包括：用户个人中心，分享，积分等前端功能。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拥有前端开发技术，浏览器兼容技术，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js，</w:t>
      </w:r>
      <w:r>
        <w:rPr>
          <w:rFonts w:hint="eastAsia"/>
        </w:rPr>
        <w:t>jquery，ajax，bootstrap，</w:t>
      </w:r>
      <w:r>
        <w:rPr>
          <w:rFonts w:hint="eastAsia"/>
          <w:lang w:val="en-US" w:eastAsia="zh-CN"/>
        </w:rPr>
        <w:t>easyUI</w:t>
      </w:r>
      <w:r>
        <w:rPr>
          <w:rFonts w:hint="eastAsia"/>
        </w:rPr>
        <w:t>，nodejs等前端技术。后台框架主要使用springMVC，node</w:t>
      </w:r>
      <w:r>
        <w:rPr>
          <w:rFonts w:hint="eastAsia"/>
          <w:lang w:val="en-US" w:eastAsia="zh-CN"/>
        </w:rPr>
        <w:t>js</w:t>
      </w:r>
      <w:r>
        <w:rPr>
          <w:rFonts w:hint="eastAsia"/>
        </w:rPr>
        <w:t>等主流框架。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C"/>
    <w:rsid w:val="006B00AC"/>
    <w:rsid w:val="27114CA3"/>
    <w:rsid w:val="3DB94353"/>
    <w:rsid w:val="49192A14"/>
    <w:rsid w:val="49A607E1"/>
    <w:rsid w:val="53776797"/>
    <w:rsid w:val="73C42C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2016-01-12T07:35:00Z</dcterms:created>
  <dc:creator>Paul</dc:creator>
  <cp:lastModifiedBy>Paul</cp:lastModifiedBy>
  <dcterms:modified xsi:type="dcterms:W3CDTF">2016-01-12T08:41:16Z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