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olor w:val="1A2550"/>
          <w:sz w:val="52"/>
          <w:szCs w:val="52"/>
        </w:rPr>
        <w:t xml:space="preserve">Winston Platform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36"/>
          <w:szCs w:val="36"/>
        </w:rPr>
        <w:t xml:space="preserve">QA Audit — Version 5  (Extended Sync Retest + New Checks)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Persona: Morgan Ruiz  |  Date: 2026-03-04  |  Tester: Claude AI</w:t>
      </w:r>
    </w:p>
    <w:p>
      <w:pPr>
        <w:pBdr>
          <w:bottom w:val="single" w:color="BDC3C7" w:sz="3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</w:rPr>
        <w:t xml:space="preserve">This v5 audit was conducted immediately after the engineer pushed a local-to-production sync, </w:t>
      </w:r>
      <w:r>
        <w:rPr>
          <w:rFonts w:ascii="Arial" w:cs="Arial" w:eastAsia="Arial" w:hAnsi="Arial"/>
        </w:rPr>
        <w:t xml:space="preserve">with explicit confirmation that "the local repo is now deployed and synced with main." </w:t>
      </w:r>
      <w:r>
        <w:rPr>
          <w:rFonts w:ascii="Arial" w:cs="Arial" w:eastAsia="Arial" w:hAnsi="Arial"/>
        </w:rPr>
        <w:t xml:space="preserve">In addition to re-running all known bug checks, this round adds 8 new in-theme tests covering </w:t>
      </w:r>
      <w:r>
        <w:rPr>
          <w:rFonts w:ascii="Arial" w:cs="Arial" w:eastAsia="Arial" w:hAnsi="Arial"/>
        </w:rPr>
        <w:t xml:space="preserve">model lifecycle actions (Approve, Archive, Clone, Create), workflow buttons (Run Model, Run Monte Carlo), </w:t>
      </w:r>
      <w:r>
        <w:rPr>
          <w:rFonts w:ascii="Arial" w:cs="Arial" w:eastAsia="Arial" w:hAnsi="Arial"/>
        </w:rPr>
        <w:t xml:space="preserve">and service health (/lab/upload, /re/assets).</w:t>
      </w:r>
    </w:p>
    <w:p>
      <w:pPr>
        <w:spacing w:after="120"/>
      </w:pPr>
      <w:r>
        <w:rPr>
          <w:rFonts w:ascii="Arial" w:cs="Arial" w:eastAsia="Arial" w:hAnsi="Arial"/>
        </w:rPr>
        <w:t xml:space="preserve">Result: </w:t>
      </w:r>
      <w:r>
        <w:rPr>
          <w:rFonts w:ascii="Arial" w:cs="Arial" w:eastAsia="Arial" w:hAnsi="Arial"/>
          <w:b/>
          <w:bCs/>
          <w:color w:val="C0392B"/>
        </w:rPr>
        <w:t xml:space="preserve">All 6 core DB bugs remain fully broken. </w:t>
      </w:r>
      <w:r>
        <w:rPr>
          <w:rFonts w:ascii="Arial" w:cs="Arial" w:eastAsia="Arial" w:hAnsi="Arial"/>
        </w:rPr>
        <w:t xml:space="preserve">3 of 8 new tests pass (Approve, Archive, Create Model). </w:t>
      </w:r>
      <w:r>
        <w:rPr>
          <w:rFonts w:ascii="Arial" w:cs="Arial" w:eastAsia="Arial" w:hAnsi="Arial"/>
          <w:b/>
          <w:bCs/>
          <w:color w:val="C0392B"/>
        </w:rPr>
        <w:t xml:space="preserve">5 new failures discovered </w:t>
      </w:r>
      <w:r>
        <w:rPr>
          <w:rFonts w:ascii="Arial" w:cs="Arial" w:eastAsia="Arial" w:hAnsi="Arial"/>
        </w:rPr>
        <w:t xml:space="preserve">including a Run Model button that appears active but is silently disabled in the DOM, </w:t>
      </w:r>
      <w:r>
        <w:rPr>
          <w:rFonts w:ascii="Arial" w:cs="Arial" w:eastAsia="Arial" w:hAnsi="Arial"/>
        </w:rPr>
        <w:t xml:space="preserve">a Run Monte Carlo button that fires zero API calls, two 503 service endpoints, </w:t>
      </w:r>
      <w:r>
        <w:rPr>
          <w:rFonts w:ascii="Arial" w:cs="Arial" w:eastAsia="Arial" w:hAnsi="Arial"/>
        </w:rPr>
        <w:t xml:space="preserve">and an error banner that bleeds across all model tabs. </w:t>
      </w:r>
      <w:r>
        <w:rPr>
          <w:rFonts w:ascii="Arial" w:cs="Arial" w:eastAsia="Arial" w:hAnsi="Arial"/>
        </w:rPr>
        <w:t xml:space="preserve">The platform’s core RE modeling workflow remains non-functional end-to-end.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Deployment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3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 (This Run)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Next.js bundle hash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D6D7E"/>
              </w:rPr>
              <w:t xml:space="preserve">(not captured in v4)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</w:rPr>
              <w:t xml:space="preserve">806014cc556ca075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Request ID — PDS crash (BUG-001)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</w:rPr>
              <w:t xml:space="preserve">748499f5...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980B9"/>
              </w:rPr>
              <w:t xml:space="preserve">8705c11e...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BUG-003 error (GET /overrides on load)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D6D7E"/>
              </w:rPr>
              <w:t xml:space="preserve">Not tested on page load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</w:rPr>
              <w:t xml:space="preserve">"relation re_model_override does not exist"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Verdict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D6D7E"/>
              </w:rPr>
              <w:t xml:space="preserve">Confirmed deployed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New deploy confirmed — fresh request IDs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Core Bug &amp; UX Status — v4 vs v5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360"/>
        <w:gridCol w:w="1360"/>
        <w:gridCol w:w="394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Status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 Status</w:t>
            </w:r>
          </w:p>
        </w:tc>
        <w:tc>
          <w:tcPr>
            <w:tcW w:type="dxa" w:w="3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 Finding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PDS workspace crash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column "industry_type" does not exist. New req ID (8705c11e) confirms fresh deploy; DB migration still not applied. Blocks entire PDS surface.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Nav absent after PDS crash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Error boundary swallows full layout. Direct consequence of BUG-001. Will auto-resolve when BUG-001 migration is applied.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Overrides → 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PARTIAL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▼ WORSE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Regression: </w:t>
            </w:r>
            <w:r>
              <w:rPr>
                <w:rFonts w:ascii="Arial" w:cs="Arial" w:eastAsia="Arial" w:hAnsi="Arial"/>
              </w:rPr>
              <w:t xml:space="preserve">GET /overrides now also returns 500 on page load (was POST-only in v4). </w:t>
            </w:r>
            <w:r>
              <w:rPr>
                <w:rFonts w:ascii="Arial" w:cs="Arial" w:eastAsia="Arial" w:hAnsi="Arial"/>
              </w:rPr>
              <w:t xml:space="preserve">Error text unchanged: "relation re_model_override does not exist". </w:t>
            </w:r>
            <w:r>
              <w:rPr>
                <w:rFonts w:ascii="Arial" w:cs="Arial" w:eastAsia="Arial" w:hAnsi="Arial"/>
              </w:rPr>
              <w:t xml:space="preserve">Banner persists when navigating between all model tabs (page-level error bleed — see NEW-004).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/scope → 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/scope returns 500 "Internal error" on every page load. No change from v4.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/scope → 500, silent loop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/scope → 500. </w:t>
            </w:r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New: loop bug confirmed. </w:t>
            </w:r>
            <w:r>
              <w:rPr>
                <w:rFonts w:ascii="Arial" w:cs="Arial" w:eastAsia="Arial" w:hAnsi="Arial"/>
              </w:rPr>
              <w:t xml:space="preserve">Each single checkbox click fires the error handler once per entity in the list (not once per click). ~3 clicks produced 146+ "Failed to toggle entity: Error: Internal error" console entries. </w:t>
            </w:r>
            <w:r>
              <w:rPr>
                <w:rFonts w:ascii="Arial" w:cs="Arial" w:eastAsia="Arial" w:hAnsi="Arial"/>
              </w:rPr>
              <w:t xml:space="preserve">No UI feedback to user.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BUG-008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/clone → 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PARTIAL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PARTIAL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/clone → 500 "column “id” does not exist". </w:t>
            </w:r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Marginal improvement: </w:t>
            </w:r>
            <w:r>
              <w:rPr>
                <w:rFonts w:ascii="Arial" w:cs="Arial" w:eastAsia="Arial" w:hAnsi="Arial"/>
              </w:rPr>
              <w:t xml:space="preserve">error now surfaces as a bottom-of-page banner (was fully silent in v4). However the banner is not clearly attributed to the clone action and the fix is still not applied.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UX-001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Blank entity labels in Scope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Scope picker renders checkboxes with no entity names. Only ·TX state abbreviations visible. Seed data not executed; also blocked by BUG-006/007.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UX-002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Duplicate model names allowed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CHANGED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CHANGED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Two "Morgan QA Downside" models still coexist in v5. No uniqueness validation at create time. Regression continues from v4.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UX-004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Unit hint missing on override form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FIXED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FIXED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"decimal (0.065 = 6.5%)" renders in Assumptions form. Fixed in v3, held through v5.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UX-005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Incorrect model subtitle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FIXED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FIXED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Subtitle reads "Create and manage cross-fund scenario models for PE and real estate analysis." Correct. Fixed in v3, held through v5.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New In-Theme Tests — v5 Extended Coverage</w:t>
      </w:r>
    </w:p>
    <w:p>
      <w:pPr>
        <w:spacing w:after="120"/>
      </w:pPr>
      <w:r>
        <w:rPr>
          <w:rFonts w:ascii="Arial" w:cs="Arial" w:eastAsia="Arial" w:hAnsi="Arial"/>
        </w:rPr>
        <w:t xml:space="preserve">Eight additional tests were performed in v5, covering model lifecycle actions, workflow buttons, and service endpoints. </w:t>
      </w:r>
      <w:r>
        <w:rPr>
          <w:rFonts w:ascii="Arial" w:cs="Arial" w:eastAsia="Arial" w:hAnsi="Arial"/>
        </w:rPr>
        <w:t xml:space="preserve">These items were not tested in prior rounds.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360"/>
        <w:gridCol w:w="5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NEW-001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Approve model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PASS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PATCH /api/re/v2/models/{id} → 200. Status badge transitions draft → approved. Approve button removed from UI post-click. Clean.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NEW-002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Archive model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PASS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PATCH /api/re/v2/models/{id} → 200. Status transitions approved → archived. Archive button removed, action buttons cleared. Clean.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NEW-003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Create new model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PASS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/api/re/v2/funds/{id}/models → 201. Inline create form on Models list submits correctly. New model appears at top of list. Counter updates (5→6). Clean.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NEW-004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Error banner bleed across tabs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FAIL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Error set during Assumptions tab (BUG-003: "relation re_model_override does not exist") persists when navigating to Fund Impact, Monte Carlo, and Overview tabs. </w:t>
            </w:r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Root cause: </w:t>
            </w:r>
            <w:r>
              <w:rPr>
                <w:rFonts w:ascii="Arial" w:cs="Arial" w:eastAsia="Arial" w:hAnsi="Arial"/>
              </w:rPr>
              <w:t xml:space="preserve">error state is stored at page level, not tab level. Tab navigation does not clear or re-scope the error. Misleads user into thinking all tabs are broken.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NEW-005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Run Model button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FAIL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Button appears visually active (blue styling, no opacity reduction), but DOM inspection reveals </w:t>
            </w:r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disabled: true</w:t>
            </w:r>
            <w:r>
              <w:rPr>
                <w:rFonts w:ascii="Arial" w:cs="Arial" w:eastAsia="Arial" w:hAnsi="Arial"/>
              </w:rPr>
              <w:t xml:space="preserve"> with no aria-disabled attribute and no grayed/cursor-not-allowed styling. Click fires zero API calls. </w:t>
            </w:r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UX deception: </w:t>
            </w:r>
            <w:r>
              <w:rPr>
                <w:rFonts w:ascii="Arial" w:cs="Arial" w:eastAsia="Arial" w:hAnsi="Arial"/>
              </w:rPr>
              <w:t xml:space="preserve">a disabled button is indistinguishable from an active one. Likely gated on having ≥1 entity in scope, but the gate is silent.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NEW-006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Run Monte Carlo button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FAIL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Button is enabled (disabled: false) and visually active, but clicking it fires </w:t>
            </w:r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zero API calls and zero console errors</w:t>
            </w:r>
            <w:r>
              <w:rPr>
                <w:rFonts w:ascii="Arial" w:cs="Arial" w:eastAsia="Arial" w:hAnsi="Arial"/>
              </w:rPr>
              <w:t xml:space="preserve">. DOM shows button type="submit". Simulations=1000 and Seed=42 inputs render correctly. </w:t>
            </w:r>
            <w:r>
              <w:rPr>
                <w:rFonts w:ascii="Arial" w:cs="Arial" w:eastAsia="Arial" w:hAnsi="Arial"/>
              </w:rPr>
              <w:t xml:space="preserve">Likely cause: missing event handler attachment or a silent guard condition (e.g. requires scope to be non-empty). Indistinguishable from a working button to the user.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NEW-007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/lab/upload → 503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FAIL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/lab/upload returns 503 Service Unavailable. Upload route is completely down. Affects any file upload flow in the PDS Lab surface.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NEW-008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/re/assets prefetch → 503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FAIL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On every model page load, a prefetch request to /re/assets returns 503. Fires automatically in background. Suggests the RE assets microservice (or route handler) is unhealthy. Does not block current page render but signals infrastructure-level gap.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1760"/>
        <w:gridCol w:w="1760"/>
        <w:gridCol w:w="14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Scope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v1 Baseline (10 items)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1.5 / 5.0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First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v2 AI Claimed (10 items)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D6D7E"/>
              </w:rPr>
              <w:t xml:space="preserve">5.0 / 5.0 (claimed)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</w:rPr>
              <w:t xml:space="preserve">10 (claimed)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</w:rPr>
              <w:t xml:space="preserve">0 (claimed)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</w:rPr>
              <w:t xml:space="preserve">Unverified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v3 Actual undeployed (10 items)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2.1 / 5.0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Same as v1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v4 Genuine Redeploy (10 items)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2.5 / 5.0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 full + 2 partial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Error surfacing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50"/>
              </w:rPr>
              <w:t xml:space="preserve">v5 Core (10 original items)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2.0 / 5.0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2 full + 1 partial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BUG-003 WORSE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50"/>
              </w:rPr>
              <w:t xml:space="preserve">v5 Extended (8 new items)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3 / 8 pass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37.5% pass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50"/>
              </w:rPr>
              <w:t xml:space="preserve">v5 Combined (18 items)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5 / 18 pass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5 full + 1 partial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12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28% pass rate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Note: BUG-003 is downgraded from PARTIAL to WORSE in v5 because GET /overrides now also fails on page load </w:t>
      </w:r>
      <w:r>
        <w:rPr>
          <w:rFonts w:ascii="Arial" w:cs="Arial" w:eastAsia="Arial" w:hAnsi="Arial"/>
        </w:rPr>
        <w:t xml:space="preserve">(previously only POST failed). BUG-008 retains PARTIAL credit as error is now surfaced as a UI banner. </w:t>
      </w:r>
      <w:r>
        <w:rPr>
          <w:rFonts w:ascii="Arial" w:cs="Arial" w:eastAsia="Arial" w:hAnsi="Arial"/>
        </w:rPr>
        <w:t xml:space="preserve">The 3 new passes (Approve, Archive, Create Model) do not address any core modeling workflow — they are peripheral CRUD operations.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Root Cause Analysis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DB Schema Mismatches (P0)</w:t>
      </w:r>
    </w:p>
    <w:p>
      <w:pPr>
        <w:spacing w:after="120"/>
      </w:pPr>
      <w:r>
        <w:rPr>
          <w:rFonts w:ascii="Arial" w:cs="Arial" w:eastAsia="Arial" w:hAnsi="Arial"/>
        </w:rPr>
        <w:t xml:space="preserve">All core RE API failures trace to the same root cause: </w:t>
      </w:r>
      <w:r>
        <w:rPr>
          <w:rFonts w:ascii="Arial" w:cs="Arial" w:eastAsia="Arial" w:hAnsi="Arial"/>
          <w:b/>
          <w:bCs/>
          <w:color w:val="000000"/>
        </w:rPr>
        <w:t xml:space="preserve">the codebase was deployed against a Postgres schema that never received its migrations.</w:t>
      </w:r>
      <w:r>
        <w:rPr>
          <w:rFonts w:ascii="Arial" w:cs="Arial" w:eastAsia="Arial" w:hAnsi="Arial"/>
        </w:rPr>
        <w:t xml:space="preserve"> Code references tables and columns that simply do not exist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100"/>
        <w:gridCol w:w="346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 Error</w:t>
            </w:r>
          </w:p>
        </w:tc>
        <w:tc>
          <w:tcPr>
            <w:tcW w:type="dxa" w:w="3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/pds context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column "industry_type" does not exist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ALTER TABLE workspaces ADD COLUMN IF NOT EXISTS industry_type 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+ POST /overrides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relation "re_model_override" does not exist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Rename table or fix query to reference actual production table name (check \dt)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BUG-008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/clone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column "id" does not exist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Fix clone query: id → actual column name (model_id, uuid, re_model_id)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BUG-006/7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+ POST /scope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5D6D7E"/>
                <w:sz w:val="18"/>
                <w:szCs w:val="18"/>
              </w:rPr>
              <w:t xml:space="preserve">"Internal error" — error not surfaced to client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Run GET /scope query directly in psql to expose specific error, then fix table/column reference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Client-Side Logic Bugs (P1)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BUG-007 Loop Bug: </w:t>
      </w:r>
      <w:r>
        <w:rPr>
          <w:rFonts w:ascii="Arial" w:cs="Arial" w:eastAsia="Arial" w:hAnsi="Arial"/>
        </w:rPr>
        <w:t xml:space="preserve">The scope toggle error handler iterates over all entities in the list on each click, not just the target entity. This produces N console errors per click (where N = entity count). Even after the DB bug is fixed, this loop will need to be corrected.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E67E22"/>
        </w:rPr>
        <w:t xml:space="preserve">NEW-005 Run Model silent disable: </w:t>
      </w:r>
      <w:r>
        <w:rPr>
          <w:rFonts w:ascii="Arial" w:cs="Arial" w:eastAsia="Arial" w:hAnsi="Arial"/>
        </w:rPr>
        <w:t xml:space="preserve">The Run Model button has disabled:true in the DOM but no visual or accessible indication of this state. Add opacity/cursor styling and an aria-disabled attribute. Consider showing a tooltip explaining why it is disabled (e.g. "Add at least one entity to scope first").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E67E22"/>
        </w:rPr>
        <w:t xml:space="preserve">NEW-006 Run Monte Carlo dead click: </w:t>
      </w:r>
      <w:r>
        <w:rPr>
          <w:rFonts w:ascii="Arial" w:cs="Arial" w:eastAsia="Arial" w:hAnsi="Arial"/>
        </w:rPr>
        <w:t xml:space="preserve">The button is enabled in the DOM but its click handler fires nothing. This is likely a missing event listener attachment or an unguarded early return. Add the same guard UI as Run Model, or fix the handler.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NEW-004 Error state bleed: </w:t>
      </w:r>
      <w:r>
        <w:rPr>
          <w:rFonts w:ascii="Arial" w:cs="Arial" w:eastAsia="Arial" w:hAnsi="Arial"/>
        </w:rPr>
        <w:t xml:space="preserve">The error from POST /overrides is stored at page level and persists across tab navigation. Scope error state to the tab/component that triggered it, and clear it on tab change.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Infrastructure / Service Health (P1)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NEW-007 /lab/upload 503: </w:t>
      </w:r>
      <w:r>
        <w:rPr>
          <w:rFonts w:ascii="Arial" w:cs="Arial" w:eastAsia="Arial" w:hAnsi="Arial"/>
        </w:rPr>
        <w:t xml:space="preserve">The upload route is returning 503 on every request. Check that the upload service/route handler is running and properly connected.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NEW-008 /re/assets 503: </w:t>
      </w:r>
      <w:r>
        <w:rPr>
          <w:rFonts w:ascii="Arial" w:cs="Arial" w:eastAsia="Arial" w:hAnsi="Arial"/>
        </w:rPr>
        <w:t xml:space="preserve">The RE assets prefetch fires 503 on every model page load. Verify the assets endpoint is registered and the backing service is running.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Enforcement Rules (Updated v5)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R1 — No Fix Without Live Proof: </w:t>
      </w:r>
      <w:r>
        <w:rPr>
          <w:rFonts w:ascii="Arial" w:cs="Arial" w:eastAsia="Arial" w:hAnsi="Arial"/>
        </w:rPr>
        <w:t xml:space="preserve">Every bug marked "fixed" must include: exact route tested, HTTP status returned, request ID, and screenshot or response body.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R2 — 500 = Not Fixed: </w:t>
      </w:r>
      <w:r>
        <w:rPr>
          <w:rFonts w:ascii="Arial" w:cs="Arial" w:eastAsia="Arial" w:hAnsi="Arial"/>
        </w:rPr>
        <w:t xml:space="preserve">A route returning HTTP 500 is broken regardless of what the surrounding code looks like.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R3 — DB Migrations Are Not Code Deploys: </w:t>
      </w:r>
      <w:r>
        <w:rPr>
          <w:rFonts w:ascii="Arial" w:cs="Arial" w:eastAsia="Arial" w:hAnsi="Arial"/>
        </w:rPr>
        <w:t xml:space="preserve">Schema changes (ALTER TABLE, CREATE TABLE, RENAME COLUMN) require explicit migration execution. Writing the file is not sufficient.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R4 — Seeds Must Be Verified by Read-Back: </w:t>
      </w:r>
      <w:r>
        <w:rPr>
          <w:rFonts w:ascii="Arial" w:cs="Arial" w:eastAsia="Arial" w:hAnsi="Arial"/>
        </w:rPr>
        <w:t xml:space="preserve">After running seed SQL, verify with SELECT COUNT(*). If 0 rows, seed did not run.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</w:rPr>
        <w:t xml:space="preserve">R5 — Error Surface Must Match Spec: </w:t>
      </w:r>
      <w:r>
        <w:rPr>
          <w:rFonts w:ascii="Arial" w:cs="Arial" w:eastAsia="Arial" w:hAnsi="Arial"/>
        </w:rPr>
        <w:t xml:space="preserve">If a fix is claimed for error messaging, verify the specific new message appears — not just a different generic message.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R6 — Silent Failures Are Bugs: </w:t>
      </w:r>
      <w:r>
        <w:rPr>
          <w:rFonts w:ascii="Arial" w:cs="Arial" w:eastAsia="Arial" w:hAnsi="Arial"/>
        </w:rPr>
        <w:t xml:space="preserve">Any user action (checkbox, button, form submit) that calls an API and receives non-2xx must display feedback to the user.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</w:rPr>
        <w:t xml:space="preserve">R7 — Disabled Buttons Must Look Disabled: </w:t>
      </w:r>
      <w:r>
        <w:rPr>
          <w:rFonts w:ascii="Arial" w:cs="Arial" w:eastAsia="Arial" w:hAnsi="Arial"/>
        </w:rPr>
        <w:t xml:space="preserve">Any button with disabled:true must have aria-disabled="true", reduced opacity, cursor:not-allowed styling, and optionally a tooltip explaining why.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</w:rPr>
        <w:t xml:space="preserve">R8 — Error State Must Be Scoped to Its Trigger: </w:t>
      </w:r>
      <w:r>
        <w:rPr>
          <w:rFonts w:ascii="Arial" w:cs="Arial" w:eastAsia="Arial" w:hAnsi="Arial"/>
        </w:rPr>
        <w:t xml:space="preserve">An error raised by action A in component B must not persist when navigating to component C. Clear errors on tab/route change.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R9 — Event Handlers Must Not Loop: </w:t>
      </w:r>
      <w:r>
        <w:rPr>
          <w:rFonts w:ascii="Arial" w:cs="Arial" w:eastAsia="Arial" w:hAnsi="Arial"/>
        </w:rPr>
        <w:t xml:space="preserve">A single user interaction (one click, one toggle) must trigger at most one API call and one error handler invocation — not one per item in a list.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R10 — Service Health Before Claiming Features: </w:t>
      </w:r>
      <w:r>
        <w:rPr>
          <w:rFonts w:ascii="Arial" w:cs="Arial" w:eastAsia="Arial" w:hAnsi="Arial"/>
        </w:rPr>
        <w:t xml:space="preserve">Before marking a feature ready for QA, verify all routes it depends on return 200 in production (not just localhost). A 503 in production means the feature is broken regardless of local behavior.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DC3C7" w:sz="3"/>
        </w:pBd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</w:rPr>
        <w:t xml:space="preserve">Report generated by Claude AI  |  Persona: Morgan Ruiz  |  Date: 2026-03-04  |  </w:t>
      </w:r>
      <w:r>
        <w:rPr>
          <w:rFonts w:ascii="Arial" w:cs="Arial" w:eastAsia="Arial" w:hAnsi="Arial"/>
        </w:rPr>
        <w:t xml:space="preserve">Platform: Winston (paulmalmquist.com)  |  Tenants: Meridian Capital Management + StonePDS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Winston QA Audit v5  |  Morgan Ruiz  |  2026-03-04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5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2026-03-04T19:21:57.309Z</dcterms:created>
  <dcterms:modified xsi:type="dcterms:W3CDTF">2026-03-04T19:21:57.312Z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