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732" w:rsidRDefault="00D04732" w:rsidP="00D04732">
      <w:pPr>
        <w:pStyle w:val="NormalWeb"/>
        <w:contextualSpacing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Paul M. Washburn </w:t>
      </w:r>
    </w:p>
    <w:p w:rsidR="00D04732" w:rsidRDefault="00D04732" w:rsidP="00D04732">
      <w:pPr>
        <w:pStyle w:val="NormalWeb"/>
        <w:contextualSpacing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CSCI E-11 Unit </w:t>
      </w:r>
      <w:r w:rsidR="0098740C">
        <w:rPr>
          <w:rFonts w:ascii="Calibri" w:hAnsi="Calibri" w:cs="Calibri"/>
        </w:rPr>
        <w:t>2: IoT</w:t>
      </w:r>
      <w:r>
        <w:rPr>
          <w:rFonts w:ascii="Calibri" w:hAnsi="Calibri" w:cs="Calibri"/>
        </w:rPr>
        <w:t xml:space="preserve"> </w:t>
      </w:r>
    </w:p>
    <w:p w:rsidR="00D04732" w:rsidRDefault="00D04732" w:rsidP="00D04732">
      <w:pPr>
        <w:pStyle w:val="NormalWeb"/>
        <w:contextualSpacing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November 2</w:t>
      </w:r>
      <w:r>
        <w:rPr>
          <w:rFonts w:ascii="Calibri" w:hAnsi="Calibri" w:cs="Calibri"/>
        </w:rPr>
        <w:t xml:space="preserve">, 2019 </w:t>
      </w:r>
    </w:p>
    <w:p w:rsidR="00D04732" w:rsidRDefault="00D04732" w:rsidP="00D04732">
      <w:pPr>
        <w:pStyle w:val="NormalWeb"/>
        <w:contextualSpacing/>
        <w:jc w:val="right"/>
      </w:pPr>
    </w:p>
    <w:p w:rsidR="00D04732" w:rsidRDefault="00D04732" w:rsidP="00D04732">
      <w:pPr>
        <w:pStyle w:val="NormalWeb"/>
        <w:contextualSpacing/>
        <w:jc w:val="right"/>
      </w:pPr>
    </w:p>
    <w:p w:rsidR="00D04732" w:rsidRDefault="00D04732" w:rsidP="00D04732">
      <w:pPr>
        <w:pStyle w:val="NormalWeb"/>
        <w:contextualSpacing/>
        <w:jc w:val="right"/>
      </w:pPr>
    </w:p>
    <w:p w:rsidR="00D04732" w:rsidRPr="002C4D03" w:rsidRDefault="00880A4B" w:rsidP="00095EA9">
      <w:pPr>
        <w:pStyle w:val="NormalWeb"/>
        <w:contextualSpacing/>
        <w:jc w:val="center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</w:rPr>
        <w:t xml:space="preserve">Future Technology: </w:t>
      </w:r>
      <w:r w:rsidR="00095EA9" w:rsidRPr="002C4D03">
        <w:rPr>
          <w:rFonts w:asciiTheme="minorHAnsi" w:eastAsiaTheme="minorHAnsi" w:hAnsiTheme="minorHAnsi" w:cstheme="minorBidi"/>
          <w:b/>
        </w:rPr>
        <w:t>Office</w:t>
      </w:r>
      <w:r w:rsidR="00095EA9" w:rsidRPr="00095EA9">
        <w:rPr>
          <w:b/>
        </w:rPr>
        <w:t xml:space="preserve"> </w:t>
      </w:r>
      <w:r w:rsidR="00095EA9" w:rsidRPr="002C4D03">
        <w:rPr>
          <w:rFonts w:asciiTheme="minorHAnsi" w:eastAsiaTheme="minorHAnsi" w:hAnsiTheme="minorHAnsi" w:cstheme="minorBidi"/>
          <w:b/>
        </w:rPr>
        <w:t xml:space="preserve">Networking </w:t>
      </w:r>
      <w:r>
        <w:rPr>
          <w:rFonts w:asciiTheme="minorHAnsi" w:eastAsiaTheme="minorHAnsi" w:hAnsiTheme="minorHAnsi" w:cstheme="minorBidi"/>
          <w:b/>
        </w:rPr>
        <w:t>App –</w:t>
      </w:r>
      <w:r w:rsidR="00095EA9" w:rsidRPr="002C4D03">
        <w:rPr>
          <w:rFonts w:asciiTheme="minorHAnsi" w:eastAsiaTheme="minorHAnsi" w:hAnsiTheme="minorHAnsi" w:cstheme="minorBidi"/>
          <w:b/>
        </w:rPr>
        <w:t xml:space="preserve"> IoT </w:t>
      </w:r>
    </w:p>
    <w:p w:rsidR="00422369" w:rsidRDefault="002C4D03" w:rsidP="002C4D03">
      <w:pPr>
        <w:ind w:firstLine="720"/>
      </w:pPr>
      <w:r>
        <w:t>Several</w:t>
      </w:r>
      <w:r>
        <w:tab/>
        <w:t xml:space="preserve"> technologies from the IoT unit </w:t>
      </w:r>
      <w:r w:rsidR="00880A4B">
        <w:t>could be</w:t>
      </w:r>
      <w:r w:rsidR="00C1624C">
        <w:t xml:space="preserve"> combined</w:t>
      </w:r>
      <w:r w:rsidR="00880A4B">
        <w:t xml:space="preserve"> </w:t>
      </w:r>
      <w:r w:rsidR="00C2336E">
        <w:t>in the development of</w:t>
      </w:r>
      <w:r w:rsidR="00880A4B">
        <w:t xml:space="preserve"> an Office Networking App.  </w:t>
      </w:r>
      <w:r w:rsidR="00E97009">
        <w:t xml:space="preserve">Unlike many industrial applications of IoT technologies </w:t>
      </w:r>
      <w:r w:rsidR="00C2336E">
        <w:t xml:space="preserve">– </w:t>
      </w:r>
      <w:r w:rsidR="00E97009">
        <w:t>which are typically straightforward</w:t>
      </w:r>
      <w:r w:rsidR="00C2336E">
        <w:t xml:space="preserve"> collections of data streams relevant to some production process –</w:t>
      </w:r>
      <w:r w:rsidR="00E97009">
        <w:t xml:space="preserve"> this use-case requires </w:t>
      </w:r>
      <w:r w:rsidR="00C2336E">
        <w:t>creative applications of</w:t>
      </w:r>
      <w:r w:rsidR="00E97009">
        <w:t xml:space="preserve"> </w:t>
      </w:r>
      <w:r w:rsidR="00C2336E">
        <w:t>IoT</w:t>
      </w:r>
      <w:r w:rsidR="00E97009">
        <w:t xml:space="preserve"> to help deliver value to </w:t>
      </w:r>
      <w:r w:rsidR="00C2336E">
        <w:t xml:space="preserve">professional </w:t>
      </w:r>
      <w:r w:rsidR="00E97009">
        <w:t xml:space="preserve">users like Dr. Brown.  </w:t>
      </w:r>
    </w:p>
    <w:p w:rsidR="00C2336E" w:rsidRDefault="00C2336E" w:rsidP="002C4D03">
      <w:pPr>
        <w:ind w:firstLine="720"/>
      </w:pPr>
    </w:p>
    <w:p w:rsidR="00116ED3" w:rsidRDefault="00C2336E" w:rsidP="00116ED3">
      <w:pPr>
        <w:ind w:firstLine="720"/>
      </w:pPr>
      <w:r>
        <w:t>One application</w:t>
      </w:r>
      <w:r w:rsidR="00116ED3">
        <w:t xml:space="preserve"> IoT</w:t>
      </w:r>
      <w:r>
        <w:t xml:space="preserve"> is the use of low-cost microphones to collect a verbalized journal entry </w:t>
      </w:r>
      <w:r w:rsidR="00116ED3">
        <w:t xml:space="preserve">of each user </w:t>
      </w:r>
      <w:r>
        <w:t xml:space="preserve">that describes their professional interactions for the day.  </w:t>
      </w:r>
      <w:r w:rsidR="00BB1405">
        <w:t xml:space="preserve">This data can be mined for patterns by the Office Networking App.  </w:t>
      </w:r>
      <w:r w:rsidR="00BD71A5">
        <w:t>Most of these</w:t>
      </w:r>
      <w:r>
        <w:t xml:space="preserve"> microphones could be networked from </w:t>
      </w:r>
      <w:r w:rsidR="00BD71A5">
        <w:t>existing</w:t>
      </w:r>
      <w:r>
        <w:t xml:space="preserve"> applications, such as a self-driving vehicle, so that users like Dr. Brown do not need to be at a specific place in order to dictate their diary entry for the workday.  </w:t>
      </w:r>
      <w:r w:rsidR="00961EB2">
        <w:t xml:space="preserve">This </w:t>
      </w:r>
      <w:r w:rsidR="00BD71A5">
        <w:t>greatly decreases the need for establishing an entirely new</w:t>
      </w:r>
      <w:r w:rsidR="00961EB2">
        <w:t xml:space="preserve"> infrastructure of microphones</w:t>
      </w:r>
      <w:r w:rsidR="00BD71A5">
        <w:t xml:space="preserve"> to collect the data</w:t>
      </w:r>
      <w:r w:rsidR="00961EB2">
        <w:t xml:space="preserve">.  </w:t>
      </w:r>
      <w:r>
        <w:t>Dr. Brown</w:t>
      </w:r>
      <w:r w:rsidR="00C02C00">
        <w:t>’s location</w:t>
      </w:r>
      <w:r>
        <w:t xml:space="preserve"> when he records his dictated journal entry</w:t>
      </w:r>
      <w:r w:rsidR="00C02C00">
        <w:t xml:space="preserve"> will dictate what type of </w:t>
      </w:r>
      <w:r w:rsidR="00F2167A">
        <w:t>process</w:t>
      </w:r>
      <w:r w:rsidR="00C02C00">
        <w:t xml:space="preserve"> will</w:t>
      </w:r>
      <w:r w:rsidR="00F2167A">
        <w:t xml:space="preserve"> be used to</w:t>
      </w:r>
      <w:r w:rsidR="00C02C00">
        <w:t xml:space="preserve"> record </w:t>
      </w:r>
      <w:r w:rsidR="00F2167A">
        <w:t xml:space="preserve">&amp; process </w:t>
      </w:r>
      <w:r w:rsidR="00C02C00">
        <w:t xml:space="preserve">the data.  When he is in </w:t>
      </w:r>
      <w:r w:rsidR="000226D5">
        <w:t>a</w:t>
      </w:r>
      <w:r w:rsidR="00C02C00">
        <w:t xml:space="preserve"> self-driving vehicle, on-board microphones will be plugged into the car’s main computer system and thus will not have battery concerns, and </w:t>
      </w:r>
      <w:r w:rsidR="002C2AD6">
        <w:t xml:space="preserve">neither </w:t>
      </w:r>
      <w:r w:rsidR="009E4E86">
        <w:t xml:space="preserve">data </w:t>
      </w:r>
      <w:r w:rsidR="002C2AD6">
        <w:t xml:space="preserve">volume-per-day nor </w:t>
      </w:r>
      <w:r w:rsidR="00C02C00">
        <w:t xml:space="preserve">device-to-gateway range </w:t>
      </w:r>
      <w:r w:rsidR="002C2AD6">
        <w:t>will</w:t>
      </w:r>
      <w:r w:rsidR="00C02C00">
        <w:t xml:space="preserve"> be a concern since the vehicle can be used as a “data mule” and transmit data when connected to </w:t>
      </w:r>
      <w:proofErr w:type="spellStart"/>
      <w:r w:rsidR="00C02C00">
        <w:t>WiFi</w:t>
      </w:r>
      <w:proofErr w:type="spellEnd"/>
      <w:r w:rsidR="002C2AD6">
        <w:t xml:space="preserve"> at night time</w:t>
      </w:r>
      <w:r w:rsidR="00C02C00">
        <w:t>.</w:t>
      </w:r>
      <w:r w:rsidR="002C2AD6">
        <w:t xml:space="preserve">  </w:t>
      </w:r>
      <w:r w:rsidR="000226D5">
        <w:t>M</w:t>
      </w:r>
      <w:r w:rsidR="000226D5">
        <w:t>icrophones will need to be installed in his office</w:t>
      </w:r>
      <w:r w:rsidR="000226D5">
        <w:t xml:space="preserve"> to allow for</w:t>
      </w:r>
      <w:r w:rsidR="006C68D0">
        <w:t xml:space="preserve"> times when</w:t>
      </w:r>
      <w:r w:rsidR="002C2AD6">
        <w:t xml:space="preserve"> </w:t>
      </w:r>
      <w:r w:rsidR="00BD71A5">
        <w:t>Dr. Brown is dictating his thoughts about his daily professional interactions when he is physically in the office</w:t>
      </w:r>
      <w:r w:rsidR="00116ED3">
        <w:t>.  By installing a few microphones in his office that are directly connected to power, Dr. Brown can</w:t>
      </w:r>
      <w:r w:rsidR="000226D5">
        <w:t xml:space="preserve"> choose whether to dictate his thoughts in office or during his ride home – both of which are private environments.  If the entry is recorded in the office then the office </w:t>
      </w:r>
      <w:proofErr w:type="spellStart"/>
      <w:r w:rsidR="000226D5">
        <w:t>WiFi</w:t>
      </w:r>
      <w:proofErr w:type="spellEnd"/>
      <w:r w:rsidR="000226D5">
        <w:t xml:space="preserve"> can be used to transmit data to the cloud; otherwise the community self-driving vehicle will prompt a data dump when it is idle and connected to </w:t>
      </w:r>
      <w:proofErr w:type="spellStart"/>
      <w:r w:rsidR="000226D5">
        <w:t>WiFi</w:t>
      </w:r>
      <w:proofErr w:type="spellEnd"/>
      <w:r w:rsidR="000226D5">
        <w:t xml:space="preserve"> for the day.</w:t>
      </w:r>
      <w:r w:rsidR="004D49CC">
        <w:t xml:space="preserve">  Device-Cloud-Device is the architecture of choice for this app. </w:t>
      </w:r>
    </w:p>
    <w:p w:rsidR="00200A3C" w:rsidRDefault="00200A3C" w:rsidP="000226D5"/>
    <w:p w:rsidR="004D49CC" w:rsidRDefault="00200A3C" w:rsidP="00CD4A75">
      <w:pPr>
        <w:ind w:firstLine="720"/>
      </w:pPr>
      <w:r>
        <w:t xml:space="preserve">Indoor localization techniques combined with inexpensive indoor temperature sensors will be leveraged in this application to ensure Dr. Brown and his colleagues are never too-hot or too-cold in a meeting again.  Integrating temperature preference data for each user with </w:t>
      </w:r>
      <w:r w:rsidR="00CD4A75">
        <w:t>meeting attendance</w:t>
      </w:r>
      <w:r>
        <w:t xml:space="preserve"> data from the Virtual Assistant will inform the Local Warming technology which users are comfortable at which temperatures.  </w:t>
      </w:r>
      <w:r w:rsidR="003414E0">
        <w:t>Users like Dr. Brown will be able to initialize</w:t>
      </w:r>
      <w:r>
        <w:t xml:space="preserve"> their desired temperatures as a starting point, but </w:t>
      </w:r>
      <w:r w:rsidR="003414E0">
        <w:t xml:space="preserve">over time </w:t>
      </w:r>
      <w:r>
        <w:t xml:space="preserve">the system </w:t>
      </w:r>
      <w:r w:rsidR="00CD4A75">
        <w:t>will</w:t>
      </w:r>
      <w:r>
        <w:t xml:space="preserve"> use wireless reflections of the human body to identify</w:t>
      </w:r>
      <w:r w:rsidR="003414E0">
        <w:t xml:space="preserve"> i</w:t>
      </w:r>
      <w:r>
        <w:t xml:space="preserve">f </w:t>
      </w:r>
      <w:r w:rsidR="003414E0">
        <w:t>a given individual</w:t>
      </w:r>
      <w:r>
        <w:t xml:space="preserve"> </w:t>
      </w:r>
      <w:r w:rsidR="003414E0">
        <w:t>has</w:t>
      </w:r>
      <w:r>
        <w:t xml:space="preserve"> goosebumps (indicating they are cold at the current temperature setting)</w:t>
      </w:r>
      <w:r w:rsidR="003414E0">
        <w:t xml:space="preserve"> or if they are sweating (indicating they are hot at the current temperature setting).  If a too-hot or too-cold flag is raised during a meeting, then at the end of the day the Office Networking App can ask Dr. Brown a quick </w:t>
      </w:r>
      <w:r w:rsidR="003414E0">
        <w:rPr>
          <w:i/>
        </w:rPr>
        <w:t xml:space="preserve">“Were </w:t>
      </w:r>
      <w:r w:rsidR="003414E0">
        <w:rPr>
          <w:i/>
        </w:rPr>
        <w:lastRenderedPageBreak/>
        <w:t xml:space="preserve">you too hot/cold during your noon meeting today?” </w:t>
      </w:r>
      <w:r w:rsidR="003414E0">
        <w:t xml:space="preserve">to provide feedback into Dr. Brown’s preferences.  </w:t>
      </w:r>
      <w:r w:rsidR="00C91725">
        <w:t xml:space="preserve">By being cognizant of users’ temperature preferences we can ensure that all of the professionals using the application will always be physically comfortable during meetings – and being too hot or cold will never prevent them from contributing in a meeting.  </w:t>
      </w:r>
      <w:bookmarkStart w:id="0" w:name="_GoBack"/>
      <w:bookmarkEnd w:id="0"/>
    </w:p>
    <w:p w:rsidR="004D49CC" w:rsidRDefault="004D49CC" w:rsidP="00CD4A75">
      <w:pPr>
        <w:ind w:firstLine="720"/>
      </w:pPr>
    </w:p>
    <w:p w:rsidR="004A1C29" w:rsidRDefault="004D49CC" w:rsidP="00CD4A75">
      <w:pPr>
        <w:ind w:firstLine="720"/>
      </w:pPr>
      <w:r>
        <w:t>The above</w:t>
      </w:r>
      <w:r w:rsidR="00CD4A75">
        <w:t xml:space="preserve"> indoor localization techniques could also be combined with camera data &amp; wearable data to direct the lighting in a given meeting room at exhibitions </w:t>
      </w:r>
      <w:r>
        <w:t>focused upon</w:t>
      </w:r>
      <w:r w:rsidR="00CD4A75">
        <w:t xml:space="preserve"> by the speaker</w:t>
      </w:r>
      <w:r>
        <w:t>’s inferred angle of gaze</w:t>
      </w:r>
      <w:r w:rsidR="00CD4A75">
        <w:t xml:space="preserve">.  </w:t>
      </w:r>
      <w:r>
        <w:t xml:space="preserve">While highlighting the object of Dr. Brown’s presentation, this system will also help Dr. Brown’s audience take notes by shining lighting directly on their notebooks.  </w:t>
      </w:r>
      <w:r w:rsidR="00AD2C12">
        <w:t xml:space="preserve">When a given member of the audience is not taking notes, their lights will shut off to save on energy.  </w:t>
      </w:r>
    </w:p>
    <w:p w:rsidR="004A1C29" w:rsidRDefault="004A1C29" w:rsidP="00CD4A75">
      <w:pPr>
        <w:ind w:firstLine="720"/>
      </w:pPr>
    </w:p>
    <w:p w:rsidR="00CD4A75" w:rsidRDefault="00CD4A75" w:rsidP="00CD4A75">
      <w:pPr>
        <w:ind w:firstLine="720"/>
      </w:pPr>
      <w:r>
        <w:t xml:space="preserve"> </w:t>
      </w:r>
      <w:r w:rsidR="000D4A2D">
        <w:t xml:space="preserve">The microphones and cameras installed in meeting rooms will also be used to identify and surface tense interactions between colleagues, effectively identifying negative outliers in the “productivity” of a professional interaction.  </w:t>
      </w:r>
      <w:r w:rsidR="00597BF6">
        <w:t xml:space="preserve">This will be especially useful in large meetings where interactions between colleagues are rapid-fire and pass by quickly.  </w:t>
      </w:r>
      <w:r w:rsidR="000D4A2D">
        <w:t>Voice recognition, speech to text, sentiment analysis</w:t>
      </w:r>
      <w:r w:rsidR="000239F6">
        <w:t>,</w:t>
      </w:r>
      <w:r w:rsidR="000D4A2D">
        <w:t xml:space="preserve"> </w:t>
      </w:r>
      <w:r w:rsidR="000239F6">
        <w:t xml:space="preserve">facial recognition &amp; micro-expression classification (among other </w:t>
      </w:r>
      <w:r w:rsidR="000D4A2D">
        <w:t xml:space="preserve">machine learning </w:t>
      </w:r>
      <w:r w:rsidR="000239F6">
        <w:t xml:space="preserve">techniques) </w:t>
      </w:r>
      <w:r w:rsidR="000D4A2D">
        <w:t xml:space="preserve">can be applied </w:t>
      </w:r>
      <w:r w:rsidR="000239F6">
        <w:t xml:space="preserve">to </w:t>
      </w:r>
      <w:r w:rsidR="00597BF6">
        <w:t>the data collected</w:t>
      </w:r>
      <w:r w:rsidR="000239F6">
        <w:t xml:space="preserve"> in order to identify such “tense” interactions.  </w:t>
      </w:r>
      <w:r w:rsidR="0054774D">
        <w:t xml:space="preserve">Furthermore, </w:t>
      </w:r>
      <w:r w:rsidR="009F2957">
        <w:t>indoor</w:t>
      </w:r>
      <w:r w:rsidR="00BB1405">
        <w:t xml:space="preserve"> localization</w:t>
      </w:r>
      <w:r w:rsidR="009F2957">
        <w:t xml:space="preserve"> techniques</w:t>
      </w:r>
      <w:r w:rsidR="0054774D">
        <w:t xml:space="preserve"> similar</w:t>
      </w:r>
      <w:r w:rsidR="009F2957">
        <w:t xml:space="preserve"> to those descri</w:t>
      </w:r>
      <w:r w:rsidR="00652D8D">
        <w:t>b</w:t>
      </w:r>
      <w:r w:rsidR="009F2957">
        <w:t>ed above</w:t>
      </w:r>
      <w:r w:rsidR="00BB1405">
        <w:t xml:space="preserve"> could </w:t>
      </w:r>
      <w:r w:rsidR="00652D8D">
        <w:t xml:space="preserve">also </w:t>
      </w:r>
      <w:r w:rsidR="00BB1405">
        <w:t xml:space="preserve">be used to </w:t>
      </w:r>
      <w:r w:rsidR="00652D8D">
        <w:t>measure</w:t>
      </w:r>
      <w:r w:rsidR="00BB1405">
        <w:t xml:space="preserve"> breathing and heart rates to identify large jumps in heartrate and/or breath.  </w:t>
      </w:r>
      <w:r w:rsidR="000239F6">
        <w:t xml:space="preserve">Since this is an example of outlier detection, much of the </w:t>
      </w:r>
      <w:r w:rsidR="00652D8D">
        <w:t>“</w:t>
      </w:r>
      <w:r w:rsidR="00652D8D">
        <w:t>non-tense</w:t>
      </w:r>
      <w:r w:rsidR="00652D8D">
        <w:t>”</w:t>
      </w:r>
      <w:r w:rsidR="000239F6">
        <w:t xml:space="preserve"> </w:t>
      </w:r>
      <w:r w:rsidR="00652D8D">
        <w:t>raw data</w:t>
      </w:r>
      <w:r w:rsidR="000239F6">
        <w:t xml:space="preserve"> will not be of much interest.  In the spirit of keeping just the data we need we would likely discard the </w:t>
      </w:r>
      <w:r w:rsidR="004D49CC">
        <w:t>raw</w:t>
      </w:r>
      <w:r w:rsidR="000239F6">
        <w:t xml:space="preserve"> content of the benign/neutral interactions, but keep the metadata and outputs of the </w:t>
      </w:r>
      <w:r w:rsidR="00597BF6">
        <w:t>summarization processes</w:t>
      </w:r>
      <w:r w:rsidR="000239F6">
        <w:t xml:space="preserve"> for these records.  </w:t>
      </w:r>
      <w:r w:rsidR="00597BF6">
        <w:t>For</w:t>
      </w:r>
      <w:r w:rsidR="000239F6">
        <w:t xml:space="preserve"> interactions that were sufficiently “tense” </w:t>
      </w:r>
      <w:r w:rsidR="00597BF6">
        <w:t xml:space="preserve">all of the raw data (e.g. audio/video, text translation) </w:t>
      </w:r>
      <w:r w:rsidR="000239F6">
        <w:t xml:space="preserve">will be kept </w:t>
      </w:r>
      <w:r w:rsidR="00597BF6">
        <w:t xml:space="preserve">alongside the summarization process to allow </w:t>
      </w:r>
      <w:r w:rsidR="000239F6">
        <w:t>for deeper analysis.</w:t>
      </w:r>
      <w:r w:rsidR="00597BF6">
        <w:t xml:space="preserve">  While hopefully the vast majority of interactions that Dr. Brown has with his professional colleagues are not “tense”, this feature will be able to notify him when it occurs – and recommend some actions to help mitigate the damage &amp; improve the relationship.  </w:t>
      </w:r>
    </w:p>
    <w:p w:rsidR="004D49CC" w:rsidRDefault="004D49CC" w:rsidP="00CD4A75">
      <w:pPr>
        <w:ind w:firstLine="720"/>
      </w:pPr>
    </w:p>
    <w:p w:rsidR="004D49CC" w:rsidRDefault="004D49CC" w:rsidP="00CD4A75">
      <w:pPr>
        <w:ind w:firstLine="720"/>
      </w:pPr>
    </w:p>
    <w:p w:rsidR="00CD4A75" w:rsidRDefault="00CD4A75" w:rsidP="002C4D03">
      <w:pPr>
        <w:ind w:firstLine="720"/>
      </w:pPr>
    </w:p>
    <w:p w:rsidR="00036323" w:rsidRDefault="00192EBB" w:rsidP="002C4D03">
      <w:pPr>
        <w:ind w:firstLine="720"/>
      </w:pPr>
      <w:r>
        <w:t>WEARABLES AND SENSORS TO DIRECT LIGHT TO WHERE TO LOOK</w:t>
      </w:r>
    </w:p>
    <w:p w:rsidR="00E97009" w:rsidRDefault="00E97009" w:rsidP="002C4D03">
      <w:pPr>
        <w:ind w:firstLine="720"/>
      </w:pPr>
    </w:p>
    <w:p w:rsidR="00422369" w:rsidRDefault="00422369"/>
    <w:p w:rsidR="00C43790" w:rsidRDefault="00D94189">
      <w:r w:rsidRPr="002C4D03">
        <w:rPr>
          <w:b/>
        </w:rPr>
        <w:t>IoT</w:t>
      </w:r>
      <w:r>
        <w:t xml:space="preserve"> Outline </w:t>
      </w:r>
    </w:p>
    <w:p w:rsidR="00D94189" w:rsidRDefault="00D94189"/>
    <w:p w:rsidR="00A07DC1" w:rsidRDefault="00A07DC1" w:rsidP="00D94189">
      <w:pPr>
        <w:pStyle w:val="ListParagraph"/>
        <w:numPr>
          <w:ilvl w:val="0"/>
          <w:numId w:val="1"/>
        </w:numPr>
      </w:pPr>
      <w:r>
        <w:t>7.1 Network Connectivity for IoT</w:t>
      </w:r>
    </w:p>
    <w:p w:rsidR="00A07DC1" w:rsidRDefault="00A07DC1" w:rsidP="00A07DC1">
      <w:pPr>
        <w:pStyle w:val="ListParagraph"/>
        <w:numPr>
          <w:ilvl w:val="1"/>
          <w:numId w:val="1"/>
        </w:numPr>
      </w:pPr>
      <w:r>
        <w:t>IoT network design space; GB per day, device-to-gateway range, battery life</w:t>
      </w:r>
    </w:p>
    <w:p w:rsidR="00A07DC1" w:rsidRDefault="00A07DC1" w:rsidP="00A07DC1">
      <w:pPr>
        <w:pStyle w:val="ListParagraph"/>
        <w:numPr>
          <w:ilvl w:val="2"/>
          <w:numId w:val="1"/>
        </w:numPr>
      </w:pPr>
      <w:r>
        <w:t>What space we’ll occupy and why</w:t>
      </w:r>
    </w:p>
    <w:p w:rsidR="00811CBB" w:rsidRDefault="00811CBB" w:rsidP="00811CBB">
      <w:pPr>
        <w:pStyle w:val="ListParagraph"/>
        <w:numPr>
          <w:ilvl w:val="0"/>
          <w:numId w:val="1"/>
        </w:numPr>
      </w:pPr>
      <w:r>
        <w:t>7.2</w:t>
      </w:r>
    </w:p>
    <w:p w:rsidR="00A07DC1" w:rsidRDefault="006C4735" w:rsidP="00A07DC1">
      <w:pPr>
        <w:pStyle w:val="ListParagraph"/>
        <w:numPr>
          <w:ilvl w:val="1"/>
          <w:numId w:val="1"/>
        </w:numPr>
      </w:pPr>
      <w:r>
        <w:t xml:space="preserve">How are we dealing </w:t>
      </w:r>
      <w:proofErr w:type="gramStart"/>
      <w:r>
        <w:t>with</w:t>
      </w:r>
      <w:proofErr w:type="gramEnd"/>
    </w:p>
    <w:p w:rsidR="006C4735" w:rsidRDefault="006C4735" w:rsidP="006C4735">
      <w:pPr>
        <w:pStyle w:val="ListParagraph"/>
        <w:numPr>
          <w:ilvl w:val="2"/>
          <w:numId w:val="1"/>
        </w:numPr>
      </w:pPr>
      <w:r>
        <w:t>Limited resources</w:t>
      </w:r>
    </w:p>
    <w:p w:rsidR="007A4BBD" w:rsidRDefault="007A4BBD" w:rsidP="006C4735">
      <w:pPr>
        <w:pStyle w:val="ListParagraph"/>
        <w:numPr>
          <w:ilvl w:val="2"/>
          <w:numId w:val="1"/>
        </w:numPr>
      </w:pPr>
      <w:r>
        <w:t>Missing/noisy data</w:t>
      </w:r>
    </w:p>
    <w:p w:rsidR="007A4BBD" w:rsidRDefault="007A4BBD" w:rsidP="006C4735">
      <w:pPr>
        <w:pStyle w:val="ListParagraph"/>
        <w:numPr>
          <w:ilvl w:val="2"/>
          <w:numId w:val="1"/>
        </w:numPr>
      </w:pPr>
      <w:r>
        <w:lastRenderedPageBreak/>
        <w:t>Outliers/anomalies</w:t>
      </w:r>
    </w:p>
    <w:p w:rsidR="00811CBB" w:rsidRDefault="00811CBB" w:rsidP="00811CBB">
      <w:pPr>
        <w:pStyle w:val="ListParagraph"/>
        <w:numPr>
          <w:ilvl w:val="1"/>
          <w:numId w:val="1"/>
        </w:numPr>
      </w:pPr>
      <w:r>
        <w:t>Continuous, real-time recognition</w:t>
      </w:r>
    </w:p>
    <w:p w:rsidR="005C6D20" w:rsidRDefault="005C6D20" w:rsidP="005C6D20">
      <w:pPr>
        <w:pStyle w:val="ListParagraph"/>
        <w:numPr>
          <w:ilvl w:val="2"/>
          <w:numId w:val="1"/>
        </w:numPr>
      </w:pPr>
      <w:r>
        <w:t>Detection-feature extraction-classification</w:t>
      </w:r>
    </w:p>
    <w:p w:rsidR="00882A05" w:rsidRDefault="00882A05" w:rsidP="00882A05">
      <w:pPr>
        <w:pStyle w:val="ListParagraph"/>
        <w:numPr>
          <w:ilvl w:val="1"/>
          <w:numId w:val="1"/>
        </w:numPr>
      </w:pPr>
      <w:r>
        <w:t>Where is BLE low power stuff relevant</w:t>
      </w:r>
    </w:p>
    <w:p w:rsidR="00882A05" w:rsidRDefault="00882A05" w:rsidP="00882A05">
      <w:pPr>
        <w:pStyle w:val="ListParagraph"/>
        <w:numPr>
          <w:ilvl w:val="1"/>
          <w:numId w:val="1"/>
        </w:numPr>
      </w:pPr>
      <w:r>
        <w:t>Strategy for collecting only data we need</w:t>
      </w:r>
      <w:r w:rsidR="00B57501">
        <w:t>: Energy and Bandwidth restrict the amount of data we can collect</w:t>
      </w:r>
    </w:p>
    <w:p w:rsidR="00B57501" w:rsidRDefault="00B57501" w:rsidP="00B57501">
      <w:pPr>
        <w:pStyle w:val="ListParagraph"/>
        <w:numPr>
          <w:ilvl w:val="2"/>
          <w:numId w:val="1"/>
        </w:numPr>
      </w:pPr>
      <w:r>
        <w:t>Battery life vs. quantity of data; latency vs. resolution</w:t>
      </w:r>
    </w:p>
    <w:p w:rsidR="007C2756" w:rsidRDefault="007C2756" w:rsidP="007C2756">
      <w:pPr>
        <w:pStyle w:val="ListParagraph"/>
        <w:numPr>
          <w:ilvl w:val="2"/>
          <w:numId w:val="1"/>
        </w:numPr>
      </w:pPr>
      <w:r>
        <w:t>On-device processing, tradeoffs</w:t>
      </w:r>
    </w:p>
    <w:p w:rsidR="007C2756" w:rsidRDefault="007C2756" w:rsidP="007C2756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  <w:r>
        <w:t>/Bluetooth use MUCH less energy than 3G/LTE</w:t>
      </w:r>
    </w:p>
    <w:p w:rsidR="007C2756" w:rsidRDefault="007C2756" w:rsidP="007C2756">
      <w:pPr>
        <w:pStyle w:val="ListParagraph"/>
        <w:numPr>
          <w:ilvl w:val="2"/>
          <w:numId w:val="1"/>
        </w:numPr>
      </w:pPr>
      <w:r>
        <w:t>How can data be combined as it is transmitted through the network?</w:t>
      </w:r>
    </w:p>
    <w:p w:rsidR="00047E11" w:rsidRDefault="00047E11" w:rsidP="007C2756">
      <w:pPr>
        <w:pStyle w:val="ListParagraph"/>
        <w:numPr>
          <w:ilvl w:val="2"/>
          <w:numId w:val="1"/>
        </w:numPr>
      </w:pPr>
      <w:r>
        <w:t>Intermittent/low-rate radios limit what can be collected</w:t>
      </w:r>
    </w:p>
    <w:p w:rsidR="00047E11" w:rsidRDefault="00047E11" w:rsidP="00047E11">
      <w:pPr>
        <w:pStyle w:val="ListParagraph"/>
        <w:numPr>
          <w:ilvl w:val="3"/>
          <w:numId w:val="1"/>
        </w:numPr>
      </w:pPr>
      <w:r>
        <w:t>Considerations</w:t>
      </w:r>
    </w:p>
    <w:p w:rsidR="00047E11" w:rsidRDefault="00047E11" w:rsidP="00047E11">
      <w:pPr>
        <w:pStyle w:val="ListParagraph"/>
        <w:numPr>
          <w:ilvl w:val="4"/>
          <w:numId w:val="1"/>
        </w:numPr>
      </w:pPr>
      <w:r>
        <w:t>Continuous Monitoring vs. Alerting</w:t>
      </w:r>
    </w:p>
    <w:p w:rsidR="00047E11" w:rsidRDefault="00047E11" w:rsidP="00047E11">
      <w:pPr>
        <w:pStyle w:val="ListParagraph"/>
        <w:numPr>
          <w:ilvl w:val="4"/>
          <w:numId w:val="1"/>
        </w:numPr>
      </w:pPr>
      <w:r>
        <w:t xml:space="preserve">Buffering to mitigate rate variations &amp; </w:t>
      </w:r>
      <w:r w:rsidR="00735273">
        <w:t>dysconnectivity</w:t>
      </w:r>
    </w:p>
    <w:p w:rsidR="00735273" w:rsidRDefault="00735273" w:rsidP="00735273">
      <w:pPr>
        <w:pStyle w:val="ListParagraph"/>
        <w:numPr>
          <w:ilvl w:val="2"/>
          <w:numId w:val="1"/>
        </w:numPr>
      </w:pPr>
      <w:r>
        <w:t>End-to-end principle: Data should only be removed from a device when it has been delivered to permanent storage</w:t>
      </w:r>
    </w:p>
    <w:p w:rsidR="00455F48" w:rsidRDefault="00455F48" w:rsidP="00455F48">
      <w:pPr>
        <w:pStyle w:val="ListParagraph"/>
        <w:numPr>
          <w:ilvl w:val="1"/>
          <w:numId w:val="1"/>
        </w:numPr>
      </w:pPr>
      <w:r>
        <w:t>IoT data is approximate: It arrives at discrete times, Data is of limited precision, Data can even be wrong</w:t>
      </w:r>
    </w:p>
    <w:p w:rsidR="007F1263" w:rsidRDefault="00E02DD1" w:rsidP="00E02DD1">
      <w:pPr>
        <w:pStyle w:val="ListParagraph"/>
        <w:numPr>
          <w:ilvl w:val="2"/>
          <w:numId w:val="1"/>
        </w:numPr>
      </w:pPr>
      <w:r>
        <w:t>Interpolation; extrapolation (regression)</w:t>
      </w:r>
      <w:r w:rsidR="007F1263">
        <w:t xml:space="preserve">; </w:t>
      </w:r>
    </w:p>
    <w:p w:rsidR="00E02DD1" w:rsidRDefault="007F1263" w:rsidP="00E02DD1">
      <w:pPr>
        <w:pStyle w:val="ListParagraph"/>
        <w:numPr>
          <w:ilvl w:val="2"/>
          <w:numId w:val="1"/>
        </w:numPr>
      </w:pPr>
      <w:r>
        <w:t>Smoothing; curve-fitting, low-pass filters</w:t>
      </w:r>
    </w:p>
    <w:p w:rsidR="007F1263" w:rsidRDefault="007F1263" w:rsidP="00E02DD1">
      <w:pPr>
        <w:pStyle w:val="ListParagraph"/>
        <w:numPr>
          <w:ilvl w:val="2"/>
          <w:numId w:val="1"/>
        </w:numPr>
      </w:pPr>
      <w:r>
        <w:t>Alignment; auto-correlation, dynamic time warping</w:t>
      </w:r>
    </w:p>
    <w:p w:rsidR="00F0553E" w:rsidRDefault="00F0553E" w:rsidP="00F0553E">
      <w:pPr>
        <w:pStyle w:val="ListParagraph"/>
        <w:numPr>
          <w:ilvl w:val="2"/>
          <w:numId w:val="1"/>
        </w:numPr>
      </w:pPr>
      <w:r>
        <w:t xml:space="preserve">Technology usage: </w:t>
      </w:r>
      <w:proofErr w:type="spellStart"/>
      <w:r>
        <w:t>FunctionDB</w:t>
      </w:r>
      <w:proofErr w:type="spellEnd"/>
      <w:r>
        <w:t xml:space="preserve"> to allow users to fit continuous functions to raw data</w:t>
      </w:r>
    </w:p>
    <w:p w:rsidR="00F0553E" w:rsidRDefault="00F0553E" w:rsidP="00F0553E">
      <w:pPr>
        <w:pStyle w:val="ListParagraph"/>
        <w:numPr>
          <w:ilvl w:val="1"/>
          <w:numId w:val="1"/>
        </w:numPr>
      </w:pPr>
      <w:r>
        <w:t>Anomaly Detection: Automatically flag outliers.  Identify common properties of outliers.</w:t>
      </w:r>
      <w:r w:rsidR="00D10A6A">
        <w:t xml:space="preserve">  Rank &amp; triage outlier classes.</w:t>
      </w:r>
    </w:p>
    <w:p w:rsidR="00D10A6A" w:rsidRDefault="00D10A6A" w:rsidP="00D10A6A">
      <w:pPr>
        <w:pStyle w:val="ListParagraph"/>
        <w:numPr>
          <w:ilvl w:val="2"/>
          <w:numId w:val="1"/>
        </w:numPr>
      </w:pPr>
      <w:r>
        <w:t>Detect anomalies via an Anomaly Detector (e.g. human labeling, robust statistics)</w:t>
      </w:r>
    </w:p>
    <w:p w:rsidR="00D10A6A" w:rsidRDefault="00D10A6A" w:rsidP="00D10A6A">
      <w:pPr>
        <w:pStyle w:val="ListParagraph"/>
        <w:numPr>
          <w:ilvl w:val="2"/>
          <w:numId w:val="1"/>
        </w:numPr>
      </w:pPr>
      <w:r>
        <w:t xml:space="preserve">Detector feeds both an Inlier Classifier (frequent </w:t>
      </w:r>
      <w:proofErr w:type="spellStart"/>
      <w:r>
        <w:t>itemsets</w:t>
      </w:r>
      <w:proofErr w:type="spellEnd"/>
      <w:r>
        <w:t xml:space="preserve">) and an Outlier classifier (frequent </w:t>
      </w:r>
      <w:proofErr w:type="spellStart"/>
      <w:r>
        <w:t>itemsets</w:t>
      </w:r>
      <w:proofErr w:type="spellEnd"/>
      <w:r>
        <w:t xml:space="preserve"> out of all the infrequent </w:t>
      </w:r>
      <w:proofErr w:type="spellStart"/>
      <w:r>
        <w:t>itemsets</w:t>
      </w:r>
      <w:proofErr w:type="spellEnd"/>
      <w:r>
        <w:t>)</w:t>
      </w:r>
    </w:p>
    <w:p w:rsidR="00D10A6A" w:rsidRDefault="00D10A6A" w:rsidP="00D10A6A">
      <w:pPr>
        <w:pStyle w:val="ListParagraph"/>
        <w:numPr>
          <w:ilvl w:val="3"/>
          <w:numId w:val="1"/>
        </w:numPr>
      </w:pPr>
      <w:r>
        <w:t>Feed a ranking algorithm</w:t>
      </w:r>
      <w:r w:rsidR="00A15FC3">
        <w:t xml:space="preserve"> (</w:t>
      </w:r>
      <w:proofErr w:type="spellStart"/>
      <w:r w:rsidR="00A15FC3">
        <w:t>Mahalanobis</w:t>
      </w:r>
      <w:proofErr w:type="spellEnd"/>
      <w:r w:rsidR="00A15FC3">
        <w:t xml:space="preserve"> distance)</w:t>
      </w:r>
    </w:p>
    <w:p w:rsidR="00A15FC3" w:rsidRDefault="00A15FC3" w:rsidP="00A15FC3">
      <w:pPr>
        <w:pStyle w:val="ListParagraph"/>
        <w:numPr>
          <w:ilvl w:val="1"/>
          <w:numId w:val="1"/>
        </w:numPr>
      </w:pPr>
      <w:r>
        <w:t>Anomaly Explanation: We’ll need to tell people what the fuck is up</w:t>
      </w:r>
    </w:p>
    <w:p w:rsidR="00A15FC3" w:rsidRDefault="00A15FC3" w:rsidP="00A15FC3">
      <w:pPr>
        <w:pStyle w:val="ListParagraph"/>
        <w:numPr>
          <w:ilvl w:val="2"/>
          <w:numId w:val="1"/>
        </w:numPr>
      </w:pPr>
      <w:r>
        <w:t xml:space="preserve">Use classifiers (e.g. decision trees, SVMs, frequent </w:t>
      </w:r>
      <w:proofErr w:type="spellStart"/>
      <w:r>
        <w:t>itemsets)</w:t>
      </w:r>
      <w:proofErr w:type="spellEnd"/>
    </w:p>
    <w:p w:rsidR="00F77CB0" w:rsidRDefault="00F77CB0" w:rsidP="00A15FC3">
      <w:pPr>
        <w:pStyle w:val="ListParagraph"/>
        <w:numPr>
          <w:ilvl w:val="2"/>
          <w:numId w:val="1"/>
        </w:numPr>
      </w:pPr>
      <w:r>
        <w:t xml:space="preserve">Frequent </w:t>
      </w:r>
      <w:proofErr w:type="spellStart"/>
      <w:r w:rsidR="00D40FC3">
        <w:t>i</w:t>
      </w:r>
      <w:r>
        <w:t>temsets</w:t>
      </w:r>
      <w:proofErr w:type="spellEnd"/>
      <w:r>
        <w:t xml:space="preserve"> works for categorical or binned continuous variable data</w:t>
      </w:r>
    </w:p>
    <w:p w:rsidR="005647C7" w:rsidRDefault="005647C7" w:rsidP="00A15FC3">
      <w:pPr>
        <w:pStyle w:val="ListParagraph"/>
        <w:numPr>
          <w:ilvl w:val="2"/>
          <w:numId w:val="1"/>
        </w:numPr>
      </w:pPr>
      <w:r>
        <w:t>“</w:t>
      </w:r>
      <w:r w:rsidR="000515FB">
        <w:t>Given an outlier group, find a predicate over the inputs that makes the output NO LONGER an outlier</w:t>
      </w:r>
      <w:r>
        <w:t>”</w:t>
      </w:r>
    </w:p>
    <w:p w:rsidR="00650487" w:rsidRDefault="00650487" w:rsidP="00650487">
      <w:pPr>
        <w:pStyle w:val="ListParagraph"/>
        <w:numPr>
          <w:ilvl w:val="0"/>
          <w:numId w:val="1"/>
        </w:numPr>
      </w:pPr>
      <w:r>
        <w:t xml:space="preserve">7.3 Localization – nothing relevant from this module </w:t>
      </w:r>
    </w:p>
    <w:p w:rsidR="00D94189" w:rsidRDefault="00D94189" w:rsidP="00D94189">
      <w:pPr>
        <w:pStyle w:val="ListParagraph"/>
        <w:numPr>
          <w:ilvl w:val="0"/>
          <w:numId w:val="1"/>
        </w:numPr>
      </w:pPr>
      <w:r>
        <w:t>8.1 Protection from Ransomware – prevent attack on the service &amp; infrastructure</w:t>
      </w:r>
    </w:p>
    <w:p w:rsidR="006B5A3A" w:rsidRDefault="006B5A3A" w:rsidP="006B5A3A">
      <w:pPr>
        <w:pStyle w:val="ListParagraph"/>
        <w:numPr>
          <w:ilvl w:val="1"/>
          <w:numId w:val="1"/>
        </w:numPr>
      </w:pPr>
      <w:r>
        <w:t>Security is a negative goal</w:t>
      </w:r>
    </w:p>
    <w:p w:rsidR="006B5A3A" w:rsidRDefault="006B5A3A" w:rsidP="006B5A3A">
      <w:pPr>
        <w:pStyle w:val="ListParagraph"/>
        <w:numPr>
          <w:ilvl w:val="1"/>
          <w:numId w:val="1"/>
        </w:numPr>
      </w:pPr>
      <w:r>
        <w:t>Prevent:</w:t>
      </w:r>
    </w:p>
    <w:p w:rsidR="006B5A3A" w:rsidRDefault="006B5A3A" w:rsidP="006B5A3A">
      <w:pPr>
        <w:pStyle w:val="ListParagraph"/>
        <w:numPr>
          <w:ilvl w:val="2"/>
          <w:numId w:val="1"/>
        </w:numPr>
      </w:pPr>
      <w:r>
        <w:t xml:space="preserve">Changes to permissions to access files fraudulently </w:t>
      </w:r>
    </w:p>
    <w:p w:rsidR="006B5A3A" w:rsidRDefault="006B5A3A" w:rsidP="006B5A3A">
      <w:pPr>
        <w:pStyle w:val="ListParagraph"/>
        <w:numPr>
          <w:ilvl w:val="2"/>
          <w:numId w:val="1"/>
        </w:numPr>
      </w:pPr>
      <w:r>
        <w:t>Direct disk block access</w:t>
      </w:r>
    </w:p>
    <w:p w:rsidR="006B5A3A" w:rsidRDefault="006B5A3A" w:rsidP="006B5A3A">
      <w:pPr>
        <w:pStyle w:val="ListParagraph"/>
        <w:numPr>
          <w:ilvl w:val="2"/>
          <w:numId w:val="1"/>
        </w:numPr>
      </w:pPr>
      <w:r>
        <w:t>Internet access</w:t>
      </w:r>
    </w:p>
    <w:p w:rsidR="006B5A3A" w:rsidRDefault="006B5A3A" w:rsidP="006B5A3A">
      <w:pPr>
        <w:pStyle w:val="ListParagraph"/>
        <w:numPr>
          <w:ilvl w:val="2"/>
          <w:numId w:val="1"/>
        </w:numPr>
      </w:pPr>
      <w:r>
        <w:t>Reuse of memory</w:t>
      </w:r>
    </w:p>
    <w:p w:rsidR="006B5A3A" w:rsidRDefault="006B5A3A" w:rsidP="006B5A3A">
      <w:pPr>
        <w:pStyle w:val="ListParagraph"/>
        <w:numPr>
          <w:ilvl w:val="2"/>
          <w:numId w:val="1"/>
        </w:numPr>
      </w:pPr>
      <w:r>
        <w:lastRenderedPageBreak/>
        <w:t>Accessing backups</w:t>
      </w:r>
    </w:p>
    <w:p w:rsidR="006B5A3A" w:rsidRDefault="006B5A3A" w:rsidP="006B5A3A">
      <w:pPr>
        <w:pStyle w:val="ListParagraph"/>
        <w:numPr>
          <w:ilvl w:val="2"/>
          <w:numId w:val="1"/>
        </w:numPr>
      </w:pPr>
      <w:r>
        <w:t>Interception of network packets</w:t>
      </w:r>
    </w:p>
    <w:p w:rsidR="006B5A3A" w:rsidRDefault="006B5A3A" w:rsidP="006B5A3A">
      <w:pPr>
        <w:pStyle w:val="ListParagraph"/>
        <w:numPr>
          <w:ilvl w:val="2"/>
          <w:numId w:val="1"/>
        </w:numPr>
      </w:pPr>
      <w:r>
        <w:t>Trojan text editors</w:t>
      </w:r>
    </w:p>
    <w:p w:rsidR="006B5A3A" w:rsidRDefault="006B5A3A" w:rsidP="006B5A3A">
      <w:pPr>
        <w:pStyle w:val="ListParagraph"/>
        <w:numPr>
          <w:ilvl w:val="2"/>
          <w:numId w:val="1"/>
        </w:numPr>
      </w:pPr>
      <w:r>
        <w:t>Stealing disk of server(s)</w:t>
      </w:r>
    </w:p>
    <w:p w:rsidR="006B5A3A" w:rsidRDefault="006B5A3A" w:rsidP="006B5A3A">
      <w:pPr>
        <w:pStyle w:val="ListParagraph"/>
        <w:numPr>
          <w:ilvl w:val="2"/>
          <w:numId w:val="1"/>
        </w:numPr>
      </w:pPr>
      <w:r>
        <w:t>Spoofing sysadmin – personal knowledge</w:t>
      </w:r>
    </w:p>
    <w:p w:rsidR="006B5A3A" w:rsidRDefault="006B5A3A" w:rsidP="006B5A3A">
      <w:pPr>
        <w:pStyle w:val="ListParagraph"/>
        <w:numPr>
          <w:ilvl w:val="1"/>
          <w:numId w:val="1"/>
        </w:numPr>
      </w:pPr>
      <w:r>
        <w:t>Threat model:</w:t>
      </w:r>
    </w:p>
    <w:p w:rsidR="006B5A3A" w:rsidRDefault="006B5A3A" w:rsidP="006B5A3A">
      <w:pPr>
        <w:pStyle w:val="ListParagraph"/>
        <w:numPr>
          <w:ilvl w:val="2"/>
          <w:numId w:val="1"/>
        </w:numPr>
      </w:pPr>
      <w:r>
        <w:t>Adversary controls some computers/networks but not all</w:t>
      </w:r>
    </w:p>
    <w:p w:rsidR="006B5A3A" w:rsidRDefault="006B5A3A" w:rsidP="006B5A3A">
      <w:pPr>
        <w:pStyle w:val="ListParagraph"/>
        <w:numPr>
          <w:ilvl w:val="2"/>
          <w:numId w:val="1"/>
        </w:numPr>
      </w:pPr>
      <w:r>
        <w:t>Adversary controls some software on computers he controls, but not full control</w:t>
      </w:r>
    </w:p>
    <w:p w:rsidR="006B5A3A" w:rsidRDefault="006B5A3A" w:rsidP="006B5A3A">
      <w:pPr>
        <w:pStyle w:val="ListParagraph"/>
        <w:numPr>
          <w:ilvl w:val="2"/>
          <w:numId w:val="1"/>
        </w:numPr>
      </w:pPr>
      <w:r>
        <w:t>Adversary knows some info, such as passwords or keys, but not all</w:t>
      </w:r>
    </w:p>
    <w:p w:rsidR="006B5A3A" w:rsidRDefault="006B5A3A" w:rsidP="006B5A3A">
      <w:pPr>
        <w:pStyle w:val="ListParagraph"/>
        <w:numPr>
          <w:ilvl w:val="2"/>
          <w:numId w:val="1"/>
        </w:numPr>
      </w:pPr>
      <w:r>
        <w:t>Adversary knows about bugs in software</w:t>
      </w:r>
    </w:p>
    <w:p w:rsidR="006B5A3A" w:rsidRDefault="006B5A3A" w:rsidP="006B5A3A">
      <w:pPr>
        <w:pStyle w:val="ListParagraph"/>
        <w:numPr>
          <w:ilvl w:val="2"/>
          <w:numId w:val="1"/>
        </w:numPr>
      </w:pPr>
      <w:r>
        <w:t>Physical attacks?</w:t>
      </w:r>
    </w:p>
    <w:p w:rsidR="006B5A3A" w:rsidRDefault="006B5A3A" w:rsidP="006B5A3A">
      <w:pPr>
        <w:pStyle w:val="ListParagraph"/>
        <w:numPr>
          <w:ilvl w:val="1"/>
          <w:numId w:val="1"/>
        </w:numPr>
      </w:pPr>
      <w:r>
        <w:t>How we’re assuring unrealistic threat models</w:t>
      </w:r>
    </w:p>
    <w:p w:rsidR="006B5A3A" w:rsidRDefault="006B5A3A" w:rsidP="006B5A3A">
      <w:pPr>
        <w:pStyle w:val="ListParagraph"/>
        <w:numPr>
          <w:ilvl w:val="1"/>
          <w:numId w:val="1"/>
        </w:numPr>
      </w:pPr>
      <w:r>
        <w:t>How disabling a holistic view of the system might work</w:t>
      </w:r>
    </w:p>
    <w:p w:rsidR="006B5A3A" w:rsidRDefault="006B5A3A" w:rsidP="006B5A3A">
      <w:pPr>
        <w:pStyle w:val="ListParagraph"/>
        <w:numPr>
          <w:ilvl w:val="2"/>
          <w:numId w:val="1"/>
        </w:numPr>
      </w:pPr>
      <w:r>
        <w:t>Prevention: increase difficulty of attacks</w:t>
      </w:r>
    </w:p>
    <w:p w:rsidR="006B5A3A" w:rsidRDefault="006B5A3A" w:rsidP="006B5A3A">
      <w:pPr>
        <w:pStyle w:val="ListParagraph"/>
        <w:numPr>
          <w:ilvl w:val="2"/>
          <w:numId w:val="1"/>
        </w:numPr>
      </w:pPr>
      <w:r>
        <w:t>Resilience:  allow system to remain functional</w:t>
      </w:r>
    </w:p>
    <w:p w:rsidR="006B5A3A" w:rsidRDefault="006B5A3A" w:rsidP="006B5A3A">
      <w:pPr>
        <w:pStyle w:val="ListParagraph"/>
        <w:numPr>
          <w:ilvl w:val="2"/>
          <w:numId w:val="1"/>
        </w:numPr>
      </w:pPr>
      <w:r>
        <w:t>Detection/Recovery: allow systems to quickly detect &amp; recover from attacks to a fully functional state</w:t>
      </w:r>
    </w:p>
    <w:p w:rsidR="005927A4" w:rsidRDefault="005927A4" w:rsidP="005927A4">
      <w:pPr>
        <w:pStyle w:val="ListParagraph"/>
        <w:numPr>
          <w:ilvl w:val="1"/>
          <w:numId w:val="1"/>
        </w:numPr>
      </w:pPr>
      <w:r>
        <w:t>Physical Unclonable Functions PUFs for enabling secure, low-cost authentication</w:t>
      </w:r>
    </w:p>
    <w:p w:rsidR="005927A4" w:rsidRDefault="005927A4" w:rsidP="005927A4">
      <w:pPr>
        <w:pStyle w:val="ListParagraph"/>
        <w:numPr>
          <w:ilvl w:val="1"/>
          <w:numId w:val="1"/>
        </w:numPr>
      </w:pPr>
      <w:r>
        <w:t>Shrinking the Trusted Computing Base</w:t>
      </w:r>
    </w:p>
    <w:p w:rsidR="00854EBE" w:rsidRDefault="00854EBE" w:rsidP="005927A4">
      <w:pPr>
        <w:pStyle w:val="ListParagraph"/>
        <w:numPr>
          <w:ilvl w:val="1"/>
          <w:numId w:val="1"/>
        </w:numPr>
      </w:pPr>
      <w:r>
        <w:t xml:space="preserve">Tamper-resistant hardware to prevent private information stored on the hardware </w:t>
      </w:r>
    </w:p>
    <w:p w:rsidR="00552224" w:rsidRDefault="00552224" w:rsidP="00552224">
      <w:pPr>
        <w:pStyle w:val="ListParagraph"/>
        <w:numPr>
          <w:ilvl w:val="2"/>
          <w:numId w:val="1"/>
        </w:numPr>
      </w:pPr>
      <w:r>
        <w:t>Ascend Processor</w:t>
      </w:r>
      <w:r w:rsidR="00A07DC1">
        <w:t xml:space="preserve"> for IoT to eliminate leakage over chip pins</w:t>
      </w:r>
    </w:p>
    <w:p w:rsidR="00D94189" w:rsidRDefault="003A7E3C" w:rsidP="00D94189">
      <w:pPr>
        <w:pStyle w:val="ListParagraph"/>
        <w:numPr>
          <w:ilvl w:val="0"/>
          <w:numId w:val="1"/>
        </w:numPr>
      </w:pPr>
      <w:r>
        <w:t>8.2 Human Computer Interaction</w:t>
      </w:r>
    </w:p>
    <w:p w:rsidR="00CC51FF" w:rsidRDefault="00CC51FF" w:rsidP="00CC51FF">
      <w:pPr>
        <w:pStyle w:val="ListParagraph"/>
        <w:numPr>
          <w:ilvl w:val="1"/>
          <w:numId w:val="1"/>
        </w:numPr>
      </w:pPr>
      <w:r>
        <w:t>Designing an interface that is User-centric</w:t>
      </w:r>
    </w:p>
    <w:p w:rsidR="00CC51FF" w:rsidRDefault="00CC51FF" w:rsidP="00CC51FF">
      <w:pPr>
        <w:pStyle w:val="ListParagraph"/>
        <w:numPr>
          <w:ilvl w:val="2"/>
          <w:numId w:val="1"/>
        </w:numPr>
      </w:pPr>
      <w:r>
        <w:t>Use speech-to-text to avoid typing</w:t>
      </w:r>
    </w:p>
    <w:p w:rsidR="00CC51FF" w:rsidRDefault="00CC51FF" w:rsidP="00CC51FF">
      <w:pPr>
        <w:pStyle w:val="ListParagraph"/>
        <w:numPr>
          <w:ilvl w:val="2"/>
          <w:numId w:val="1"/>
        </w:numPr>
      </w:pPr>
      <w:r>
        <w:t xml:space="preserve">Speech – understanding – dialogue – generation </w:t>
      </w:r>
    </w:p>
    <w:p w:rsidR="00CC51FF" w:rsidRDefault="00CC51FF" w:rsidP="00CC51FF">
      <w:pPr>
        <w:pStyle w:val="ListParagraph"/>
        <w:numPr>
          <w:ilvl w:val="1"/>
          <w:numId w:val="1"/>
        </w:numPr>
      </w:pPr>
      <w:r>
        <w:t xml:space="preserve">Reasons for speech applied to information access &amp; management: </w:t>
      </w:r>
    </w:p>
    <w:p w:rsidR="00CC51FF" w:rsidRDefault="00CC51FF" w:rsidP="00CC51FF">
      <w:pPr>
        <w:pStyle w:val="ListParagraph"/>
        <w:numPr>
          <w:ilvl w:val="2"/>
          <w:numId w:val="1"/>
        </w:numPr>
      </w:pPr>
      <w:r>
        <w:t>Information space is broad and complex</w:t>
      </w:r>
    </w:p>
    <w:p w:rsidR="00CC51FF" w:rsidRDefault="00CC51FF" w:rsidP="00CC51FF">
      <w:pPr>
        <w:pStyle w:val="ListParagraph"/>
        <w:numPr>
          <w:ilvl w:val="2"/>
          <w:numId w:val="1"/>
        </w:numPr>
      </w:pPr>
      <w:r>
        <w:t>Users are technically naïve</w:t>
      </w:r>
    </w:p>
    <w:p w:rsidR="00CC51FF" w:rsidRDefault="00CC51FF" w:rsidP="00CC51FF">
      <w:pPr>
        <w:pStyle w:val="ListParagraph"/>
        <w:numPr>
          <w:ilvl w:val="2"/>
          <w:numId w:val="1"/>
        </w:numPr>
      </w:pPr>
      <w:r>
        <w:t>Device is small</w:t>
      </w:r>
    </w:p>
    <w:p w:rsidR="00FA5B6E" w:rsidRDefault="00FA5B6E" w:rsidP="00FA5B6E">
      <w:pPr>
        <w:pStyle w:val="ListParagraph"/>
        <w:numPr>
          <w:ilvl w:val="0"/>
          <w:numId w:val="1"/>
        </w:numPr>
      </w:pPr>
      <w:r>
        <w:t>8.3 Robotics &amp; Autonomous Vehicles</w:t>
      </w:r>
    </w:p>
    <w:p w:rsidR="00FA5B6E" w:rsidRDefault="00FA5B6E" w:rsidP="00FA5B6E">
      <w:pPr>
        <w:pStyle w:val="ListParagraph"/>
        <w:numPr>
          <w:ilvl w:val="1"/>
          <w:numId w:val="1"/>
        </w:numPr>
      </w:pPr>
      <w:r>
        <w:t>Concept of “Google for the physical world”</w:t>
      </w:r>
    </w:p>
    <w:p w:rsidR="00FA5B6E" w:rsidRDefault="00B24F77" w:rsidP="00FA5B6E">
      <w:pPr>
        <w:pStyle w:val="ListParagraph"/>
        <w:numPr>
          <w:ilvl w:val="2"/>
          <w:numId w:val="1"/>
        </w:numPr>
      </w:pPr>
      <w:r>
        <w:t>Extend analogy to building a topology of professional relationships</w:t>
      </w:r>
    </w:p>
    <w:p w:rsidR="00B24F77" w:rsidRDefault="00B24F77" w:rsidP="00FA5B6E">
      <w:pPr>
        <w:pStyle w:val="ListParagraph"/>
        <w:numPr>
          <w:ilvl w:val="2"/>
          <w:numId w:val="1"/>
        </w:numPr>
      </w:pPr>
      <w:r>
        <w:t>What and who are where?  Maintain as a function of time</w:t>
      </w:r>
    </w:p>
    <w:p w:rsidR="00B24F77" w:rsidRDefault="00F56DEE" w:rsidP="00F56DEE">
      <w:pPr>
        <w:pStyle w:val="ListParagraph"/>
        <w:numPr>
          <w:ilvl w:val="1"/>
          <w:numId w:val="1"/>
        </w:numPr>
      </w:pPr>
      <w:r>
        <w:t xml:space="preserve">SLAM – Simultaneous Localization </w:t>
      </w:r>
      <w:proofErr w:type="gramStart"/>
      <w:r>
        <w:t>And</w:t>
      </w:r>
      <w:proofErr w:type="gramEnd"/>
      <w:r>
        <w:t xml:space="preserve"> Mapping – is likely not useful here</w:t>
      </w:r>
    </w:p>
    <w:p w:rsidR="00F56DEE" w:rsidRDefault="00D157CB" w:rsidP="00D157CB">
      <w:pPr>
        <w:pStyle w:val="ListParagraph"/>
        <w:numPr>
          <w:ilvl w:val="0"/>
          <w:numId w:val="1"/>
        </w:numPr>
      </w:pPr>
      <w:r>
        <w:t>9.1 Smart Buildings</w:t>
      </w:r>
    </w:p>
    <w:p w:rsidR="006812AC" w:rsidRDefault="00395BA7" w:rsidP="006812AC">
      <w:pPr>
        <w:pStyle w:val="ListParagraph"/>
        <w:numPr>
          <w:ilvl w:val="1"/>
          <w:numId w:val="1"/>
        </w:numPr>
      </w:pPr>
      <w:r>
        <w:t xml:space="preserve">Sensate materials: measure temperature &amp; </w:t>
      </w:r>
      <w:r w:rsidR="002D29A3">
        <w:t>decibel level of meetings and work environments – automatically adjust environment to preferences</w:t>
      </w:r>
    </w:p>
    <w:p w:rsidR="002D29A3" w:rsidRDefault="001A7D19" w:rsidP="001A7D19">
      <w:pPr>
        <w:pStyle w:val="ListParagraph"/>
        <w:numPr>
          <w:ilvl w:val="0"/>
          <w:numId w:val="1"/>
        </w:numPr>
      </w:pPr>
      <w:r>
        <w:t>9.2 Smart Homes</w:t>
      </w:r>
    </w:p>
    <w:p w:rsidR="001A7D19" w:rsidRDefault="001A7D19" w:rsidP="001A7D19">
      <w:pPr>
        <w:pStyle w:val="ListParagraph"/>
        <w:numPr>
          <w:ilvl w:val="1"/>
          <w:numId w:val="1"/>
        </w:numPr>
      </w:pPr>
      <w:r>
        <w:t>Use indoor localization to identify when people who rarely come in are present; prompt fruitful connections between others</w:t>
      </w:r>
    </w:p>
    <w:p w:rsidR="001A7D19" w:rsidRDefault="001A7D19" w:rsidP="001A7D19">
      <w:pPr>
        <w:pStyle w:val="ListParagraph"/>
        <w:numPr>
          <w:ilvl w:val="2"/>
          <w:numId w:val="1"/>
        </w:numPr>
      </w:pPr>
      <w:r>
        <w:t>Multipath effect can be exploited to increase accuracy: spatial angle profile of the power reflected</w:t>
      </w:r>
    </w:p>
    <w:p w:rsidR="001A7D19" w:rsidRDefault="001A7D19" w:rsidP="001A7D19">
      <w:pPr>
        <w:pStyle w:val="ListParagraph"/>
        <w:numPr>
          <w:ilvl w:val="2"/>
          <w:numId w:val="1"/>
        </w:numPr>
      </w:pPr>
      <w:r>
        <w:lastRenderedPageBreak/>
        <w:t>Combine this with badges used to scan into different parts of buildings</w:t>
      </w:r>
    </w:p>
    <w:p w:rsidR="001A7D19" w:rsidRDefault="00F47872" w:rsidP="001A7D19">
      <w:pPr>
        <w:pStyle w:val="ListParagraph"/>
        <w:numPr>
          <w:ilvl w:val="2"/>
          <w:numId w:val="1"/>
        </w:numPr>
      </w:pPr>
      <w:r>
        <w:t>Breathing &amp; heartrate could be measured during meetings in conference rooms to determine “stress levels” when person A interacts with person B</w:t>
      </w:r>
    </w:p>
    <w:p w:rsidR="00151B10" w:rsidRDefault="00151B10" w:rsidP="00151B10">
      <w:pPr>
        <w:pStyle w:val="ListParagraph"/>
        <w:numPr>
          <w:ilvl w:val="0"/>
          <w:numId w:val="1"/>
        </w:numPr>
      </w:pPr>
      <w:r>
        <w:t>9.3 Smart Cities</w:t>
      </w:r>
    </w:p>
    <w:p w:rsidR="00151B10" w:rsidRDefault="006F4483" w:rsidP="00151B10">
      <w:pPr>
        <w:pStyle w:val="ListParagraph"/>
        <w:numPr>
          <w:ilvl w:val="1"/>
          <w:numId w:val="1"/>
        </w:numPr>
      </w:pPr>
      <w:r>
        <w:t>Number of connections between colleagues might help inform seating/office charts similar to mapping telephone calls</w:t>
      </w:r>
    </w:p>
    <w:p w:rsidR="006F4483" w:rsidRDefault="006F4483" w:rsidP="00151B10">
      <w:pPr>
        <w:pStyle w:val="ListParagraph"/>
        <w:numPr>
          <w:ilvl w:val="1"/>
          <w:numId w:val="1"/>
        </w:numPr>
      </w:pPr>
      <w:r>
        <w:t>Local Warming type technology could be deployed to ensure users are operating at their “optimal temperature” during meetings</w:t>
      </w:r>
    </w:p>
    <w:p w:rsidR="006F4483" w:rsidRDefault="006F4483" w:rsidP="006F4483">
      <w:pPr>
        <w:pStyle w:val="ListParagraph"/>
        <w:numPr>
          <w:ilvl w:val="0"/>
          <w:numId w:val="1"/>
        </w:numPr>
      </w:pPr>
      <w:r>
        <w:t>9.4 Conclusions</w:t>
      </w:r>
    </w:p>
    <w:p w:rsidR="006F4483" w:rsidRDefault="006F4483" w:rsidP="006F4483">
      <w:pPr>
        <w:pStyle w:val="ListParagraph"/>
        <w:numPr>
          <w:ilvl w:val="1"/>
          <w:numId w:val="1"/>
        </w:numPr>
      </w:pPr>
      <w:r>
        <w:t>How will component technologies (location, sensors, interfaces, setup, robotics, vehicles) interact with the system design (networking, architecture, data management, security)</w:t>
      </w:r>
    </w:p>
    <w:p w:rsidR="00422369" w:rsidRDefault="00422369" w:rsidP="006F4483">
      <w:pPr>
        <w:pStyle w:val="ListParagraph"/>
        <w:numPr>
          <w:ilvl w:val="1"/>
          <w:numId w:val="1"/>
        </w:numPr>
      </w:pPr>
      <w:r>
        <w:t>Device-Cloud-Device will be the architecture of choice since real-time data is not always required</w:t>
      </w:r>
    </w:p>
    <w:p w:rsidR="00422369" w:rsidRDefault="00422369" w:rsidP="00422369">
      <w:pPr>
        <w:pStyle w:val="ListParagraph"/>
        <w:numPr>
          <w:ilvl w:val="2"/>
          <w:numId w:val="1"/>
        </w:numPr>
      </w:pPr>
      <w:r>
        <w:t>This won’t be true for real-time tracking of people in the office</w:t>
      </w:r>
    </w:p>
    <w:p w:rsidR="00422369" w:rsidRDefault="00422369" w:rsidP="00422369">
      <w:pPr>
        <w:pStyle w:val="ListParagraph"/>
        <w:numPr>
          <w:ilvl w:val="2"/>
          <w:numId w:val="1"/>
        </w:numPr>
      </w:pPr>
      <w:r>
        <w:t xml:space="preserve">Things will be lifted to the cloud and use internet protocol &amp; web </w:t>
      </w:r>
      <w:proofErr w:type="gramStart"/>
      <w:r>
        <w:t>standards;  use</w:t>
      </w:r>
      <w:proofErr w:type="gramEnd"/>
      <w:r>
        <w:t xml:space="preserve"> local controller/gateway for performance</w:t>
      </w:r>
    </w:p>
    <w:p w:rsidR="00422369" w:rsidRDefault="00422369" w:rsidP="00422369">
      <w:pPr>
        <w:pStyle w:val="ListParagraph"/>
        <w:numPr>
          <w:ilvl w:val="2"/>
          <w:numId w:val="1"/>
        </w:numPr>
      </w:pPr>
    </w:p>
    <w:sectPr w:rsidR="00422369" w:rsidSect="008E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C619A"/>
    <w:multiLevelType w:val="hybridMultilevel"/>
    <w:tmpl w:val="C08C6FC8"/>
    <w:lvl w:ilvl="0" w:tplc="3DF439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BF"/>
    <w:rsid w:val="000226D5"/>
    <w:rsid w:val="000239F6"/>
    <w:rsid w:val="00036323"/>
    <w:rsid w:val="00047E11"/>
    <w:rsid w:val="000515FB"/>
    <w:rsid w:val="00095EA9"/>
    <w:rsid w:val="000D4A2D"/>
    <w:rsid w:val="00116ED3"/>
    <w:rsid w:val="00151B10"/>
    <w:rsid w:val="00192EBB"/>
    <w:rsid w:val="001A7D19"/>
    <w:rsid w:val="00200A3C"/>
    <w:rsid w:val="002C2AD6"/>
    <w:rsid w:val="002C4D03"/>
    <w:rsid w:val="002D29A3"/>
    <w:rsid w:val="003414E0"/>
    <w:rsid w:val="00395BA7"/>
    <w:rsid w:val="003A7E3C"/>
    <w:rsid w:val="00422369"/>
    <w:rsid w:val="00455F48"/>
    <w:rsid w:val="004A1C29"/>
    <w:rsid w:val="004D49CC"/>
    <w:rsid w:val="0054774D"/>
    <w:rsid w:val="00552224"/>
    <w:rsid w:val="005647C7"/>
    <w:rsid w:val="00587C50"/>
    <w:rsid w:val="005927A4"/>
    <w:rsid w:val="00597BF6"/>
    <w:rsid w:val="005C6D20"/>
    <w:rsid w:val="005F3EBF"/>
    <w:rsid w:val="00650487"/>
    <w:rsid w:val="00652D8D"/>
    <w:rsid w:val="006812AC"/>
    <w:rsid w:val="006B5A3A"/>
    <w:rsid w:val="006C4735"/>
    <w:rsid w:val="006C68D0"/>
    <w:rsid w:val="006F4483"/>
    <w:rsid w:val="00735273"/>
    <w:rsid w:val="007A4BBD"/>
    <w:rsid w:val="007C2756"/>
    <w:rsid w:val="007F1263"/>
    <w:rsid w:val="00811CBB"/>
    <w:rsid w:val="00854EBE"/>
    <w:rsid w:val="00880A4B"/>
    <w:rsid w:val="00882A05"/>
    <w:rsid w:val="008833F9"/>
    <w:rsid w:val="008E46BC"/>
    <w:rsid w:val="00961EB2"/>
    <w:rsid w:val="0098740C"/>
    <w:rsid w:val="00996CB0"/>
    <w:rsid w:val="009E4E86"/>
    <w:rsid w:val="009F2957"/>
    <w:rsid w:val="00A07DC1"/>
    <w:rsid w:val="00A15FC3"/>
    <w:rsid w:val="00AD2C12"/>
    <w:rsid w:val="00B24F77"/>
    <w:rsid w:val="00B57501"/>
    <w:rsid w:val="00BB1405"/>
    <w:rsid w:val="00BD71A5"/>
    <w:rsid w:val="00C02C00"/>
    <w:rsid w:val="00C1624C"/>
    <w:rsid w:val="00C2336E"/>
    <w:rsid w:val="00C43790"/>
    <w:rsid w:val="00C91725"/>
    <w:rsid w:val="00CC51FF"/>
    <w:rsid w:val="00CD4A75"/>
    <w:rsid w:val="00D04732"/>
    <w:rsid w:val="00D10A6A"/>
    <w:rsid w:val="00D1550B"/>
    <w:rsid w:val="00D157CB"/>
    <w:rsid w:val="00D31E4E"/>
    <w:rsid w:val="00D40660"/>
    <w:rsid w:val="00D40FC3"/>
    <w:rsid w:val="00D94189"/>
    <w:rsid w:val="00DC6599"/>
    <w:rsid w:val="00E02DD1"/>
    <w:rsid w:val="00E97009"/>
    <w:rsid w:val="00EA383E"/>
    <w:rsid w:val="00F0553E"/>
    <w:rsid w:val="00F2167A"/>
    <w:rsid w:val="00F47872"/>
    <w:rsid w:val="00F56DEE"/>
    <w:rsid w:val="00F77CB0"/>
    <w:rsid w:val="00FA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5C327"/>
  <w15:chartTrackingRefBased/>
  <w15:docId w15:val="{3E9B1EDA-65C7-3648-9F9B-8A04CE19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1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47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0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5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2019-10-29T14:24:00Z</dcterms:created>
  <dcterms:modified xsi:type="dcterms:W3CDTF">2019-11-03T20:23:00Z</dcterms:modified>
</cp:coreProperties>
</file>