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838" w:rsidRPr="00607E59" w:rsidRDefault="00E407CC" w:rsidP="00E9663A">
      <w:pPr>
        <w:ind w:firstLine="709"/>
        <w:jc w:val="center"/>
        <w:rPr>
          <w:rFonts w:cs="Arial"/>
          <w:b/>
          <w:sz w:val="28"/>
          <w:szCs w:val="28"/>
          <w:u w:val="single"/>
        </w:rPr>
      </w:pPr>
      <w:r w:rsidRPr="00607E59">
        <w:rPr>
          <w:rFonts w:cs="Arial"/>
          <w:b/>
          <w:sz w:val="28"/>
          <w:szCs w:val="28"/>
          <w:u w:val="single"/>
        </w:rPr>
        <w:t>ОЦЕНКА ИНВЕСТИЦИОННОЙ ПРИВЛЕКАТЕЛЬНОСТИ РЕГИОНА</w:t>
      </w:r>
    </w:p>
    <w:p w:rsidR="00607E59" w:rsidRPr="00607E59" w:rsidRDefault="00607E59" w:rsidP="00E9663A">
      <w:pPr>
        <w:pStyle w:val="1"/>
        <w:ind w:firstLine="709"/>
        <w:rPr>
          <w:rFonts w:asciiTheme="minorHAnsi" w:hAnsiTheme="minorHAnsi" w:cs="Arial"/>
          <w:b/>
          <w:color w:val="auto"/>
          <w:sz w:val="28"/>
          <w:szCs w:val="28"/>
          <w:u w:val="single"/>
        </w:rPr>
      </w:pPr>
      <w:r w:rsidRPr="00607E59">
        <w:rPr>
          <w:rFonts w:cs="Arial"/>
          <w:b/>
          <w:color w:val="auto"/>
          <w:sz w:val="28"/>
          <w:szCs w:val="28"/>
          <w:u w:val="single"/>
        </w:rPr>
        <w:t>Концепция:</w:t>
      </w:r>
    </w:p>
    <w:p w:rsidR="00E407CC" w:rsidRPr="006125E0" w:rsidRDefault="00E407CC" w:rsidP="00E9663A">
      <w:pPr>
        <w:ind w:firstLine="709"/>
        <w:rPr>
          <w:rFonts w:cs="Arial"/>
          <w:sz w:val="28"/>
          <w:szCs w:val="28"/>
        </w:rPr>
      </w:pPr>
      <w:r w:rsidRPr="006125E0">
        <w:rPr>
          <w:rFonts w:cs="Arial"/>
          <w:sz w:val="28"/>
          <w:szCs w:val="28"/>
        </w:rPr>
        <w:t>Параметры оценки инвестиционной привлекательности регионов (ИПР) выбирал под влиянием указанных статей:</w:t>
      </w:r>
    </w:p>
    <w:p w:rsidR="004B4DE3" w:rsidRDefault="004B4DE3" w:rsidP="00E9663A">
      <w:pPr>
        <w:ind w:firstLine="709"/>
        <w:rPr>
          <w:rFonts w:cs="Arial"/>
          <w:color w:val="0070C0"/>
          <w:sz w:val="24"/>
          <w:szCs w:val="28"/>
        </w:rPr>
      </w:pPr>
      <w:hyperlink r:id="rId5" w:history="1">
        <w:r w:rsidRPr="00DE0363">
          <w:rPr>
            <w:rStyle w:val="a3"/>
            <w:rFonts w:cs="Arial"/>
            <w:sz w:val="24"/>
            <w:szCs w:val="28"/>
          </w:rPr>
          <w:t>https://cyberleninka.ru/article/n/kak-otsenit-investitsionnuyu-privlekatelnost-regiona-ekspertnyy-i-statisticheskiy-metody-otsenki-investitsionnoy-privlekatelnosti/viewer</w:t>
        </w:r>
      </w:hyperlink>
    </w:p>
    <w:p w:rsidR="00E407CC" w:rsidRPr="006125E0" w:rsidRDefault="006125E0" w:rsidP="00E9663A">
      <w:pPr>
        <w:ind w:firstLine="709"/>
        <w:rPr>
          <w:rFonts w:cs="Arial"/>
          <w:color w:val="0070C0"/>
          <w:sz w:val="24"/>
          <w:szCs w:val="28"/>
        </w:rPr>
      </w:pPr>
      <w:hyperlink r:id="rId6" w:history="1">
        <w:r w:rsidRPr="006125E0">
          <w:rPr>
            <w:rStyle w:val="a3"/>
            <w:rFonts w:cs="Arial"/>
            <w:sz w:val="24"/>
            <w:szCs w:val="28"/>
          </w:rPr>
          <w:t>https://cyberleninka.ru/article/n/ekspress-analiz-investitsionnoy-privlekatelnosti-regionov/viewer</w:t>
        </w:r>
      </w:hyperlink>
    </w:p>
    <w:p w:rsidR="006125E0" w:rsidRPr="006125E0" w:rsidRDefault="006125E0" w:rsidP="00E9663A">
      <w:pPr>
        <w:ind w:firstLine="709"/>
        <w:jc w:val="center"/>
        <w:rPr>
          <w:rFonts w:cs="Arial"/>
          <w:color w:val="0070C0"/>
          <w:sz w:val="28"/>
          <w:szCs w:val="28"/>
        </w:rPr>
      </w:pPr>
      <w:r w:rsidRPr="006125E0">
        <w:rPr>
          <w:rFonts w:cs="Arial"/>
          <w:noProof/>
          <w:sz w:val="28"/>
          <w:szCs w:val="28"/>
          <w:lang w:eastAsia="ru-RU"/>
        </w:rPr>
        <w:drawing>
          <wp:inline distT="0" distB="0" distL="0" distR="0" wp14:anchorId="64A19288" wp14:editId="20E716CB">
            <wp:extent cx="2721935" cy="29354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482" t="36608" r="34130" b="10861"/>
                    <a:stretch/>
                  </pic:blipFill>
                  <pic:spPr bwMode="auto">
                    <a:xfrm>
                      <a:off x="0" y="0"/>
                      <a:ext cx="2734731" cy="294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7CC" w:rsidRPr="006125E0" w:rsidRDefault="00E407CC" w:rsidP="00E9663A">
      <w:pPr>
        <w:ind w:firstLine="709"/>
        <w:jc w:val="both"/>
        <w:rPr>
          <w:rFonts w:cs="Arial"/>
          <w:sz w:val="28"/>
          <w:szCs w:val="28"/>
        </w:rPr>
      </w:pPr>
      <w:r w:rsidRPr="006125E0">
        <w:rPr>
          <w:rFonts w:cs="Arial"/>
          <w:sz w:val="28"/>
          <w:szCs w:val="28"/>
        </w:rPr>
        <w:t xml:space="preserve">Так как коеффициент базовых усилий, инвест.климата и риска имеют под капотом также достаточно сложный и спорный метод оценки, </w:t>
      </w:r>
      <w:r w:rsidR="006125E0" w:rsidRPr="006125E0">
        <w:rPr>
          <w:rFonts w:cs="Arial"/>
          <w:sz w:val="28"/>
          <w:szCs w:val="28"/>
        </w:rPr>
        <w:t>относил к возможному</w:t>
      </w:r>
      <w:r w:rsidR="00AD593A" w:rsidRPr="006125E0">
        <w:rPr>
          <w:rFonts w:cs="Arial"/>
          <w:sz w:val="28"/>
          <w:szCs w:val="28"/>
        </w:rPr>
        <w:t xml:space="preserve"> признаковом</w:t>
      </w:r>
      <w:r w:rsidR="006125E0" w:rsidRPr="006125E0">
        <w:rPr>
          <w:rFonts w:cs="Arial"/>
          <w:sz w:val="28"/>
          <w:szCs w:val="28"/>
        </w:rPr>
        <w:t>у описанию параметры, так или иначе отражающиеся на аспектах с картинки</w:t>
      </w:r>
      <w:r w:rsidR="00AD593A" w:rsidRPr="006125E0">
        <w:rPr>
          <w:rFonts w:cs="Arial"/>
          <w:sz w:val="28"/>
          <w:szCs w:val="28"/>
        </w:rPr>
        <w:t xml:space="preserve"> (не претендую после прочтения 2 статей на авторитет и объективную оценку в этой области)</w:t>
      </w:r>
      <w:r w:rsidRPr="006125E0">
        <w:rPr>
          <w:rFonts w:cs="Arial"/>
          <w:sz w:val="28"/>
          <w:szCs w:val="28"/>
        </w:rPr>
        <w:t xml:space="preserve"> </w:t>
      </w:r>
      <w:r w:rsidR="00AD593A" w:rsidRPr="006125E0">
        <w:rPr>
          <w:rFonts w:cs="Arial"/>
          <w:sz w:val="28"/>
          <w:szCs w:val="28"/>
        </w:rPr>
        <w:t xml:space="preserve">и </w:t>
      </w:r>
      <w:r w:rsidRPr="006125E0">
        <w:rPr>
          <w:rFonts w:cs="Arial"/>
          <w:b/>
          <w:sz w:val="28"/>
          <w:szCs w:val="28"/>
        </w:rPr>
        <w:t xml:space="preserve">выбрал два пути решения </w:t>
      </w:r>
      <w:r w:rsidRPr="006125E0">
        <w:rPr>
          <w:rFonts w:cs="Arial"/>
          <w:sz w:val="28"/>
          <w:szCs w:val="28"/>
        </w:rPr>
        <w:t>поставленной задачи:</w:t>
      </w:r>
    </w:p>
    <w:p w:rsidR="00E407CC" w:rsidRPr="006125E0" w:rsidRDefault="00E407CC" w:rsidP="00E9663A">
      <w:pPr>
        <w:ind w:firstLine="709"/>
        <w:jc w:val="both"/>
        <w:rPr>
          <w:rFonts w:cs="Arial"/>
          <w:sz w:val="28"/>
          <w:szCs w:val="28"/>
        </w:rPr>
      </w:pPr>
      <w:r w:rsidRPr="006125E0">
        <w:rPr>
          <w:rFonts w:cs="Arial"/>
          <w:sz w:val="28"/>
          <w:szCs w:val="28"/>
        </w:rPr>
        <w:t>- среди выбранных параметров для каждого региона оценивать инвестиционную привлекательность по опыту прошлых лет регрессионным методом;</w:t>
      </w:r>
    </w:p>
    <w:p w:rsidR="00E407CC" w:rsidRPr="006125E0" w:rsidRDefault="00E407CC" w:rsidP="00E9663A">
      <w:pPr>
        <w:ind w:firstLine="709"/>
        <w:jc w:val="both"/>
        <w:rPr>
          <w:rFonts w:cs="Arial"/>
          <w:sz w:val="28"/>
          <w:szCs w:val="28"/>
        </w:rPr>
      </w:pPr>
      <w:r w:rsidRPr="006125E0">
        <w:rPr>
          <w:rFonts w:cs="Arial"/>
          <w:sz w:val="28"/>
          <w:szCs w:val="28"/>
        </w:rPr>
        <w:t>- для признаков, измеряемых хотя бы раз в квартал, строить временной ряд до интересующей даты (ИД), для признаков с годовыми значениями брать среднее двух предыдущих лет от ИД.</w:t>
      </w:r>
    </w:p>
    <w:p w:rsidR="00AD593A" w:rsidRPr="00607E59" w:rsidRDefault="00AD593A" w:rsidP="00E9663A">
      <w:pPr>
        <w:pStyle w:val="2"/>
        <w:ind w:firstLine="709"/>
        <w:rPr>
          <w:rFonts w:asciiTheme="minorHAnsi" w:hAnsiTheme="minorHAnsi" w:cs="Arial"/>
          <w:b/>
          <w:color w:val="auto"/>
          <w:sz w:val="28"/>
          <w:szCs w:val="28"/>
        </w:rPr>
      </w:pPr>
      <w:r w:rsidRPr="00607E59">
        <w:rPr>
          <w:rFonts w:asciiTheme="minorHAnsi" w:hAnsiTheme="minorHAnsi" w:cs="Arial"/>
          <w:b/>
          <w:color w:val="auto"/>
          <w:sz w:val="28"/>
          <w:szCs w:val="28"/>
        </w:rPr>
        <w:t>Признаковое описание регионов</w:t>
      </w:r>
    </w:p>
    <w:p w:rsidR="00AD593A" w:rsidRPr="006125E0" w:rsidRDefault="00AD593A" w:rsidP="00E9663A">
      <w:pPr>
        <w:ind w:firstLine="709"/>
        <w:jc w:val="both"/>
        <w:rPr>
          <w:rFonts w:cs="Arial"/>
          <w:sz w:val="28"/>
          <w:szCs w:val="28"/>
        </w:rPr>
      </w:pPr>
      <w:r w:rsidRPr="006125E0">
        <w:rPr>
          <w:rFonts w:cs="Arial"/>
          <w:sz w:val="28"/>
          <w:szCs w:val="28"/>
        </w:rPr>
        <w:t xml:space="preserve">Поскольку таблицы весьма разнородны </w:t>
      </w:r>
      <w:r w:rsidR="004B4DE3">
        <w:rPr>
          <w:rFonts w:cs="Arial"/>
          <w:sz w:val="28"/>
          <w:szCs w:val="28"/>
        </w:rPr>
        <w:t xml:space="preserve">как </w:t>
      </w:r>
      <w:hyperlink r:id="rId8" w:history="1">
        <w:r w:rsidRPr="004B4DE3">
          <w:rPr>
            <w:rStyle w:val="a3"/>
            <w:rFonts w:cs="Arial"/>
            <w:sz w:val="24"/>
            <w:szCs w:val="28"/>
          </w:rPr>
          <w:t>https://tverstat.gks.ru/storage/mediabank/inv3-2019(1).htm</w:t>
        </w:r>
      </w:hyperlink>
      <w:r w:rsidR="004B4DE3" w:rsidRPr="004B4DE3">
        <w:rPr>
          <w:rFonts w:cs="Arial"/>
          <w:sz w:val="24"/>
          <w:szCs w:val="28"/>
        </w:rPr>
        <w:t xml:space="preserve"> </w:t>
      </w:r>
      <w:r w:rsidR="004B4DE3">
        <w:rPr>
          <w:rFonts w:cs="Arial"/>
          <w:sz w:val="28"/>
          <w:szCs w:val="28"/>
        </w:rPr>
        <w:t xml:space="preserve">или </w:t>
      </w:r>
      <w:hyperlink r:id="rId9" w:history="1">
        <w:r w:rsidRPr="004B4DE3">
          <w:rPr>
            <w:rStyle w:val="a3"/>
            <w:rFonts w:cs="Arial"/>
            <w:sz w:val="24"/>
            <w:szCs w:val="28"/>
          </w:rPr>
          <w:t>https://clck.ru/MNj9x</w:t>
        </w:r>
      </w:hyperlink>
      <w:r w:rsidR="004B4DE3">
        <w:rPr>
          <w:rFonts w:cs="Arial"/>
          <w:sz w:val="24"/>
          <w:szCs w:val="28"/>
        </w:rPr>
        <w:t xml:space="preserve"> </w:t>
      </w:r>
      <w:r w:rsidRPr="006125E0">
        <w:rPr>
          <w:rFonts w:cs="Arial"/>
          <w:sz w:val="28"/>
          <w:szCs w:val="28"/>
        </w:rPr>
        <w:t>или попросту не работают</w:t>
      </w:r>
      <w:r w:rsidR="004B4DE3">
        <w:rPr>
          <w:rFonts w:cs="Arial"/>
          <w:sz w:val="28"/>
          <w:szCs w:val="28"/>
        </w:rPr>
        <w:t xml:space="preserve"> </w:t>
      </w:r>
      <w:hyperlink r:id="rId10" w:history="1">
        <w:r w:rsidRPr="004B4DE3">
          <w:rPr>
            <w:rStyle w:val="a3"/>
            <w:rFonts w:cs="Arial"/>
            <w:sz w:val="24"/>
            <w:szCs w:val="28"/>
          </w:rPr>
          <w:t>http://db.novosibstat.ru/dbs/sibdb/dbinet.cgi?pl=2224055</w:t>
        </w:r>
      </w:hyperlink>
      <w:r w:rsidR="004B4DE3">
        <w:rPr>
          <w:rFonts w:cs="Arial"/>
          <w:sz w:val="24"/>
          <w:szCs w:val="28"/>
        </w:rPr>
        <w:t xml:space="preserve"> </w:t>
      </w:r>
      <w:r w:rsidRPr="006125E0">
        <w:rPr>
          <w:rFonts w:cs="Arial"/>
          <w:sz w:val="28"/>
          <w:szCs w:val="28"/>
        </w:rPr>
        <w:t xml:space="preserve">наиболее достоверным и </w:t>
      </w:r>
      <w:r w:rsidR="006125E0" w:rsidRPr="006125E0">
        <w:rPr>
          <w:rFonts w:cs="Arial"/>
          <w:sz w:val="28"/>
          <w:szCs w:val="28"/>
        </w:rPr>
        <w:t>основным</w:t>
      </w:r>
      <w:r w:rsidRPr="006125E0">
        <w:rPr>
          <w:rFonts w:cs="Arial"/>
          <w:sz w:val="28"/>
          <w:szCs w:val="28"/>
        </w:rPr>
        <w:t xml:space="preserve"> источником данных оказалась БИР-Аналитик (реально годный</w:t>
      </w:r>
      <w:r w:rsidR="00CF0746" w:rsidRPr="006125E0">
        <w:rPr>
          <w:rFonts w:cs="Arial"/>
          <w:sz w:val="28"/>
          <w:szCs w:val="28"/>
        </w:rPr>
        <w:t xml:space="preserve"> и достаточный</w:t>
      </w:r>
      <w:r w:rsidRPr="006125E0">
        <w:rPr>
          <w:rFonts w:cs="Arial"/>
          <w:sz w:val="28"/>
          <w:szCs w:val="28"/>
        </w:rPr>
        <w:t xml:space="preserve"> инструмент)</w:t>
      </w:r>
      <w:r w:rsidR="00CF0746" w:rsidRPr="006125E0">
        <w:rPr>
          <w:rFonts w:cs="Arial"/>
          <w:sz w:val="28"/>
          <w:szCs w:val="28"/>
        </w:rPr>
        <w:t xml:space="preserve">. </w:t>
      </w:r>
    </w:p>
    <w:p w:rsidR="00CF0746" w:rsidRPr="006125E0" w:rsidRDefault="00CF0746" w:rsidP="00E9663A">
      <w:pPr>
        <w:ind w:firstLine="709"/>
        <w:jc w:val="both"/>
        <w:rPr>
          <w:rFonts w:cs="Arial"/>
          <w:sz w:val="28"/>
          <w:szCs w:val="28"/>
        </w:rPr>
      </w:pPr>
      <w:r w:rsidRPr="006125E0">
        <w:rPr>
          <w:rFonts w:cs="Arial"/>
          <w:sz w:val="28"/>
          <w:szCs w:val="28"/>
        </w:rPr>
        <w:t xml:space="preserve">Данные </w:t>
      </w:r>
      <w:hyperlink r:id="rId11" w:history="1">
        <w:r w:rsidRPr="004B4DE3">
          <w:rPr>
            <w:rStyle w:val="a3"/>
            <w:rFonts w:cs="Arial"/>
            <w:sz w:val="24"/>
            <w:szCs w:val="28"/>
          </w:rPr>
          <w:t>https://data.gov.ru/</w:t>
        </w:r>
      </w:hyperlink>
      <w:r w:rsidRPr="004B4DE3">
        <w:rPr>
          <w:rFonts w:cs="Arial"/>
          <w:sz w:val="24"/>
          <w:szCs w:val="28"/>
        </w:rPr>
        <w:t xml:space="preserve"> и </w:t>
      </w:r>
      <w:hyperlink r:id="rId12" w:history="1">
        <w:r w:rsidRPr="004B4DE3">
          <w:rPr>
            <w:rStyle w:val="a3"/>
            <w:rFonts w:cs="Arial"/>
            <w:sz w:val="24"/>
            <w:szCs w:val="28"/>
          </w:rPr>
          <w:t>https://fedstat.ru/</w:t>
        </w:r>
      </w:hyperlink>
      <w:r w:rsidRPr="004B4DE3">
        <w:rPr>
          <w:rFonts w:cs="Arial"/>
          <w:sz w:val="24"/>
          <w:szCs w:val="28"/>
        </w:rPr>
        <w:t xml:space="preserve">, </w:t>
      </w:r>
      <w:r w:rsidRPr="006125E0">
        <w:rPr>
          <w:rFonts w:cs="Arial"/>
          <w:sz w:val="28"/>
          <w:szCs w:val="28"/>
        </w:rPr>
        <w:t>как и региональных порталов (по крайней мере выбранных 3 регионов), чаще всего даже не доходят до среза 2018 года.</w:t>
      </w:r>
    </w:p>
    <w:p w:rsidR="00845326" w:rsidRPr="006125E0" w:rsidRDefault="00845326" w:rsidP="00E9663A">
      <w:pPr>
        <w:ind w:firstLine="709"/>
        <w:jc w:val="both"/>
        <w:rPr>
          <w:rFonts w:cs="Arial"/>
          <w:sz w:val="28"/>
          <w:szCs w:val="28"/>
          <w:lang w:val="en-US"/>
        </w:rPr>
      </w:pPr>
      <w:r w:rsidRPr="006125E0">
        <w:rPr>
          <w:rFonts w:cs="Arial"/>
          <w:sz w:val="28"/>
          <w:szCs w:val="28"/>
        </w:rPr>
        <w:lastRenderedPageBreak/>
        <w:t xml:space="preserve">Для разнообразия включил Индексы тарифов на грузовые перевозки с </w:t>
      </w:r>
      <w:r w:rsidRPr="006125E0">
        <w:rPr>
          <w:rFonts w:cs="Arial"/>
          <w:sz w:val="28"/>
          <w:szCs w:val="28"/>
          <w:lang w:val="en-US"/>
        </w:rPr>
        <w:t>showdata.gks.ru</w:t>
      </w:r>
    </w:p>
    <w:p w:rsidR="00CB3650" w:rsidRPr="006125E0" w:rsidRDefault="00845326" w:rsidP="00E9663A">
      <w:pPr>
        <w:ind w:firstLine="709"/>
        <w:rPr>
          <w:rFonts w:cs="Arial"/>
          <w:sz w:val="28"/>
          <w:szCs w:val="28"/>
        </w:rPr>
      </w:pPr>
      <w:hyperlink r:id="rId13" w:history="1">
        <w:r w:rsidRPr="00915B6D">
          <w:rPr>
            <w:rStyle w:val="a3"/>
            <w:rFonts w:cs="Arial"/>
            <w:sz w:val="24"/>
            <w:szCs w:val="28"/>
          </w:rPr>
          <w:t>https://showdata.gks.ru/report/274438/?filter_1_0=2016-01-01+00%3A00%3A00%7C-56%2C2016-02-01+00%3A00%3A00%7C-56%2C2016-03-01+00%3A00%3A00%7C-56%2C2016-04-01+00%3A00%3A00%7C-56%2C2016-05-01+00%3A00%3A00%7C-56%2C2016-06-01+00%3A00%3A00%7C-56</w:t>
        </w:r>
        <w:r w:rsidRPr="00915B6D">
          <w:rPr>
            <w:rStyle w:val="a3"/>
            <w:rFonts w:cs="Arial"/>
            <w:sz w:val="24"/>
            <w:szCs w:val="28"/>
          </w:rPr>
          <w:t>%</w:t>
        </w:r>
        <w:r w:rsidRPr="00915B6D">
          <w:rPr>
            <w:rStyle w:val="a3"/>
            <w:rFonts w:cs="Arial"/>
            <w:sz w:val="24"/>
            <w:szCs w:val="28"/>
          </w:rPr>
          <w:t>2C2016-07-01+00%3A00%3A00%7C-56%2C2016-08-01+00%3A00%3A00%7C-56%2C2016-09-01+00%3A00%3A00%7C-56%2C2016-10-01+00%3A00%3A00%7C-56%2C2016-11-01+00%3A00%3A00%7C-56%2C2016-12-01+00%3A00%3A00%7C-56%2C2017-01-01+00%3A00%3A00%7C-56%2C2017-02-01+00%3A00%3A00%7C-56%2C2017-03-01+00%3A00%3A00%7C-56%2C2017-04-01+00%3A00%3A00%7C-56%2C2017-05-01+00%3A00%3A00%7C-56%2C2017-06-01+00%3A00%3A00%7C-56%2C2017-07-01+00%3A00%3A00%7C-56%2C2017-08-01+00%3A00%3A00%7C-56%2C2017-09-01+00%3A00%3A00%7C-56%2C2017-10-01+00%3A00%3A00%7C-56%2C2017-11-01+00%3A00%3A00%7C-56%2C2017-12-01+00%3A00%3A00%7C-56%2C2018-01-01+00%3A00%3A00%7C-56%2C2018-02-01+00%3A00%3A00%7C-56%2C2018-03-01+00%3A00%3A00%7C-56%2C2018-04-01+00%3A00%3A00%7C-56%2C2018-05-01+00%3A00%3A00%7C-56%2C2018-06-01+00%3A00%3A00%7C-56%2C2018-07-01+00%3A00%3A00%7C-56%2C2018-08-01+00%3A00%3A00%7C-56%2C2018-09-01+00%3A00%3A00%7C-56%2C2018-10-01+00%3A00%3A00%7C-56%2C2018-11-01+00%3A00%3A00%7C-56%2C2018-12-01+00%3A00%3A00%7C-56%2C2019-01-01+00%3A00%3A00%7C-56%2C2019-02-01+00%3A00%3A00%7C-56%2C2019-03-01+00%3A00%3A00%7C-56%2C2019-04-01+00%3A00%3A00%7C-56%2C2019-05-01+00%3A00%3A00%7C-56%2C2019-06-01+00%3A00%3A00%7C-56%2C2019-07-01+00%3A</w:t>
        </w:r>
        <w:r w:rsidRPr="00915B6D">
          <w:rPr>
            <w:rStyle w:val="a3"/>
            <w:rFonts w:cs="Arial"/>
            <w:sz w:val="24"/>
            <w:szCs w:val="28"/>
          </w:rPr>
          <w:t>0</w:t>
        </w:r>
        <w:r w:rsidRPr="00915B6D">
          <w:rPr>
            <w:rStyle w:val="a3"/>
            <w:rFonts w:cs="Arial"/>
            <w:sz w:val="24"/>
            <w:szCs w:val="28"/>
          </w:rPr>
          <w:t>0%3A00%7C-56%2C2019-08-01+00%3A00%3A00%7C-56%2C2019-09-01+00%3A00%3A00%7C-56%2C2019-10-01+00%3A00%3A00%7C-56%2C2019-11-01+00%3A00%3A00%7C-56%2C2019-12-01+00%3A00%3A00%7C-56%2C2020-01-01+00%3A00%3A00%7C-56&amp;filter_2_0=120418&amp;filter_3_0=188254&amp;filter_4_0=13142%2C13268%2C13238&amp;rp_submit=t</w:t>
        </w:r>
      </w:hyperlink>
      <w:r w:rsidR="00E06F0B">
        <w:rPr>
          <w:rFonts w:cs="Arial"/>
          <w:sz w:val="24"/>
          <w:szCs w:val="28"/>
        </w:rPr>
        <w:t xml:space="preserve">  </w:t>
      </w:r>
      <w:r w:rsidR="006125E0" w:rsidRPr="006125E0">
        <w:rPr>
          <w:rFonts w:cs="Arial"/>
          <w:sz w:val="28"/>
          <w:szCs w:val="28"/>
        </w:rPr>
        <w:t>и расходы на реализацию мер социальной поддержки граждан</w:t>
      </w:r>
    </w:p>
    <w:p w:rsidR="00CF0746" w:rsidRDefault="00CB3650" w:rsidP="00E9663A">
      <w:pPr>
        <w:ind w:firstLine="709"/>
        <w:rPr>
          <w:rFonts w:cs="Arial"/>
          <w:sz w:val="24"/>
          <w:szCs w:val="28"/>
        </w:rPr>
      </w:pPr>
      <w:hyperlink r:id="rId14" w:history="1">
        <w:r w:rsidRPr="00915B6D">
          <w:rPr>
            <w:rStyle w:val="a3"/>
            <w:rFonts w:cs="Arial"/>
            <w:sz w:val="24"/>
            <w:szCs w:val="28"/>
          </w:rPr>
          <w:t>https://showdata.gks.ru/report/274240/?&amp;filter_1_0=2016-06-01+00%3A00%3A00%7C-56%2C2016-12-01+00%3A00%3A00%7C-56%2C2017-06-01+00%3A00%3A00%7C-56%2C2017-12-01+00%3A00%3A</w:t>
        </w:r>
        <w:r w:rsidRPr="00915B6D">
          <w:rPr>
            <w:rStyle w:val="a3"/>
            <w:rFonts w:cs="Arial"/>
            <w:sz w:val="24"/>
            <w:szCs w:val="28"/>
          </w:rPr>
          <w:t>0</w:t>
        </w:r>
        <w:r w:rsidRPr="00915B6D">
          <w:rPr>
            <w:rStyle w:val="a3"/>
            <w:rFonts w:cs="Arial"/>
            <w:sz w:val="24"/>
            <w:szCs w:val="28"/>
          </w:rPr>
          <w:t>0%7C-56%2C2018-06-01+00%3A00%3A</w:t>
        </w:r>
        <w:r w:rsidRPr="00915B6D">
          <w:rPr>
            <w:rStyle w:val="a3"/>
            <w:rFonts w:cs="Arial"/>
            <w:sz w:val="24"/>
            <w:szCs w:val="28"/>
          </w:rPr>
          <w:t>0</w:t>
        </w:r>
        <w:r w:rsidRPr="00915B6D">
          <w:rPr>
            <w:rStyle w:val="a3"/>
            <w:rFonts w:cs="Arial"/>
            <w:sz w:val="24"/>
            <w:szCs w:val="28"/>
          </w:rPr>
          <w:t>0%7C-56%2C2018-12-01+00%3A00%3A00%7C-</w:t>
        </w:r>
        <w:r w:rsidRPr="00915B6D">
          <w:rPr>
            <w:rStyle w:val="a3"/>
            <w:rFonts w:cs="Arial"/>
            <w:sz w:val="24"/>
            <w:szCs w:val="28"/>
          </w:rPr>
          <w:t>5</w:t>
        </w:r>
        <w:r w:rsidRPr="00915B6D">
          <w:rPr>
            <w:rStyle w:val="a3"/>
            <w:rFonts w:cs="Arial"/>
            <w:sz w:val="24"/>
            <w:szCs w:val="28"/>
          </w:rPr>
          <w:t>6%2C2019-06-01+00%3A00%3A00%7C-56&amp;filter_2_0=224194&amp;filter_3_0=222267&amp;filter_4_0=130519&amp;filter_5_0=13142%2C13268%2C13238&amp;rp_submit=t</w:t>
        </w:r>
      </w:hyperlink>
    </w:p>
    <w:p w:rsidR="00B54FC0" w:rsidRPr="00B54FC0" w:rsidRDefault="00B54FC0" w:rsidP="00E9663A">
      <w:pPr>
        <w:ind w:firstLine="709"/>
        <w:rPr>
          <w:rFonts w:cs="Arial"/>
          <w:sz w:val="28"/>
          <w:szCs w:val="28"/>
        </w:rPr>
      </w:pPr>
      <w:r w:rsidRPr="00B54FC0">
        <w:rPr>
          <w:rFonts w:cs="Arial"/>
          <w:sz w:val="28"/>
          <w:szCs w:val="28"/>
        </w:rPr>
        <w:t>Насчет парсинга данных с этого сайта были преодолимые трудности, требующие несоизмеримой с эффектом траты времени, скачал в формате эксель.</w:t>
      </w:r>
    </w:p>
    <w:p w:rsidR="00AD593A" w:rsidRPr="00607E59" w:rsidRDefault="00AD593A" w:rsidP="00E9663A">
      <w:pPr>
        <w:ind w:firstLine="709"/>
        <w:rPr>
          <w:rFonts w:cs="Arial"/>
          <w:sz w:val="28"/>
          <w:szCs w:val="28"/>
          <w:lang w:val="en-US"/>
        </w:rPr>
      </w:pPr>
    </w:p>
    <w:p w:rsidR="00E407CC" w:rsidRPr="006125E0" w:rsidRDefault="00AD593A" w:rsidP="00E9663A">
      <w:pPr>
        <w:pStyle w:val="2"/>
        <w:ind w:firstLine="709"/>
        <w:rPr>
          <w:rFonts w:asciiTheme="minorHAnsi" w:hAnsiTheme="minorHAnsi" w:cs="Arial"/>
          <w:sz w:val="28"/>
          <w:szCs w:val="28"/>
        </w:rPr>
      </w:pPr>
      <w:r w:rsidRPr="00607E59">
        <w:rPr>
          <w:rFonts w:asciiTheme="minorHAnsi" w:hAnsiTheme="minorHAnsi" w:cs="Arial"/>
          <w:b/>
          <w:color w:val="auto"/>
          <w:sz w:val="28"/>
          <w:szCs w:val="28"/>
        </w:rPr>
        <w:t xml:space="preserve">Целевую </w:t>
      </w:r>
      <w:r w:rsidR="00E407CC" w:rsidRPr="00607E59">
        <w:rPr>
          <w:rFonts w:asciiTheme="minorHAnsi" w:hAnsiTheme="minorHAnsi" w:cs="Arial"/>
          <w:b/>
          <w:color w:val="auto"/>
          <w:sz w:val="28"/>
          <w:szCs w:val="28"/>
        </w:rPr>
        <w:t>переменную</w:t>
      </w:r>
      <w:r w:rsidR="00E407CC" w:rsidRPr="00607E59">
        <w:rPr>
          <w:rFonts w:asciiTheme="minorHAnsi" w:hAnsiTheme="minorHAnsi" w:cs="Arial"/>
          <w:color w:val="auto"/>
          <w:sz w:val="28"/>
          <w:szCs w:val="28"/>
        </w:rPr>
        <w:t xml:space="preserve"> – ИПР – выбрал</w:t>
      </w:r>
      <w:r w:rsidRPr="00607E59">
        <w:rPr>
          <w:rFonts w:asciiTheme="minorHAnsi" w:hAnsiTheme="minorHAnsi" w:cs="Arial"/>
          <w:color w:val="auto"/>
          <w:sz w:val="28"/>
          <w:szCs w:val="28"/>
        </w:rPr>
        <w:t xml:space="preserve"> по годам</w:t>
      </w:r>
      <w:r w:rsidR="00CF0746" w:rsidRPr="00607E59">
        <w:rPr>
          <w:rFonts w:asciiTheme="minorHAnsi" w:hAnsiTheme="minorHAnsi" w:cs="Arial"/>
          <w:color w:val="auto"/>
          <w:sz w:val="28"/>
          <w:szCs w:val="28"/>
        </w:rPr>
        <w:t xml:space="preserve"> место региона в рейтинге:</w:t>
      </w:r>
    </w:p>
    <w:p w:rsidR="00E407CC" w:rsidRPr="00915B6D" w:rsidRDefault="00E407CC" w:rsidP="00E9663A">
      <w:pPr>
        <w:ind w:firstLine="709"/>
        <w:rPr>
          <w:rFonts w:cs="Arial"/>
          <w:sz w:val="24"/>
          <w:szCs w:val="28"/>
        </w:rPr>
      </w:pPr>
      <w:hyperlink r:id="rId15" w:history="1">
        <w:r w:rsidRPr="00915B6D">
          <w:rPr>
            <w:rStyle w:val="a3"/>
            <w:rFonts w:cs="Arial"/>
            <w:sz w:val="24"/>
            <w:szCs w:val="28"/>
          </w:rPr>
          <w:t>http://www.ra-national.ru/sites/default/fi</w:t>
        </w:r>
        <w:r w:rsidRPr="00915B6D">
          <w:rPr>
            <w:rStyle w:val="a3"/>
            <w:rFonts w:cs="Arial"/>
            <w:sz w:val="24"/>
            <w:szCs w:val="28"/>
          </w:rPr>
          <w:t>l</w:t>
        </w:r>
        <w:r w:rsidRPr="00915B6D">
          <w:rPr>
            <w:rStyle w:val="a3"/>
            <w:rFonts w:cs="Arial"/>
            <w:sz w:val="24"/>
            <w:szCs w:val="28"/>
          </w:rPr>
          <w:t>es/Obzor_Rating_Investment_R</w:t>
        </w:r>
        <w:r w:rsidRPr="00915B6D">
          <w:rPr>
            <w:rStyle w:val="a3"/>
            <w:rFonts w:cs="Arial"/>
            <w:sz w:val="24"/>
            <w:szCs w:val="28"/>
          </w:rPr>
          <w:t>e</w:t>
        </w:r>
        <w:r w:rsidRPr="00915B6D">
          <w:rPr>
            <w:rStyle w:val="a3"/>
            <w:rFonts w:cs="Arial"/>
            <w:sz w:val="24"/>
            <w:szCs w:val="28"/>
          </w:rPr>
          <w:t>gions_VII_2020.pdf</w:t>
        </w:r>
      </w:hyperlink>
    </w:p>
    <w:p w:rsidR="00E407CC" w:rsidRPr="00915B6D" w:rsidRDefault="00E407CC" w:rsidP="00E9663A">
      <w:pPr>
        <w:ind w:firstLine="709"/>
        <w:rPr>
          <w:rFonts w:cs="Arial"/>
          <w:sz w:val="24"/>
          <w:szCs w:val="28"/>
        </w:rPr>
      </w:pPr>
      <w:hyperlink r:id="rId16" w:history="1">
        <w:r w:rsidRPr="00915B6D">
          <w:rPr>
            <w:rStyle w:val="a3"/>
            <w:rFonts w:cs="Arial"/>
            <w:sz w:val="24"/>
            <w:szCs w:val="28"/>
          </w:rPr>
          <w:t>http://www.ra-national.ru/sites/default/files/analitic_article/IPR-6-06112018.pdf</w:t>
        </w:r>
      </w:hyperlink>
    </w:p>
    <w:p w:rsidR="00E407CC" w:rsidRPr="00915B6D" w:rsidRDefault="00E407CC" w:rsidP="00E9663A">
      <w:pPr>
        <w:ind w:firstLine="709"/>
        <w:rPr>
          <w:rFonts w:cs="Arial"/>
          <w:sz w:val="24"/>
          <w:szCs w:val="28"/>
        </w:rPr>
      </w:pPr>
      <w:hyperlink r:id="rId17" w:history="1">
        <w:r w:rsidRPr="00915B6D">
          <w:rPr>
            <w:rStyle w:val="a3"/>
            <w:rFonts w:cs="Arial"/>
            <w:sz w:val="24"/>
            <w:szCs w:val="28"/>
          </w:rPr>
          <w:t>http://www.ra-national.ru/sites/default/files/analitic_article/%D0%98%D0%BD%D0%B2%D0%B5%D1%81%D1%82%D1%80%D0%B5%D0%B3%D0%B8%D0%BE%D0%BD%D1%8B%202017.pdf</w:t>
        </w:r>
      </w:hyperlink>
    </w:p>
    <w:p w:rsidR="00E407CC" w:rsidRPr="00915B6D" w:rsidRDefault="00E407CC" w:rsidP="00E9663A">
      <w:pPr>
        <w:ind w:firstLine="709"/>
        <w:rPr>
          <w:rFonts w:cs="Arial"/>
          <w:sz w:val="24"/>
          <w:szCs w:val="28"/>
        </w:rPr>
      </w:pPr>
      <w:hyperlink r:id="rId18" w:history="1">
        <w:r w:rsidRPr="00915B6D">
          <w:rPr>
            <w:rStyle w:val="a3"/>
            <w:rFonts w:cs="Arial"/>
            <w:sz w:val="24"/>
            <w:szCs w:val="28"/>
          </w:rPr>
          <w:t>http://www.ra-national.ru/sites/default/files/analitic_article/%D0%9D%D0%A0%D0%90_%D0%A0%D0%B5%D0%B9%D1%82%D0%B8%D0%BD%D0%B3%20%D0%B8%D0%BD%D0%B2%D0%B5%D1%81%D1%82%D0%B8%D1%86%D0%B8%D0%BE%D0%BD%D0%BD%D0%BE%D0%B9%20%D0%BF%D1%80%D0%B8%D0%B2%D0%BB%D0%B5%D0%BA%D0%B0%D1%82%D0%B5%D0%BB%D1%8C%D0%BD%D0%BE%D1%81%D1%82%D0%B8%20%D1%80%D0%B5%D0%B3%D0%B8%D0%</w:t>
        </w:r>
        <w:r w:rsidRPr="00915B6D">
          <w:rPr>
            <w:rStyle w:val="a3"/>
            <w:rFonts w:cs="Arial"/>
            <w:sz w:val="24"/>
            <w:szCs w:val="28"/>
          </w:rPr>
          <w:t>B</w:t>
        </w:r>
        <w:r w:rsidRPr="00915B6D">
          <w:rPr>
            <w:rStyle w:val="a3"/>
            <w:rFonts w:cs="Arial"/>
            <w:sz w:val="24"/>
            <w:szCs w:val="28"/>
          </w:rPr>
          <w:t>E%D0%BD%D0%BE%D0%B2%20%D0%A0%D0%A4%202016_%D0%98%D0%A2%D0%9E%D0%93_0.pdf</w:t>
        </w:r>
      </w:hyperlink>
    </w:p>
    <w:p w:rsidR="00CF0746" w:rsidRPr="00915B6D" w:rsidRDefault="00CF0746" w:rsidP="00E9663A">
      <w:pPr>
        <w:ind w:firstLine="709"/>
        <w:rPr>
          <w:rFonts w:cs="Arial"/>
          <w:sz w:val="24"/>
          <w:szCs w:val="28"/>
        </w:rPr>
      </w:pPr>
      <w:r w:rsidRPr="006125E0">
        <w:rPr>
          <w:rFonts w:cs="Arial"/>
          <w:sz w:val="28"/>
          <w:szCs w:val="28"/>
        </w:rPr>
        <w:t xml:space="preserve">Поскольку мы не знаем </w:t>
      </w:r>
      <w:r w:rsidR="004B4DE3">
        <w:rPr>
          <w:rFonts w:cs="Arial"/>
          <w:sz w:val="28"/>
          <w:szCs w:val="28"/>
        </w:rPr>
        <w:t xml:space="preserve">исходя из этого рейтинга </w:t>
      </w:r>
      <w:r w:rsidRPr="006125E0">
        <w:rPr>
          <w:rFonts w:cs="Arial"/>
          <w:sz w:val="28"/>
          <w:szCs w:val="28"/>
        </w:rPr>
        <w:t>насколько большая разница в показателях любых двух позиций, то это еще одно грубое допущение в расчете. Поэтому нашел более адекватную величину, хоть и устаревшую, но все же позволяющую оценить разброс</w:t>
      </w:r>
      <w:r w:rsidR="005F49DD" w:rsidRPr="006125E0">
        <w:rPr>
          <w:rFonts w:cs="Arial"/>
          <w:sz w:val="28"/>
          <w:szCs w:val="28"/>
        </w:rPr>
        <w:t xml:space="preserve"> в рейтинге и получить более-менее привязанный к цифрам показатель:</w:t>
      </w:r>
    </w:p>
    <w:p w:rsidR="005F49DD" w:rsidRDefault="005F49DD" w:rsidP="00E9663A">
      <w:pPr>
        <w:ind w:firstLine="709"/>
        <w:rPr>
          <w:rFonts w:cs="Arial"/>
          <w:sz w:val="24"/>
          <w:szCs w:val="28"/>
        </w:rPr>
      </w:pPr>
      <w:hyperlink r:id="rId19" w:history="1">
        <w:r w:rsidRPr="00915B6D">
          <w:rPr>
            <w:rStyle w:val="a3"/>
            <w:rFonts w:cs="Arial"/>
            <w:sz w:val="24"/>
            <w:szCs w:val="28"/>
          </w:rPr>
          <w:t>https://www.raexpert.ru/rankings/region_climat/2017</w:t>
        </w:r>
      </w:hyperlink>
    </w:p>
    <w:p w:rsidR="00607E59" w:rsidRDefault="00607E59" w:rsidP="00E9663A">
      <w:pPr>
        <w:ind w:firstLine="709"/>
        <w:rPr>
          <w:rFonts w:cs="Arial"/>
          <w:sz w:val="24"/>
          <w:szCs w:val="28"/>
        </w:rPr>
      </w:pPr>
    </w:p>
    <w:p w:rsidR="00607E59" w:rsidRDefault="00607E59" w:rsidP="00E9663A">
      <w:pPr>
        <w:pStyle w:val="1"/>
        <w:ind w:firstLine="709"/>
        <w:rPr>
          <w:rFonts w:asciiTheme="minorHAnsi" w:hAnsiTheme="minorHAnsi" w:cs="Arial"/>
          <w:b/>
          <w:color w:val="auto"/>
          <w:sz w:val="28"/>
          <w:szCs w:val="28"/>
        </w:rPr>
      </w:pPr>
      <w:r w:rsidRPr="00607E59">
        <w:rPr>
          <w:rFonts w:asciiTheme="minorHAnsi" w:hAnsiTheme="minorHAnsi" w:cs="Arial"/>
          <w:b/>
          <w:color w:val="auto"/>
          <w:sz w:val="28"/>
          <w:szCs w:val="28"/>
        </w:rPr>
        <w:t>Подготовка данных</w:t>
      </w:r>
    </w:p>
    <w:p w:rsidR="00607E59" w:rsidRDefault="00607E59" w:rsidP="00E9663A">
      <w:pPr>
        <w:ind w:firstLine="709"/>
        <w:rPr>
          <w:sz w:val="28"/>
          <w:szCs w:val="28"/>
        </w:rPr>
      </w:pPr>
      <w:r>
        <w:rPr>
          <w:sz w:val="28"/>
          <w:szCs w:val="28"/>
        </w:rPr>
        <w:t>Еще на этапе изучения сырых данных из БИР видно много пропусков в признаках:</w:t>
      </w:r>
    </w:p>
    <w:p w:rsidR="00607E59" w:rsidRDefault="00266145" w:rsidP="00E9663A">
      <w:pPr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228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E59" w:rsidRDefault="00607E59" w:rsidP="00E9663A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часть из них – заполнялись по </w:t>
      </w:r>
      <w:r w:rsidRPr="00266145">
        <w:rPr>
          <w:color w:val="0070C0"/>
          <w:sz w:val="28"/>
          <w:szCs w:val="28"/>
        </w:rPr>
        <w:t>кварталам</w:t>
      </w:r>
      <w:r w:rsidR="00266145">
        <w:rPr>
          <w:color w:val="0070C0"/>
          <w:sz w:val="28"/>
          <w:szCs w:val="28"/>
        </w:rPr>
        <w:t xml:space="preserve"> </w:t>
      </w:r>
      <w:r w:rsidR="00266145" w:rsidRPr="00266145">
        <w:rPr>
          <w:color w:val="BF8F00" w:themeColor="accent4" w:themeShade="BF"/>
          <w:sz w:val="28"/>
          <w:szCs w:val="28"/>
        </w:rPr>
        <w:t>или раз в год</w:t>
      </w:r>
      <w:r>
        <w:rPr>
          <w:sz w:val="28"/>
          <w:szCs w:val="28"/>
        </w:rPr>
        <w:t xml:space="preserve">, некоторые </w:t>
      </w:r>
      <w:r w:rsidRPr="00266145">
        <w:rPr>
          <w:color w:val="00B050"/>
          <w:sz w:val="28"/>
          <w:szCs w:val="28"/>
        </w:rPr>
        <w:t xml:space="preserve">имеют историю с 2017 </w:t>
      </w:r>
      <w:r>
        <w:rPr>
          <w:sz w:val="28"/>
          <w:szCs w:val="28"/>
        </w:rPr>
        <w:t>года;</w:t>
      </w:r>
    </w:p>
    <w:p w:rsidR="00607E59" w:rsidRDefault="00607E59" w:rsidP="00E9663A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другую часть, </w:t>
      </w:r>
      <w:r w:rsidRPr="00266145">
        <w:rPr>
          <w:color w:val="FFC000"/>
          <w:sz w:val="28"/>
          <w:szCs w:val="28"/>
        </w:rPr>
        <w:t xml:space="preserve">имеющую одно-два значения за весь период </w:t>
      </w:r>
      <w:r w:rsidR="00266145">
        <w:rPr>
          <w:sz w:val="28"/>
          <w:szCs w:val="28"/>
        </w:rPr>
        <w:t>придется дропнуть, особенно просто, пока в экселе. Впоследствии можно выгружать выборку без них.</w:t>
      </w:r>
    </w:p>
    <w:p w:rsidR="00266145" w:rsidRDefault="00266145" w:rsidP="00E9663A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Также отмечу, что среди признаков имелись ненулевые только для одного региона – это наводит на очень важную мысль: нельзя обучить регрессионную модель на признаках и целевой переменной одного региона и применить к другому, они различны и потому для каждого региона (при применении регрессионной </w:t>
      </w:r>
      <w:r>
        <w:rPr>
          <w:sz w:val="28"/>
          <w:szCs w:val="28"/>
        </w:rPr>
        <w:lastRenderedPageBreak/>
        <w:t xml:space="preserve">модели предсказания ИПР) </w:t>
      </w:r>
      <w:r w:rsidR="00CC2FA3">
        <w:rPr>
          <w:sz w:val="28"/>
          <w:szCs w:val="28"/>
        </w:rPr>
        <w:t>перечень признаков был бы свой</w:t>
      </w:r>
      <w:r>
        <w:rPr>
          <w:sz w:val="28"/>
          <w:szCs w:val="28"/>
        </w:rPr>
        <w:t>. Если бы был</w:t>
      </w:r>
      <w:r w:rsidR="00CC2FA3">
        <w:rPr>
          <w:sz w:val="28"/>
          <w:szCs w:val="28"/>
        </w:rPr>
        <w:t xml:space="preserve">а известна универсальная формула по которой </w:t>
      </w:r>
      <w:r>
        <w:rPr>
          <w:sz w:val="28"/>
          <w:szCs w:val="28"/>
        </w:rPr>
        <w:t xml:space="preserve">рассчитывается ИПР, возможно </w:t>
      </w:r>
      <w:r w:rsidR="00CC2FA3">
        <w:rPr>
          <w:sz w:val="28"/>
          <w:szCs w:val="28"/>
        </w:rPr>
        <w:t>она бы давала более точный показатель по сравнению с</w:t>
      </w:r>
      <w:r w:rsidR="00CC2FA3">
        <w:rPr>
          <w:sz w:val="28"/>
          <w:szCs w:val="28"/>
          <w:lang w:val="en-US"/>
        </w:rPr>
        <w:t xml:space="preserve"> </w:t>
      </w:r>
      <w:r w:rsidR="00CC2FA3" w:rsidRPr="00CC2FA3">
        <w:rPr>
          <w:sz w:val="28"/>
          <w:szCs w:val="28"/>
        </w:rPr>
        <w:t>ra-national.</w:t>
      </w:r>
      <w:r w:rsidR="00CC2FA3">
        <w:rPr>
          <w:sz w:val="28"/>
          <w:szCs w:val="28"/>
          <w:lang w:val="en-US"/>
        </w:rPr>
        <w:t xml:space="preserve">ru. Но не факт, что там учитываются все особенности конкретного региона. </w:t>
      </w:r>
      <w:r w:rsidR="00CC2FA3">
        <w:rPr>
          <w:sz w:val="28"/>
          <w:szCs w:val="28"/>
        </w:rPr>
        <w:t>К тому же цель нашего исследования другая, нежели стандартизация алгоритма оценки ИПР.</w:t>
      </w:r>
    </w:p>
    <w:p w:rsidR="00CC2FA3" w:rsidRPr="009265D3" w:rsidRDefault="00E9663A" w:rsidP="00E9663A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Продолжение в </w:t>
      </w:r>
      <w:r>
        <w:rPr>
          <w:sz w:val="28"/>
          <w:szCs w:val="28"/>
          <w:lang w:val="en-US"/>
        </w:rPr>
        <w:t>jupiter notebook.</w:t>
      </w:r>
      <w:bookmarkStart w:id="0" w:name="_GoBack"/>
      <w:bookmarkEnd w:id="0"/>
    </w:p>
    <w:sectPr w:rsidR="00CC2FA3" w:rsidRPr="009265D3" w:rsidSect="00E9663A">
      <w:pgSz w:w="11906" w:h="16838"/>
      <w:pgMar w:top="709" w:right="42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7CC"/>
    <w:rsid w:val="00266145"/>
    <w:rsid w:val="004B4DE3"/>
    <w:rsid w:val="005F49DD"/>
    <w:rsid w:val="00607E59"/>
    <w:rsid w:val="006125E0"/>
    <w:rsid w:val="00845326"/>
    <w:rsid w:val="008C5838"/>
    <w:rsid w:val="00915B6D"/>
    <w:rsid w:val="009265D3"/>
    <w:rsid w:val="00AD593A"/>
    <w:rsid w:val="00B54FC0"/>
    <w:rsid w:val="00CB3650"/>
    <w:rsid w:val="00CC2FA3"/>
    <w:rsid w:val="00CF0746"/>
    <w:rsid w:val="00E06F0B"/>
    <w:rsid w:val="00E407CC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58ECC-8AFE-4025-96F2-5FEBD1C0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7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07C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D593A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07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07E5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07E5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7E5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07E59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07E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verstat.gks.ru/storage/mediabank/inv3-2019(1).htm" TargetMode="External"/><Relationship Id="rId13" Type="http://schemas.openxmlformats.org/officeDocument/2006/relationships/hyperlink" Target="https://showdata.gks.ru/report/274438/?filter_1_0=2016-01-01+00%3A00%3A00%7C-56%2C2016-02-01+00%3A00%3A00%7C-56%2C2016-03-01+00%3A00%3A00%7C-56%2C2016-04-01+00%3A00%3A00%7C-56%2C2016-05-01+00%3A00%3A00%7C-56%2C2016-06-01+00%3A00%3A00%7C-56%2C2016-07-01+00%3A00%3A00%7C-56%2C2016-08-01+00%3A00%3A00%7C-56%2C2016-09-01+00%3A00%3A00%7C-56%2C2016-10-01+00%3A00%3A00%7C-56%2C2016-11-01+00%3A00%3A00%7C-56%2C2016-12-01+00%3A00%3A00%7C-56%2C2017-01-01+00%3A00%3A00%7C-56%2C2017-02-01+00%3A00%3A00%7C-56%2C2017-03-01+00%3A00%3A00%7C-56%2C2017-04-01+00%3A00%3A00%7C-56%2C2017-05-01+00%3A00%3A00%7C-56%2C2017-06-01+00%3A00%3A00%7C-56%2C2017-07-01+00%3A00%3A00%7C-56%2C2017-08-01+00%3A00%3A00%7C-56%2C2017-09-01+00%3A00%3A00%7C-56%2C2017-10-01+00%3A00%3A00%7C-56%2C2017-11-01+00%3A00%3A00%7C-56%2C2017-12-01+00%3A00%3A00%7C-56%2C2018-01-01+00%3A00%3A00%7C-56%2C2018-02-01+00%3A00%3A00%7C-56%2C2018-03-01+00%3A00%3A00%7C-56%2C2018-04-01+00%3A00%3A00%7C-56%2C2018-05-01+00%3A00%3A00%7C-56%2C2018-06-01+00%3A00%3A00%7C-56%2C2018-07-01+00%3A00%3A00%7C-56%2C2018-08-01+00%3A00%3A00%7C-56%2C2018-09-01+00%3A00%3A00%7C-56%2C2018-10-01+00%3A00%3A00%7C-56%2C2018-11-01+00%3A00%3A00%7C-56%2C2018-12-01+00%3A00%3A00%7C-56%2C2019-01-01+00%3A00%3A00%7C-56%2C2019-02-01+00%3A00%3A00%7C-56%2C2019-03-01+00%3A00%3A00%7C-56%2C2019-04-01+00%3A00%3A00%7C-56%2C2019-05-01+00%3A00%3A00%7C-56%2C2019-06-01+00%3A00%3A00%7C-56%2C2019-07-01+00%3A00%3A00%7C-56%2C2019-08-01+00%3A00%3A00%7C-56%2C2019-09-01+00%3A00%3A00%7C-56%2C2019-10-01+00%3A00%3A00%7C-56%2C2019-11-01+00%3A00%3A00%7C-56%2C2019-12-01+00%3A00%3A00%7C-56%2C2020-01-01+00%3A00%3A00%7C-56&amp;filter_2_0=120418&amp;filter_3_0=188254&amp;filter_4_0=13142%2C13268%2C13238&amp;rp_submit=t" TargetMode="External"/><Relationship Id="rId18" Type="http://schemas.openxmlformats.org/officeDocument/2006/relationships/hyperlink" Target="http://www.ra-national.ru/sites/default/files/analitic_article/%D0%9D%D0%A0%D0%90_%D0%A0%D0%B5%D0%B9%D1%82%D0%B8%D0%BD%D0%B3%20%D0%B8%D0%BD%D0%B2%D0%B5%D1%81%D1%82%D0%B8%D1%86%D0%B8%D0%BE%D0%BD%D0%BD%D0%BE%D0%B9%20%D0%BF%D1%80%D0%B8%D0%B2%D0%BB%D0%B5%D0%BA%D0%B0%D1%82%D0%B5%D0%BB%D1%8C%D0%BD%D0%BE%D1%81%D1%82%D0%B8%20%D1%80%D0%B5%D0%B3%D0%B8%D0%BE%D0%BD%D0%BE%D0%B2%20%D0%A0%D0%A4%202016_%D0%98%D0%A2%D0%9E%D0%93_0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fedstat.ru/" TargetMode="External"/><Relationship Id="rId17" Type="http://schemas.openxmlformats.org/officeDocument/2006/relationships/hyperlink" Target="http://www.ra-national.ru/sites/default/files/analitic_article/%D0%98%D0%BD%D0%B2%D0%B5%D1%81%D1%82%D1%80%D0%B5%D0%B3%D0%B8%D0%BE%D0%BD%D1%8B%202017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a-national.ru/sites/default/files/analitic_article/IPR-6-06112018.pdf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s://cyberleninka.ru/article/n/ekspress-analiz-investitsionnoy-privlekatelnosti-regionov/viewer" TargetMode="External"/><Relationship Id="rId11" Type="http://schemas.openxmlformats.org/officeDocument/2006/relationships/hyperlink" Target="https://data.gov.ru/" TargetMode="External"/><Relationship Id="rId5" Type="http://schemas.openxmlformats.org/officeDocument/2006/relationships/hyperlink" Target="https://cyberleninka.ru/article/n/kak-otsenit-investitsionnuyu-privlekatelnost-regiona-ekspertnyy-i-statisticheskiy-metody-otsenki-investitsionnoy-privlekatelnosti/viewer" TargetMode="External"/><Relationship Id="rId15" Type="http://schemas.openxmlformats.org/officeDocument/2006/relationships/hyperlink" Target="http://www.ra-national.ru/sites/default/files/Obzor_Rating_Investment_Regions_VII_2020.pdf" TargetMode="External"/><Relationship Id="rId10" Type="http://schemas.openxmlformats.org/officeDocument/2006/relationships/hyperlink" Target="http://db.novosibstat.ru/dbs/sibdb/dbinet.cgi?pl=2224055" TargetMode="External"/><Relationship Id="rId19" Type="http://schemas.openxmlformats.org/officeDocument/2006/relationships/hyperlink" Target="https://www.raexpert.ru/rankings/region_climat/20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ck.ru/MNj9x" TargetMode="External"/><Relationship Id="rId14" Type="http://schemas.openxmlformats.org/officeDocument/2006/relationships/hyperlink" Target="https://showdata.gks.ru/report/274240/?&amp;filter_1_0=2016-06-01+00%3A00%3A00%7C-56%2C2016-12-01+00%3A00%3A00%7C-56%2C2017-06-01+00%3A00%3A00%7C-56%2C2017-12-01+00%3A00%3A00%7C-56%2C2018-06-01+00%3A00%3A00%7C-56%2C2018-12-01+00%3A00%3A00%7C-56%2C2019-06-01+00%3A00%3A00%7C-56&amp;filter_2_0=224194&amp;filter_3_0=222267&amp;filter_4_0=130519&amp;filter_5_0=13142%2C13268%2C13238&amp;rp_submit=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8C73C-B5AC-4D3F-B641-95940551C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3112</TotalTime>
  <Pages>4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6</cp:revision>
  <dcterms:created xsi:type="dcterms:W3CDTF">2020-03-08T04:37:00Z</dcterms:created>
  <dcterms:modified xsi:type="dcterms:W3CDTF">2020-03-10T18:04:00Z</dcterms:modified>
</cp:coreProperties>
</file>