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997" w:rsidRPr="00514DC6" w:rsidRDefault="00041997" w:rsidP="00041997">
      <w:pPr>
        <w:jc w:val="center"/>
        <w:rPr>
          <w:rFonts w:ascii="Arial" w:hAnsi="Arial" w:cs="Arial"/>
          <w:sz w:val="24"/>
          <w:szCs w:val="24"/>
        </w:rPr>
      </w:pPr>
      <w:r w:rsidRPr="00514DC6">
        <w:rPr>
          <w:rFonts w:ascii="Arial" w:hAnsi="Arial" w:cs="Arial"/>
          <w:sz w:val="24"/>
          <w:szCs w:val="24"/>
        </w:rPr>
        <w:t>Centro Universitário</w:t>
      </w:r>
      <w:r>
        <w:rPr>
          <w:rFonts w:ascii="Arial" w:hAnsi="Arial" w:cs="Arial"/>
          <w:sz w:val="24"/>
          <w:szCs w:val="24"/>
        </w:rPr>
        <w:t xml:space="preserve"> de</w:t>
      </w:r>
      <w:r w:rsidRPr="00514DC6">
        <w:rPr>
          <w:rFonts w:ascii="Arial" w:hAnsi="Arial" w:cs="Arial"/>
          <w:sz w:val="24"/>
          <w:szCs w:val="24"/>
        </w:rPr>
        <w:t xml:space="preserve"> Curitiba</w:t>
      </w: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  <w:r w:rsidRPr="00514DC6">
        <w:rPr>
          <w:rFonts w:cs="Arial"/>
          <w:szCs w:val="24"/>
        </w:rPr>
        <w:t>Gabriel Eduardo Reinaud</w:t>
      </w: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  <w:r w:rsidRPr="00514DC6">
        <w:rPr>
          <w:rFonts w:cs="Arial"/>
          <w:szCs w:val="24"/>
        </w:rPr>
        <w:t>Paulo Vinicius Costa Rosa</w:t>
      </w: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  <w:r w:rsidRPr="00514DC6">
        <w:rPr>
          <w:rFonts w:cs="Arial"/>
          <w:szCs w:val="24"/>
        </w:rPr>
        <w:t>Pedro Henrique Santos da Silva</w:t>
      </w: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  <w:r w:rsidRPr="00514DC6">
        <w:rPr>
          <w:rFonts w:cs="Arial"/>
          <w:b/>
          <w:color w:val="003399"/>
          <w:szCs w:val="24"/>
        </w:rPr>
        <w:t>Documentos de Especificação de Requisitos de Software</w:t>
      </w: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  <w:r w:rsidRPr="00514DC6">
        <w:rPr>
          <w:rFonts w:cs="Arial"/>
          <w:szCs w:val="24"/>
        </w:rPr>
        <w:t>Curitiba</w:t>
      </w: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  <w:r w:rsidRPr="00514DC6">
        <w:rPr>
          <w:rFonts w:cs="Arial"/>
          <w:szCs w:val="24"/>
        </w:rPr>
        <w:t>2023</w:t>
      </w: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</w:p>
    <w:p w:rsidR="00041997" w:rsidRPr="00514DC6" w:rsidRDefault="00041997" w:rsidP="00041997">
      <w:pPr>
        <w:pStyle w:val="Capadata"/>
        <w:jc w:val="center"/>
        <w:rPr>
          <w:rFonts w:cs="Arial"/>
          <w:szCs w:val="24"/>
        </w:rPr>
      </w:pPr>
    </w:p>
    <w:p w:rsidR="00041997" w:rsidRPr="00977F79" w:rsidRDefault="00041997" w:rsidP="00041997">
      <w:pPr>
        <w:pStyle w:val="Capadata"/>
        <w:jc w:val="left"/>
        <w:rPr>
          <w:rFonts w:cs="Arial"/>
          <w:sz w:val="22"/>
          <w:szCs w:val="22"/>
        </w:rPr>
      </w:pPr>
    </w:p>
    <w:p w:rsidR="00041997" w:rsidRPr="00977F79" w:rsidRDefault="00041997" w:rsidP="00041997">
      <w:pPr>
        <w:pStyle w:val="NormalWeb"/>
        <w:shd w:val="clear" w:color="auto" w:fill="F3F3F3"/>
        <w:rPr>
          <w:rFonts w:ascii="Arial" w:hAnsi="Arial" w:cs="Arial"/>
          <w:sz w:val="32"/>
          <w:szCs w:val="32"/>
        </w:rPr>
      </w:pPr>
      <w:bookmarkStart w:id="0" w:name="_Toc164677239"/>
      <w:r w:rsidRPr="00977F79">
        <w:rPr>
          <w:rFonts w:ascii="Arial" w:hAnsi="Arial" w:cs="Arial"/>
          <w:sz w:val="32"/>
          <w:szCs w:val="32"/>
        </w:rPr>
        <w:lastRenderedPageBreak/>
        <w:t>Índice</w:t>
      </w:r>
      <w:bookmarkEnd w:id="0"/>
    </w:p>
    <w:p w:rsidR="00041997" w:rsidRPr="00977F79" w:rsidRDefault="00041997" w:rsidP="00041997">
      <w:pPr>
        <w:rPr>
          <w:rFonts w:ascii="Arial" w:hAnsi="Arial" w:cs="Arial"/>
          <w:szCs w:val="22"/>
        </w:rPr>
      </w:pPr>
    </w:p>
    <w:bookmarkStart w:id="1" w:name="_Toc528387408"/>
    <w:bookmarkStart w:id="2" w:name="_Toc528388525"/>
    <w:bookmarkStart w:id="3" w:name="_Toc43529028"/>
    <w:p w:rsidR="00041997" w:rsidRPr="00977F79" w:rsidRDefault="00041997" w:rsidP="00041997">
      <w:pPr>
        <w:pStyle w:val="Sumrio1"/>
        <w:tabs>
          <w:tab w:val="left" w:pos="440"/>
          <w:tab w:val="right" w:leader="dot" w:pos="9621"/>
        </w:tabs>
        <w:rPr>
          <w:rFonts w:eastAsiaTheme="minorEastAsia" w:cs="Arial"/>
          <w:b w:val="0"/>
          <w:bCs w:val="0"/>
          <w:noProof/>
          <w:sz w:val="22"/>
          <w:szCs w:val="22"/>
        </w:rPr>
      </w:pPr>
      <w:r w:rsidRPr="00977F79">
        <w:rPr>
          <w:rStyle w:val="Hyperlink"/>
          <w:rFonts w:cs="Arial"/>
          <w:noProof/>
          <w:sz w:val="22"/>
        </w:rPr>
        <w:fldChar w:fldCharType="begin"/>
      </w:r>
      <w:r w:rsidRPr="00977F79">
        <w:rPr>
          <w:rStyle w:val="Hyperlink"/>
          <w:rFonts w:cs="Arial"/>
          <w:noProof/>
          <w:sz w:val="22"/>
        </w:rPr>
        <w:instrText xml:space="preserve"> TOC \o "1-3" \h \z \u </w:instrText>
      </w:r>
      <w:r w:rsidRPr="00977F79">
        <w:rPr>
          <w:rStyle w:val="Hyperlink"/>
          <w:rFonts w:cs="Arial"/>
          <w:noProof/>
          <w:sz w:val="22"/>
        </w:rPr>
        <w:fldChar w:fldCharType="separate"/>
      </w:r>
      <w:hyperlink w:anchor="_Toc430802817" w:history="1">
        <w:r w:rsidRPr="00977F79">
          <w:rPr>
            <w:rStyle w:val="Hyperlink"/>
            <w:rFonts w:cs="Arial"/>
            <w:noProof/>
          </w:rPr>
          <w:t>1.</w:t>
        </w:r>
        <w:r w:rsidRPr="00977F79">
          <w:rPr>
            <w:rFonts w:eastAsiaTheme="minorEastAsia" w:cs="Arial"/>
            <w:b w:val="0"/>
            <w:bCs w:val="0"/>
            <w:noProof/>
            <w:sz w:val="22"/>
            <w:szCs w:val="22"/>
          </w:rPr>
          <w:tab/>
        </w:r>
        <w:r>
          <w:rPr>
            <w:rStyle w:val="Hyperlink"/>
            <w:rFonts w:cs="Arial"/>
            <w:noProof/>
          </w:rPr>
          <w:t>Requisitos funcionais</w:t>
        </w:r>
        <w:r w:rsidRPr="00977F79">
          <w:rPr>
            <w:rFonts w:cs="Arial"/>
            <w:noProof/>
            <w:webHidden/>
          </w:rPr>
          <w:tab/>
        </w:r>
        <w:r w:rsidRPr="00977F79">
          <w:rPr>
            <w:rFonts w:cs="Arial"/>
            <w:noProof/>
            <w:webHidden/>
          </w:rPr>
          <w:fldChar w:fldCharType="begin"/>
        </w:r>
        <w:r w:rsidRPr="00977F79">
          <w:rPr>
            <w:rFonts w:cs="Arial"/>
            <w:noProof/>
            <w:webHidden/>
          </w:rPr>
          <w:instrText xml:space="preserve"> PAGEREF _Toc430802817 \h </w:instrText>
        </w:r>
        <w:r w:rsidRPr="00977F79">
          <w:rPr>
            <w:rFonts w:cs="Arial"/>
            <w:noProof/>
            <w:webHidden/>
          </w:rPr>
        </w:r>
        <w:r w:rsidRPr="00977F79">
          <w:rPr>
            <w:rFonts w:cs="Arial"/>
            <w:noProof/>
            <w:webHidden/>
          </w:rPr>
          <w:fldChar w:fldCharType="separate"/>
        </w:r>
        <w:r w:rsidRPr="00977F79">
          <w:rPr>
            <w:rFonts w:cs="Arial"/>
            <w:noProof/>
            <w:webHidden/>
          </w:rPr>
          <w:t>3</w:t>
        </w:r>
        <w:r w:rsidRPr="00977F79">
          <w:rPr>
            <w:rFonts w:cs="Arial"/>
            <w:noProof/>
            <w:webHidden/>
          </w:rPr>
          <w:fldChar w:fldCharType="end"/>
        </w:r>
      </w:hyperlink>
    </w:p>
    <w:p w:rsidR="00041997" w:rsidRPr="00977F79" w:rsidRDefault="00041997" w:rsidP="00041997">
      <w:pPr>
        <w:pStyle w:val="Sumrio1"/>
        <w:tabs>
          <w:tab w:val="left" w:pos="440"/>
          <w:tab w:val="right" w:leader="dot" w:pos="9621"/>
        </w:tabs>
        <w:rPr>
          <w:rFonts w:eastAsiaTheme="minorEastAsia" w:cs="Arial"/>
          <w:b w:val="0"/>
          <w:bCs w:val="0"/>
          <w:noProof/>
          <w:sz w:val="22"/>
          <w:szCs w:val="22"/>
        </w:rPr>
      </w:pPr>
      <w:hyperlink w:anchor="_Toc430802818" w:history="1">
        <w:r w:rsidRPr="00977F79">
          <w:rPr>
            <w:rStyle w:val="Hyperlink"/>
            <w:rFonts w:cs="Arial"/>
            <w:noProof/>
          </w:rPr>
          <w:t>2.</w:t>
        </w:r>
        <w:r w:rsidRPr="00977F79">
          <w:rPr>
            <w:rFonts w:eastAsiaTheme="minorEastAsia" w:cs="Arial"/>
            <w:b w:val="0"/>
            <w:bCs w:val="0"/>
            <w:noProof/>
            <w:sz w:val="22"/>
            <w:szCs w:val="22"/>
          </w:rPr>
          <w:tab/>
        </w:r>
        <w:r w:rsidRPr="00977F79">
          <w:rPr>
            <w:rStyle w:val="Hyperlink"/>
            <w:rFonts w:cs="Arial"/>
            <w:noProof/>
          </w:rPr>
          <w:t>Requisitos</w:t>
        </w:r>
        <w:r>
          <w:rPr>
            <w:rStyle w:val="Hyperlink"/>
            <w:rFonts w:cs="Arial"/>
            <w:noProof/>
          </w:rPr>
          <w:t xml:space="preserve"> não funcionais</w:t>
        </w:r>
        <w:r w:rsidRPr="00977F79">
          <w:rPr>
            <w:rFonts w:cs="Arial"/>
            <w:noProof/>
            <w:webHidden/>
          </w:rPr>
          <w:tab/>
        </w:r>
        <w:r w:rsidRPr="00977F79">
          <w:rPr>
            <w:rFonts w:cs="Arial"/>
            <w:noProof/>
            <w:webHidden/>
          </w:rPr>
          <w:fldChar w:fldCharType="begin"/>
        </w:r>
        <w:r w:rsidRPr="00977F79">
          <w:rPr>
            <w:rFonts w:cs="Arial"/>
            <w:noProof/>
            <w:webHidden/>
          </w:rPr>
          <w:instrText xml:space="preserve"> PAGEREF _Toc430802818 \h </w:instrText>
        </w:r>
        <w:r w:rsidRPr="00977F79">
          <w:rPr>
            <w:rFonts w:cs="Arial"/>
            <w:noProof/>
            <w:webHidden/>
          </w:rPr>
        </w:r>
        <w:r w:rsidRPr="00977F79">
          <w:rPr>
            <w:rFonts w:cs="Arial"/>
            <w:noProof/>
            <w:webHidden/>
          </w:rPr>
          <w:fldChar w:fldCharType="separate"/>
        </w:r>
        <w:r w:rsidRPr="00977F79">
          <w:rPr>
            <w:rFonts w:cs="Arial"/>
            <w:noProof/>
            <w:webHidden/>
          </w:rPr>
          <w:t>3</w:t>
        </w:r>
        <w:r w:rsidRPr="00977F79">
          <w:rPr>
            <w:rFonts w:cs="Arial"/>
            <w:noProof/>
            <w:webHidden/>
          </w:rPr>
          <w:fldChar w:fldCharType="end"/>
        </w:r>
      </w:hyperlink>
    </w:p>
    <w:p w:rsidR="00041997" w:rsidRPr="00977F79" w:rsidRDefault="00041997" w:rsidP="00041997">
      <w:pPr>
        <w:pStyle w:val="Sumrio1"/>
        <w:tabs>
          <w:tab w:val="left" w:pos="440"/>
          <w:tab w:val="right" w:leader="dot" w:pos="9621"/>
        </w:tabs>
        <w:rPr>
          <w:rFonts w:eastAsiaTheme="minorEastAsia" w:cs="Arial"/>
          <w:b w:val="0"/>
          <w:bCs w:val="0"/>
          <w:noProof/>
          <w:sz w:val="22"/>
          <w:szCs w:val="22"/>
        </w:rPr>
      </w:pPr>
      <w:hyperlink w:anchor="_Toc430802819" w:history="1">
        <w:r w:rsidRPr="00977F79">
          <w:rPr>
            <w:rStyle w:val="Hyperlink"/>
            <w:rFonts w:cs="Arial"/>
            <w:noProof/>
          </w:rPr>
          <w:t>3.</w:t>
        </w:r>
        <w:r w:rsidRPr="00977F79">
          <w:rPr>
            <w:rFonts w:eastAsiaTheme="minorEastAsia" w:cs="Arial"/>
            <w:b w:val="0"/>
            <w:bCs w:val="0"/>
            <w:noProof/>
            <w:sz w:val="22"/>
            <w:szCs w:val="22"/>
          </w:rPr>
          <w:tab/>
        </w:r>
        <w:r>
          <w:rPr>
            <w:rStyle w:val="Hyperlink"/>
            <w:rFonts w:cs="Arial"/>
            <w:noProof/>
          </w:rPr>
          <w:t>Regras de negócios</w:t>
        </w:r>
        <w:r w:rsidRPr="00977F79">
          <w:rPr>
            <w:rFonts w:cs="Arial"/>
            <w:noProof/>
            <w:webHidden/>
          </w:rPr>
          <w:tab/>
        </w:r>
        <w:r w:rsidRPr="00977F79">
          <w:rPr>
            <w:rFonts w:cs="Arial"/>
            <w:noProof/>
            <w:webHidden/>
          </w:rPr>
          <w:fldChar w:fldCharType="begin"/>
        </w:r>
        <w:r w:rsidRPr="00977F79">
          <w:rPr>
            <w:rFonts w:cs="Arial"/>
            <w:noProof/>
            <w:webHidden/>
          </w:rPr>
          <w:instrText xml:space="preserve"> PAGEREF _Toc430802819 \h </w:instrText>
        </w:r>
        <w:r w:rsidRPr="00977F79">
          <w:rPr>
            <w:rFonts w:cs="Arial"/>
            <w:noProof/>
            <w:webHidden/>
          </w:rPr>
        </w:r>
        <w:r w:rsidRPr="00977F79">
          <w:rPr>
            <w:rFonts w:cs="Arial"/>
            <w:noProof/>
            <w:webHidden/>
          </w:rPr>
          <w:fldChar w:fldCharType="separate"/>
        </w:r>
        <w:r w:rsidRPr="00977F79">
          <w:rPr>
            <w:rFonts w:cs="Arial"/>
            <w:noProof/>
            <w:webHidden/>
          </w:rPr>
          <w:t>3</w:t>
        </w:r>
        <w:r w:rsidRPr="00977F79">
          <w:rPr>
            <w:rFonts w:cs="Arial"/>
            <w:noProof/>
            <w:webHidden/>
          </w:rPr>
          <w:fldChar w:fldCharType="end"/>
        </w:r>
      </w:hyperlink>
    </w:p>
    <w:p w:rsidR="00041997" w:rsidRPr="00977F79" w:rsidRDefault="00041997" w:rsidP="00041997">
      <w:pPr>
        <w:pStyle w:val="Sumrio1"/>
        <w:tabs>
          <w:tab w:val="left" w:pos="440"/>
          <w:tab w:val="right" w:leader="dot" w:pos="9621"/>
        </w:tabs>
        <w:rPr>
          <w:rFonts w:eastAsiaTheme="minorEastAsia" w:cs="Arial"/>
          <w:b w:val="0"/>
          <w:bCs w:val="0"/>
          <w:noProof/>
          <w:sz w:val="22"/>
          <w:szCs w:val="22"/>
        </w:rPr>
      </w:pPr>
    </w:p>
    <w:p w:rsidR="00041997" w:rsidRPr="00977F79" w:rsidRDefault="00041997" w:rsidP="00041997">
      <w:pPr>
        <w:pStyle w:val="Sumrio1"/>
        <w:tabs>
          <w:tab w:val="left" w:pos="660"/>
          <w:tab w:val="right" w:leader="dot" w:pos="9621"/>
        </w:tabs>
        <w:rPr>
          <w:rFonts w:cs="Arial"/>
          <w:b w:val="0"/>
          <w:lang w:val="pt-PT"/>
        </w:rPr>
      </w:pPr>
      <w:r w:rsidRPr="00977F79">
        <w:rPr>
          <w:rStyle w:val="Hyperlink"/>
          <w:rFonts w:cs="Arial"/>
          <w:noProof/>
          <w:sz w:val="22"/>
        </w:rPr>
        <w:fldChar w:fldCharType="end"/>
      </w:r>
    </w:p>
    <w:p w:rsidR="00041997" w:rsidRPr="00977F79" w:rsidRDefault="00041997" w:rsidP="00041997">
      <w:pPr>
        <w:pStyle w:val="Sumrio1"/>
        <w:rPr>
          <w:rFonts w:cs="Arial"/>
          <w:b w:val="0"/>
          <w:sz w:val="22"/>
          <w:szCs w:val="22"/>
        </w:rPr>
      </w:pPr>
      <w:r w:rsidRPr="00977F79">
        <w:rPr>
          <w:rFonts w:cs="Arial"/>
          <w:lang w:val="pt-PT"/>
        </w:rPr>
        <w:br w:type="page"/>
      </w:r>
    </w:p>
    <w:bookmarkEnd w:id="1"/>
    <w:bookmarkEnd w:id="2"/>
    <w:bookmarkEnd w:id="3"/>
    <w:p w:rsidR="00041997" w:rsidRPr="00977F79" w:rsidRDefault="00041997" w:rsidP="00041997">
      <w:pPr>
        <w:pStyle w:val="Ttulo1"/>
      </w:pPr>
      <w:r w:rsidRPr="00977F79">
        <w:lastRenderedPageBreak/>
        <w:t>Requisitos funcionais</w:t>
      </w:r>
    </w:p>
    <w:p w:rsidR="00041997" w:rsidRPr="00977F79" w:rsidRDefault="00041997" w:rsidP="00041997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 w:rsidRPr="00D464D6">
        <w:rPr>
          <w:rStyle w:val="normaltextrun"/>
          <w:rFonts w:ascii="Arial" w:hAnsi="Arial" w:cs="Arial"/>
          <w:b/>
        </w:rPr>
        <w:t>RF 001 -</w:t>
      </w:r>
      <w:r>
        <w:rPr>
          <w:rStyle w:val="normaltextrun"/>
          <w:rFonts w:ascii="Arial" w:hAnsi="Arial" w:cs="Arial"/>
        </w:rPr>
        <w:t xml:space="preserve"> </w:t>
      </w:r>
      <w:r w:rsidRPr="00977F79">
        <w:rPr>
          <w:rStyle w:val="normaltextrun"/>
          <w:rFonts w:ascii="Arial" w:hAnsi="Arial" w:cs="Arial"/>
        </w:rPr>
        <w:t xml:space="preserve">Os usuários devem </w:t>
      </w:r>
      <w:r>
        <w:rPr>
          <w:rStyle w:val="normaltextrun"/>
          <w:rFonts w:ascii="Arial" w:hAnsi="Arial" w:cs="Arial"/>
        </w:rPr>
        <w:t>criar</w:t>
      </w:r>
      <w:r w:rsidRPr="00977F79">
        <w:rPr>
          <w:rStyle w:val="normaltextrun"/>
          <w:rFonts w:ascii="Arial" w:hAnsi="Arial" w:cs="Arial"/>
        </w:rPr>
        <w:t xml:space="preserve"> suas contas na interface de cadastro inicial/login com seus respectivos nomes, senha, e-mail</w:t>
      </w:r>
      <w:r>
        <w:rPr>
          <w:rStyle w:val="normaltextrun"/>
          <w:rFonts w:ascii="Arial" w:hAnsi="Arial" w:cs="Arial"/>
        </w:rPr>
        <w:t>, CPF</w:t>
      </w:r>
      <w:r w:rsidRPr="00977F79">
        <w:rPr>
          <w:rStyle w:val="normaltextrun"/>
          <w:rFonts w:ascii="Arial" w:hAnsi="Arial" w:cs="Arial"/>
        </w:rPr>
        <w:t xml:space="preserve"> e endereço.</w:t>
      </w:r>
      <w:r w:rsidRPr="00977F79">
        <w:rPr>
          <w:rStyle w:val="eop"/>
          <w:rFonts w:ascii="Arial" w:hAnsi="Arial" w:cs="Arial"/>
        </w:rPr>
        <w:t> </w:t>
      </w:r>
    </w:p>
    <w:p w:rsidR="00041997" w:rsidRPr="00977F79" w:rsidRDefault="00041997" w:rsidP="00041997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 w:rsidRPr="00D464D6">
        <w:rPr>
          <w:rStyle w:val="normaltextrun"/>
          <w:rFonts w:ascii="Arial" w:hAnsi="Arial" w:cs="Arial"/>
          <w:b/>
        </w:rPr>
        <w:t>RF 002 -</w:t>
      </w:r>
      <w:r>
        <w:rPr>
          <w:rStyle w:val="normaltextrun"/>
          <w:rFonts w:ascii="Arial" w:hAnsi="Arial" w:cs="Arial"/>
        </w:rPr>
        <w:t xml:space="preserve"> </w:t>
      </w:r>
      <w:r w:rsidRPr="00977F79">
        <w:rPr>
          <w:rStyle w:val="normaltextrun"/>
          <w:rFonts w:ascii="Arial" w:hAnsi="Arial" w:cs="Arial"/>
        </w:rPr>
        <w:t xml:space="preserve">Os usuários </w:t>
      </w:r>
      <w:r>
        <w:rPr>
          <w:rStyle w:val="normaltextrun"/>
          <w:rFonts w:ascii="Arial" w:hAnsi="Arial" w:cs="Arial"/>
        </w:rPr>
        <w:t>devem realizar buscas de restaurantes</w:t>
      </w:r>
      <w:r w:rsidRPr="00977F79">
        <w:rPr>
          <w:rStyle w:val="normaltextrun"/>
          <w:rFonts w:ascii="Arial" w:hAnsi="Arial" w:cs="Arial"/>
        </w:rPr>
        <w:t xml:space="preserve"> através da guia de pesquisa, com base na sua localização.</w:t>
      </w:r>
      <w:r w:rsidRPr="00977F79">
        <w:rPr>
          <w:rStyle w:val="eop"/>
          <w:rFonts w:ascii="Arial" w:hAnsi="Arial" w:cs="Arial"/>
        </w:rPr>
        <w:t> </w:t>
      </w:r>
    </w:p>
    <w:p w:rsidR="00041997" w:rsidRPr="00977F79" w:rsidRDefault="00041997" w:rsidP="00041997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 w:rsidRPr="00D464D6">
        <w:rPr>
          <w:rStyle w:val="normaltextrun"/>
          <w:rFonts w:ascii="Arial" w:hAnsi="Arial" w:cs="Arial"/>
          <w:b/>
        </w:rPr>
        <w:t>RF 003 -</w:t>
      </w:r>
      <w:r>
        <w:rPr>
          <w:rStyle w:val="normaltextrun"/>
          <w:rFonts w:ascii="Arial" w:hAnsi="Arial" w:cs="Arial"/>
        </w:rPr>
        <w:t xml:space="preserve"> </w:t>
      </w:r>
      <w:r w:rsidRPr="00977F79">
        <w:rPr>
          <w:rStyle w:val="normaltextrun"/>
          <w:rFonts w:ascii="Arial" w:hAnsi="Arial" w:cs="Arial"/>
        </w:rPr>
        <w:t>Os usuários devem consultar o status do pedido na guia status após efetuar o pagamento.</w:t>
      </w:r>
      <w:r w:rsidRPr="00977F79">
        <w:rPr>
          <w:rStyle w:val="eop"/>
          <w:rFonts w:ascii="Arial" w:hAnsi="Arial" w:cs="Arial"/>
        </w:rPr>
        <w:t> </w:t>
      </w:r>
    </w:p>
    <w:p w:rsidR="00041997" w:rsidRDefault="00041997" w:rsidP="0004199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  <w:b/>
        </w:rPr>
        <w:t>RF 004</w:t>
      </w:r>
      <w:r w:rsidRPr="00D464D6">
        <w:rPr>
          <w:rStyle w:val="normaltextrun"/>
          <w:rFonts w:ascii="Arial" w:hAnsi="Arial" w:cs="Arial"/>
          <w:b/>
        </w:rPr>
        <w:t xml:space="preserve"> -</w:t>
      </w:r>
      <w:r>
        <w:rPr>
          <w:rStyle w:val="normaltextrun"/>
          <w:rFonts w:ascii="Arial" w:hAnsi="Arial" w:cs="Arial"/>
        </w:rPr>
        <w:t xml:space="preserve"> </w:t>
      </w:r>
      <w:r w:rsidRPr="00D464D6">
        <w:rPr>
          <w:rStyle w:val="normaltextrun"/>
          <w:rFonts w:ascii="Arial" w:hAnsi="Arial" w:cs="Arial"/>
        </w:rPr>
        <w:t xml:space="preserve">Os usuários devem </w:t>
      </w:r>
      <w:r>
        <w:rPr>
          <w:rStyle w:val="normaltextrun"/>
          <w:rFonts w:ascii="Arial" w:hAnsi="Arial" w:cs="Arial"/>
        </w:rPr>
        <w:t>adicionar os pedidos no carrinho através do menu/cardápio.</w:t>
      </w:r>
    </w:p>
    <w:p w:rsidR="00041997" w:rsidRPr="00D464D6" w:rsidRDefault="00041997" w:rsidP="00041997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</w:rPr>
        <w:t>RF 005</w:t>
      </w:r>
      <w:r>
        <w:rPr>
          <w:rStyle w:val="normaltextrun"/>
          <w:rFonts w:ascii="Arial" w:hAnsi="Arial" w:cs="Arial"/>
        </w:rPr>
        <w:t xml:space="preserve"> </w:t>
      </w:r>
      <w:r w:rsidRPr="00D464D6">
        <w:rPr>
          <w:rStyle w:val="normaltextrun"/>
          <w:rFonts w:ascii="Arial" w:hAnsi="Arial" w:cs="Arial"/>
          <w:b/>
        </w:rPr>
        <w:t>-</w:t>
      </w:r>
      <w:r>
        <w:rPr>
          <w:rStyle w:val="normaltextrun"/>
          <w:rFonts w:ascii="Arial" w:hAnsi="Arial" w:cs="Arial"/>
        </w:rPr>
        <w:t xml:space="preserve"> </w:t>
      </w:r>
      <w:r w:rsidRPr="00D464D6">
        <w:rPr>
          <w:rStyle w:val="normaltextrun"/>
          <w:rFonts w:ascii="Arial" w:hAnsi="Arial" w:cs="Arial"/>
        </w:rPr>
        <w:t>Após adicionado os pedidos do carrinho, os usuários devem selecionar sua forma de pagamento, sendo ela cupom, cartão ou dinheiro.</w:t>
      </w:r>
      <w:r w:rsidRPr="00D464D6">
        <w:rPr>
          <w:rStyle w:val="eop"/>
          <w:rFonts w:ascii="Arial" w:hAnsi="Arial" w:cs="Arial"/>
        </w:rPr>
        <w:t> </w:t>
      </w:r>
    </w:p>
    <w:p w:rsidR="00041997" w:rsidRPr="00D464D6" w:rsidRDefault="00041997" w:rsidP="00041997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:rsidR="00041997" w:rsidRPr="00977F79" w:rsidRDefault="00041997" w:rsidP="00041997">
      <w:pPr>
        <w:rPr>
          <w:rFonts w:ascii="Arial" w:hAnsi="Arial" w:cs="Arial"/>
          <w:szCs w:val="22"/>
        </w:rPr>
      </w:pPr>
    </w:p>
    <w:p w:rsidR="00041997" w:rsidRPr="00EC6EEF" w:rsidRDefault="00041997" w:rsidP="00041997">
      <w:pPr>
        <w:pStyle w:val="Ttulo1"/>
      </w:pPr>
      <w:bookmarkStart w:id="4" w:name="_Toc430802818"/>
      <w:r w:rsidRPr="00977F79">
        <w:t>Requisitos</w:t>
      </w:r>
      <w:bookmarkEnd w:id="4"/>
      <w:r w:rsidRPr="00977F79">
        <w:t xml:space="preserve"> não funcionais</w:t>
      </w:r>
    </w:p>
    <w:p w:rsidR="00041997" w:rsidRDefault="00041997" w:rsidP="0004199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Arial" w:hAnsi="Arial" w:cs="Arial"/>
        </w:rPr>
      </w:pPr>
      <w:r w:rsidRPr="00EC6EEF">
        <w:rPr>
          <w:rStyle w:val="normaltextrun"/>
          <w:rFonts w:ascii="Arial" w:hAnsi="Arial" w:cs="Arial"/>
          <w:b/>
        </w:rPr>
        <w:t>RNF 001</w:t>
      </w:r>
      <w:r>
        <w:rPr>
          <w:rStyle w:val="normaltextrun"/>
          <w:rFonts w:ascii="Arial" w:hAnsi="Arial" w:cs="Arial"/>
        </w:rPr>
        <w:t xml:space="preserve"> - </w:t>
      </w:r>
      <w:r w:rsidRPr="0E7DA7C5">
        <w:rPr>
          <w:rStyle w:val="eop"/>
          <w:rFonts w:ascii="Arial" w:hAnsi="Arial" w:cs="Arial"/>
        </w:rPr>
        <w:t xml:space="preserve">O aplicativo deve ter compatibilidade com sistemas operacionais IOS </w:t>
      </w:r>
      <w:r>
        <w:rPr>
          <w:rStyle w:val="eop"/>
          <w:rFonts w:ascii="Arial" w:hAnsi="Arial" w:cs="Arial"/>
        </w:rPr>
        <w:t xml:space="preserve">     </w:t>
      </w:r>
      <w:r w:rsidRPr="0E7DA7C5">
        <w:rPr>
          <w:rStyle w:val="eop"/>
          <w:rFonts w:ascii="Arial" w:hAnsi="Arial" w:cs="Arial"/>
        </w:rPr>
        <w:t>e Android, permitindo que os usuários acessem o aplicativo em ambas as plataformas.</w:t>
      </w:r>
      <w:r>
        <w:rPr>
          <w:rStyle w:val="normaltextrun"/>
          <w:rFonts w:ascii="Arial" w:hAnsi="Arial" w:cs="Arial"/>
        </w:rPr>
        <w:br/>
      </w:r>
      <w:r w:rsidRPr="00EC6EEF">
        <w:rPr>
          <w:rStyle w:val="normaltextrun"/>
          <w:rFonts w:ascii="Arial" w:hAnsi="Arial" w:cs="Arial"/>
          <w:b/>
        </w:rPr>
        <w:t>RNF 002 -</w:t>
      </w:r>
      <w:r>
        <w:rPr>
          <w:rStyle w:val="normaltextrun"/>
          <w:rFonts w:ascii="Arial" w:hAnsi="Arial" w:cs="Arial"/>
        </w:rPr>
        <w:t xml:space="preserve"> </w:t>
      </w:r>
      <w:r w:rsidRPr="00977F79">
        <w:rPr>
          <w:rStyle w:val="eop"/>
          <w:rFonts w:ascii="Arial" w:hAnsi="Arial" w:cs="Arial"/>
        </w:rPr>
        <w:t>O</w:t>
      </w:r>
      <w:r>
        <w:rPr>
          <w:rStyle w:val="eop"/>
          <w:rFonts w:ascii="Arial" w:hAnsi="Arial" w:cs="Arial"/>
        </w:rPr>
        <w:t xml:space="preserve"> sistema deve utilizar um banco de dados escalável e robusto para armazenamento das informações de usuários, restaurantes, cardápios, pedidos, histórico de transações.</w:t>
      </w:r>
    </w:p>
    <w:p w:rsidR="00041997" w:rsidRDefault="00041997" w:rsidP="0004199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Arial" w:hAnsi="Arial" w:cs="Arial"/>
        </w:rPr>
      </w:pPr>
      <w:r w:rsidRPr="00EC6EEF">
        <w:rPr>
          <w:rStyle w:val="normaltextrun"/>
          <w:rFonts w:ascii="Arial" w:hAnsi="Arial" w:cs="Arial"/>
          <w:b/>
        </w:rPr>
        <w:t>RNF 003 -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O sistema deve garantir a segurança dos dados dos usuários e transações financeiras através de criptografia e autenticação adequada.</w:t>
      </w:r>
    </w:p>
    <w:p w:rsidR="00041997" w:rsidRDefault="00041997" w:rsidP="0004199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Arial" w:hAnsi="Arial" w:cs="Arial"/>
        </w:rPr>
      </w:pPr>
      <w:r w:rsidRPr="00EC6EEF">
        <w:rPr>
          <w:rStyle w:val="normaltextrun"/>
          <w:rFonts w:ascii="Arial" w:hAnsi="Arial" w:cs="Arial"/>
          <w:b/>
        </w:rPr>
        <w:t>RNF 004 -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O sistema deve estar disponível 24h por dia para que os usuários possam fazer pedidos a qualquer momento.</w:t>
      </w:r>
    </w:p>
    <w:p w:rsidR="00041997" w:rsidRPr="00977F79" w:rsidRDefault="00041997" w:rsidP="00041997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22"/>
          <w:szCs w:val="22"/>
        </w:rPr>
      </w:pPr>
      <w:r w:rsidRPr="00EC6EEF">
        <w:rPr>
          <w:rStyle w:val="normaltextrun"/>
          <w:rFonts w:ascii="Arial" w:hAnsi="Arial" w:cs="Arial"/>
          <w:b/>
        </w:rPr>
        <w:t>RNF 005 -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  <w:sz w:val="22"/>
          <w:szCs w:val="22"/>
        </w:rPr>
        <w:t>O sistema deve cumprir todas as regulamentações locais e nacionais relacionadas a serviços de entrega de alimentos, privacidade de dados e segurança.</w:t>
      </w:r>
    </w:p>
    <w:p w:rsidR="00041997" w:rsidRPr="00977F79" w:rsidRDefault="00041997" w:rsidP="00041997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Arial" w:hAnsi="Arial" w:cs="Arial"/>
        </w:rPr>
      </w:pPr>
    </w:p>
    <w:p w:rsidR="00041997" w:rsidRPr="00977F79" w:rsidRDefault="00041997" w:rsidP="00041997">
      <w:pPr>
        <w:rPr>
          <w:rFonts w:ascii="Arial" w:hAnsi="Arial" w:cs="Arial"/>
        </w:rPr>
      </w:pPr>
    </w:p>
    <w:p w:rsidR="00041997" w:rsidRPr="00977F79" w:rsidRDefault="00041997" w:rsidP="00041997">
      <w:pPr>
        <w:pStyle w:val="Ttulo1"/>
      </w:pPr>
      <w:r w:rsidRPr="00977F79">
        <w:t>Regras de negócios</w:t>
      </w:r>
    </w:p>
    <w:p w:rsidR="00041997" w:rsidRDefault="00041997" w:rsidP="0004199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Arial" w:hAnsi="Arial" w:cs="Arial"/>
        </w:rPr>
      </w:pPr>
      <w:r w:rsidRPr="00EC6EEF">
        <w:rPr>
          <w:rStyle w:val="normaltextrun"/>
          <w:rFonts w:ascii="Arial" w:hAnsi="Arial" w:cs="Arial"/>
          <w:b/>
        </w:rPr>
        <w:t>RN 001 -</w:t>
      </w:r>
      <w:r w:rsidRPr="00EC6EEF">
        <w:rPr>
          <w:rStyle w:val="eop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Os restaurantes devem definir suas próprias taxas de entrega com base na distância e demanda. Os usuários devem ser informados sobre as taxas antes da finalização do pedido.</w:t>
      </w:r>
    </w:p>
    <w:p w:rsidR="00041997" w:rsidRDefault="00041997" w:rsidP="0004199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Arial" w:hAnsi="Arial" w:cs="Arial"/>
        </w:rPr>
      </w:pPr>
      <w:r w:rsidRPr="00EC6EEF">
        <w:rPr>
          <w:rStyle w:val="normaltextrun"/>
          <w:rFonts w:ascii="Arial" w:hAnsi="Arial" w:cs="Arial"/>
          <w:b/>
        </w:rPr>
        <w:t>RN 002 -</w:t>
      </w:r>
      <w:r w:rsidRPr="00EC6E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sistema deve</w:t>
      </w:r>
      <w:r w:rsidRPr="00AB230E">
        <w:rPr>
          <w:rFonts w:ascii="Arial" w:hAnsi="Arial" w:cs="Arial"/>
        </w:rPr>
        <w:t xml:space="preserve"> atualizar regularmente o status do estoque de seus itens no card</w:t>
      </w:r>
      <w:r w:rsidRPr="00AB230E">
        <w:rPr>
          <w:rFonts w:ascii="Arial" w:hAnsi="Arial" w:cs="Arial" w:hint="eastAsia"/>
        </w:rPr>
        <w:t>á</w:t>
      </w:r>
      <w:r w:rsidRPr="00AB230E">
        <w:rPr>
          <w:rFonts w:ascii="Arial" w:hAnsi="Arial" w:cs="Arial"/>
        </w:rPr>
        <w:t>pio para evitar a aceita</w:t>
      </w:r>
      <w:r w:rsidRPr="00AB230E">
        <w:rPr>
          <w:rFonts w:ascii="Arial" w:hAnsi="Arial" w:cs="Arial" w:hint="eastAsia"/>
        </w:rPr>
        <w:t>çã</w:t>
      </w:r>
      <w:r w:rsidRPr="00AB230E">
        <w:rPr>
          <w:rFonts w:ascii="Arial" w:hAnsi="Arial" w:cs="Arial"/>
        </w:rPr>
        <w:t>o de pedidos de itens esgotados.</w:t>
      </w:r>
    </w:p>
    <w:p w:rsidR="00041997" w:rsidRDefault="00041997" w:rsidP="0004199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Arial" w:hAnsi="Arial" w:cs="Arial"/>
        </w:rPr>
      </w:pPr>
      <w:r w:rsidRPr="00EC6EEF">
        <w:rPr>
          <w:rStyle w:val="normaltextrun"/>
          <w:rFonts w:ascii="Arial" w:hAnsi="Arial" w:cs="Arial"/>
          <w:b/>
        </w:rPr>
        <w:t>RN 003 -</w:t>
      </w:r>
      <w:r w:rsidRPr="00EC6EEF"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</w:rPr>
        <w:t xml:space="preserve">O sistema deve </w:t>
      </w:r>
      <w:r w:rsidRPr="00AB230E">
        <w:rPr>
          <w:rStyle w:val="normaltextrun"/>
          <w:rFonts w:ascii="Arial" w:hAnsi="Arial" w:cs="Arial"/>
        </w:rPr>
        <w:t>oferecer promo</w:t>
      </w:r>
      <w:r w:rsidRPr="00AB230E">
        <w:rPr>
          <w:rStyle w:val="normaltextrun"/>
          <w:rFonts w:ascii="Arial" w:hAnsi="Arial" w:cs="Arial" w:hint="eastAsia"/>
        </w:rPr>
        <w:t>çõ</w:t>
      </w:r>
      <w:r w:rsidRPr="00AB230E">
        <w:rPr>
          <w:rStyle w:val="normaltextrun"/>
          <w:rFonts w:ascii="Arial" w:hAnsi="Arial" w:cs="Arial"/>
        </w:rPr>
        <w:t>es e descontos especiais em determinados restaurantes ou pratos para incentivar os usu</w:t>
      </w:r>
      <w:r w:rsidRPr="00AB230E">
        <w:rPr>
          <w:rStyle w:val="normaltextrun"/>
          <w:rFonts w:ascii="Arial" w:hAnsi="Arial" w:cs="Arial" w:hint="eastAsia"/>
        </w:rPr>
        <w:t>á</w:t>
      </w:r>
      <w:r w:rsidRPr="00AB230E">
        <w:rPr>
          <w:rStyle w:val="normaltextrun"/>
          <w:rFonts w:ascii="Arial" w:hAnsi="Arial" w:cs="Arial"/>
        </w:rPr>
        <w:t>rios a fazerem pedidos. Isso pode incluir cupons de desconto e programas de fidelidade.</w:t>
      </w:r>
      <w:r w:rsidRPr="00977F79">
        <w:rPr>
          <w:rStyle w:val="eop"/>
          <w:rFonts w:ascii="Arial" w:hAnsi="Arial" w:cs="Arial"/>
        </w:rPr>
        <w:t> </w:t>
      </w:r>
    </w:p>
    <w:p w:rsidR="00041997" w:rsidRDefault="00041997" w:rsidP="0004199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Arial" w:hAnsi="Arial" w:cs="Arial"/>
        </w:rPr>
      </w:pPr>
      <w:r w:rsidRPr="00EC6EEF">
        <w:rPr>
          <w:rStyle w:val="normaltextrun"/>
          <w:rFonts w:ascii="Arial" w:hAnsi="Arial" w:cs="Arial"/>
          <w:b/>
        </w:rPr>
        <w:t>RN 004 -</w:t>
      </w:r>
      <w:r w:rsidRPr="00EC6EEF">
        <w:rPr>
          <w:rStyle w:val="eop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O sistema deve estabelecer contratos de parceria com os restaurantes para segurança e presença dos mesmos na plataforma.</w:t>
      </w:r>
    </w:p>
    <w:p w:rsidR="00041997" w:rsidRPr="00977F79" w:rsidRDefault="00041997" w:rsidP="00041997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 w:rsidRPr="00EC6EEF">
        <w:rPr>
          <w:rStyle w:val="normaltextrun"/>
          <w:rFonts w:ascii="Arial" w:hAnsi="Arial" w:cs="Arial"/>
          <w:b/>
        </w:rPr>
        <w:t>RN 005 -</w:t>
      </w:r>
      <w:r w:rsidRPr="00EC6EEF">
        <w:rPr>
          <w:rStyle w:val="eop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O sistema deverá haver uma política de cancelamento de pedido. Os usuários devem estar cientes com os termos.</w:t>
      </w:r>
    </w:p>
    <w:p w:rsidR="00041997" w:rsidRPr="00977F79" w:rsidRDefault="00041997" w:rsidP="00041997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977F79">
        <w:rPr>
          <w:rStyle w:val="eop"/>
          <w:rFonts w:ascii="Arial" w:hAnsi="Arial" w:cs="Arial"/>
        </w:rPr>
        <w:t> </w:t>
      </w:r>
    </w:p>
    <w:p w:rsidR="00041997" w:rsidRDefault="00041997" w:rsidP="00041997">
      <w:pPr>
        <w:rPr>
          <w:rFonts w:ascii="Arial" w:hAnsi="Arial" w:cs="Arial"/>
          <w:szCs w:val="22"/>
        </w:rPr>
      </w:pPr>
    </w:p>
    <w:p w:rsidR="00041997" w:rsidRPr="001C138E" w:rsidRDefault="00041997" w:rsidP="00041997">
      <w:pPr>
        <w:rPr>
          <w:rFonts w:ascii="Arial" w:hAnsi="Arial" w:cs="Arial"/>
          <w:szCs w:val="22"/>
        </w:rPr>
      </w:pPr>
    </w:p>
    <w:p w:rsidR="00041997" w:rsidRPr="00927100" w:rsidRDefault="00041997" w:rsidP="00041997">
      <w:pPr>
        <w:spacing w:after="200" w:line="276" w:lineRule="auto"/>
        <w:jc w:val="left"/>
        <w:rPr>
          <w:rFonts w:ascii="Arial" w:hAnsi="Arial" w:cs="Arial"/>
          <w:szCs w:val="22"/>
        </w:rPr>
      </w:pPr>
    </w:p>
    <w:p w:rsidR="00A7489C" w:rsidRDefault="00041997">
      <w:bookmarkStart w:id="5" w:name="_GoBack"/>
      <w:bookmarkEnd w:id="5"/>
    </w:p>
    <w:sectPr w:rsidR="00A7489C" w:rsidSect="00514DC6">
      <w:headerReference w:type="default" r:id="rId5"/>
      <w:footerReference w:type="default" r:id="rId6"/>
      <w:pgSz w:w="11907" w:h="16840" w:code="9"/>
      <w:pgMar w:top="1701" w:right="1134" w:bottom="1134" w:left="1701" w:header="720" w:footer="607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(W1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2" w:space="0" w:color="808080"/>
      </w:tblBorders>
      <w:tblLayout w:type="fixed"/>
      <w:tblLook w:val="0000" w:firstRow="0" w:lastRow="0" w:firstColumn="0" w:lastColumn="0" w:noHBand="0" w:noVBand="0"/>
    </w:tblPr>
    <w:tblGrid>
      <w:gridCol w:w="2250"/>
      <w:gridCol w:w="4980"/>
      <w:gridCol w:w="2490"/>
    </w:tblGrid>
    <w:tr w:rsidR="00CA56F7">
      <w:tc>
        <w:tcPr>
          <w:tcW w:w="2250" w:type="dxa"/>
        </w:tcPr>
        <w:p w:rsidR="00CA56F7" w:rsidRPr="00D732E3" w:rsidRDefault="00041997" w:rsidP="00F7307C">
          <w:pPr>
            <w:pStyle w:val="Normal2"/>
            <w:jc w:val="left"/>
            <w:rPr>
              <w:sz w:val="20"/>
              <w:lang w:val="pt-PT"/>
            </w:rPr>
          </w:pPr>
        </w:p>
      </w:tc>
      <w:tc>
        <w:tcPr>
          <w:tcW w:w="4980" w:type="dxa"/>
        </w:tcPr>
        <w:p w:rsidR="00CA56F7" w:rsidRDefault="00041997" w:rsidP="001C138E">
          <w:pPr>
            <w:pStyle w:val="Normal2"/>
          </w:pPr>
          <w:r>
            <w:t xml:space="preserve"> </w:t>
          </w:r>
        </w:p>
      </w:tc>
      <w:tc>
        <w:tcPr>
          <w:tcW w:w="2490" w:type="dxa"/>
        </w:tcPr>
        <w:p w:rsidR="00CA56F7" w:rsidRDefault="00041997">
          <w:pPr>
            <w:pStyle w:val="Normal2"/>
            <w:ind w:left="360"/>
            <w:jc w:val="right"/>
            <w:rPr>
              <w:rFonts w:cs="Arial"/>
            </w:rPr>
          </w:pPr>
          <w:r>
            <w:rPr>
              <w:rStyle w:val="Nmerodepgina"/>
              <w:color w:val="333333"/>
            </w:rPr>
            <w:fldChar w:fldCharType="begin"/>
          </w:r>
          <w:r>
            <w:rPr>
              <w:rStyle w:val="Nmerodepgina"/>
              <w:color w:val="333333"/>
            </w:rPr>
            <w:instrText xml:space="preserve"> PAGE </w:instrText>
          </w:r>
          <w:r>
            <w:rPr>
              <w:rStyle w:val="Nmerodepgina"/>
              <w:color w:val="333333"/>
            </w:rPr>
            <w:fldChar w:fldCharType="separate"/>
          </w:r>
          <w:r>
            <w:rPr>
              <w:rStyle w:val="Nmerodepgina"/>
              <w:noProof/>
              <w:color w:val="333333"/>
            </w:rPr>
            <w:t>3</w:t>
          </w:r>
          <w:r>
            <w:rPr>
              <w:rStyle w:val="Nmerodepgina"/>
              <w:color w:val="333333"/>
            </w:rPr>
            <w:fldChar w:fldCharType="end"/>
          </w:r>
          <w:r>
            <w:rPr>
              <w:rStyle w:val="Nmerodepgina"/>
              <w:color w:val="333333"/>
            </w:rPr>
            <w:t xml:space="preserve"> de </w:t>
          </w:r>
          <w:r>
            <w:rPr>
              <w:rStyle w:val="Nmerodepgina"/>
              <w:color w:val="333333"/>
            </w:rPr>
            <w:fldChar w:fldCharType="begin"/>
          </w:r>
          <w:r>
            <w:rPr>
              <w:rStyle w:val="Nmerodepgina"/>
              <w:color w:val="333333"/>
            </w:rPr>
            <w:instrText xml:space="preserve"> NUMPAGES </w:instrText>
          </w:r>
          <w:r>
            <w:rPr>
              <w:rStyle w:val="Nmerodepgina"/>
              <w:color w:val="333333"/>
            </w:rPr>
            <w:fldChar w:fldCharType="separate"/>
          </w:r>
          <w:r>
            <w:rPr>
              <w:rStyle w:val="Nmerodepgina"/>
              <w:noProof/>
              <w:color w:val="333333"/>
            </w:rPr>
            <w:t>3</w:t>
          </w:r>
          <w:r>
            <w:rPr>
              <w:rStyle w:val="Nmerodepgina"/>
              <w:color w:val="333333"/>
            </w:rPr>
            <w:fldChar w:fldCharType="end"/>
          </w:r>
        </w:p>
      </w:tc>
    </w:tr>
  </w:tbl>
  <w:p w:rsidR="001C138E" w:rsidRPr="001C138E" w:rsidRDefault="00041997" w:rsidP="00664840">
    <w:pPr>
      <w:pStyle w:val="Normal2"/>
      <w:ind w:left="360"/>
      <w:jc w:val="center"/>
      <w:rPr>
        <w:rFonts w:cs="Arial"/>
        <w:szCs w:val="18"/>
      </w:rPr>
    </w:pPr>
    <w:r>
      <w:rPr>
        <w:rFonts w:cs="Arial"/>
        <w:szCs w:val="18"/>
      </w:rPr>
      <w:t xml:space="preserve">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9720"/>
    </w:tblGrid>
    <w:tr w:rsidR="00CA56F7" w:rsidTr="00A87FCD">
      <w:trPr>
        <w:trHeight w:val="242"/>
      </w:trPr>
      <w:tc>
        <w:tcPr>
          <w:tcW w:w="9720" w:type="dxa"/>
          <w:vAlign w:val="center"/>
        </w:tcPr>
        <w:p w:rsidR="0021215F" w:rsidRDefault="00041997" w:rsidP="0021215F">
          <w:pPr>
            <w:pStyle w:val="Cabealho"/>
            <w:jc w:val="left"/>
            <w:rPr>
              <w:rFonts w:ascii="Verdana" w:hAnsi="Verdana"/>
              <w:b/>
              <w:noProof/>
              <w:color w:val="000042"/>
              <w:sz w:val="20"/>
            </w:rPr>
          </w:pPr>
        </w:p>
        <w:tbl>
          <w:tblPr>
            <w:tblStyle w:val="Tabelacomgrade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473"/>
            <w:gridCol w:w="7021"/>
          </w:tblGrid>
          <w:tr w:rsidR="0021215F" w:rsidTr="0021215F">
            <w:tc>
              <w:tcPr>
                <w:tcW w:w="2473" w:type="dxa"/>
              </w:tcPr>
              <w:p w:rsidR="0021215F" w:rsidRDefault="00041997" w:rsidP="0021215F">
                <w:pPr>
                  <w:pStyle w:val="Cabealho"/>
                  <w:jc w:val="left"/>
                  <w:rPr>
                    <w:rFonts w:ascii="Verdana" w:hAnsi="Verdana"/>
                    <w:b/>
                    <w:color w:val="C00000"/>
                    <w:sz w:val="20"/>
                  </w:rPr>
                </w:pPr>
              </w:p>
            </w:tc>
            <w:tc>
              <w:tcPr>
                <w:tcW w:w="7021" w:type="dxa"/>
              </w:tcPr>
              <w:p w:rsidR="0021215F" w:rsidRDefault="00041997" w:rsidP="0021215F">
                <w:pPr>
                  <w:pStyle w:val="Cabealho"/>
                  <w:jc w:val="left"/>
                  <w:rPr>
                    <w:rFonts w:ascii="Verdana" w:hAnsi="Verdana"/>
                    <w:b/>
                    <w:color w:val="C00000"/>
                    <w:sz w:val="20"/>
                  </w:rPr>
                </w:pPr>
              </w:p>
            </w:tc>
          </w:tr>
        </w:tbl>
        <w:p w:rsidR="00CA56F7" w:rsidRPr="009663E9" w:rsidRDefault="00041997" w:rsidP="0021215F">
          <w:pPr>
            <w:pStyle w:val="Cabealho"/>
            <w:jc w:val="left"/>
            <w:rPr>
              <w:rFonts w:ascii="Verdana" w:hAnsi="Verdana"/>
              <w:b/>
              <w:color w:val="C00000"/>
              <w:sz w:val="20"/>
            </w:rPr>
          </w:pPr>
        </w:p>
      </w:tc>
    </w:tr>
  </w:tbl>
  <w:p w:rsidR="00CA56F7" w:rsidRPr="00744080" w:rsidRDefault="00041997" w:rsidP="00F920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D391A"/>
    <w:multiLevelType w:val="multilevel"/>
    <w:tmpl w:val="A184DC2A"/>
    <w:styleLink w:val="111111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997"/>
    <w:rsid w:val="00041997"/>
    <w:rsid w:val="004C7BF1"/>
    <w:rsid w:val="0083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F2E2FC-093C-4BF7-8971-3EF744BD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997"/>
    <w:pPr>
      <w:spacing w:after="0" w:line="240" w:lineRule="auto"/>
      <w:jc w:val="both"/>
    </w:pPr>
    <w:rPr>
      <w:rFonts w:ascii="Arial (W1)" w:eastAsia="Times New Roman" w:hAnsi="Arial (W1)" w:cs="Times New Roman"/>
      <w:szCs w:val="20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041997"/>
    <w:pPr>
      <w:keepNext/>
      <w:numPr>
        <w:numId w:val="1"/>
      </w:numPr>
      <w:shd w:val="clear" w:color="auto" w:fill="F3F3F3"/>
      <w:outlineLvl w:val="0"/>
    </w:pPr>
    <w:rPr>
      <w:rFonts w:ascii="Arial" w:hAnsi="Arial" w:cs="Arial"/>
      <w:b/>
      <w:bCs/>
      <w:kern w:val="32"/>
      <w:sz w:val="32"/>
      <w:szCs w:val="32"/>
      <w:shd w:val="clear" w:color="auto" w:fill="F3F3F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41997"/>
    <w:rPr>
      <w:rFonts w:ascii="Arial" w:eastAsia="Times New Roman" w:hAnsi="Arial" w:cs="Arial"/>
      <w:b/>
      <w:bCs/>
      <w:kern w:val="32"/>
      <w:sz w:val="32"/>
      <w:szCs w:val="32"/>
      <w:shd w:val="clear" w:color="auto" w:fill="F3F3F3"/>
      <w:lang w:eastAsia="pt-BR"/>
    </w:rPr>
  </w:style>
  <w:style w:type="paragraph" w:customStyle="1" w:styleId="Capadata">
    <w:name w:val="Capa_data"/>
    <w:rsid w:val="00041997"/>
    <w:pPr>
      <w:spacing w:after="0" w:line="240" w:lineRule="auto"/>
      <w:jc w:val="right"/>
    </w:pPr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styleId="Sumrio1">
    <w:name w:val="toc 1"/>
    <w:basedOn w:val="Normal"/>
    <w:next w:val="Normal"/>
    <w:autoRedefine/>
    <w:uiPriority w:val="39"/>
    <w:rsid w:val="00041997"/>
    <w:rPr>
      <w:rFonts w:ascii="Arial" w:hAnsi="Arial"/>
      <w:b/>
      <w:bCs/>
      <w:sz w:val="20"/>
    </w:rPr>
  </w:style>
  <w:style w:type="character" w:styleId="Hyperlink">
    <w:name w:val="Hyperlink"/>
    <w:basedOn w:val="Fontepargpadro"/>
    <w:uiPriority w:val="99"/>
    <w:rsid w:val="00041997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04199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41997"/>
    <w:rPr>
      <w:rFonts w:ascii="Arial (W1)" w:eastAsia="Times New Roman" w:hAnsi="Arial (W1)" w:cs="Times New Roman"/>
      <w:szCs w:val="20"/>
      <w:lang w:eastAsia="pt-BR"/>
    </w:rPr>
  </w:style>
  <w:style w:type="character" w:styleId="Nmerodepgina">
    <w:name w:val="page number"/>
    <w:basedOn w:val="Fontepargpadro"/>
    <w:rsid w:val="00041997"/>
  </w:style>
  <w:style w:type="paragraph" w:customStyle="1" w:styleId="Normal2">
    <w:name w:val="Normal 2"/>
    <w:basedOn w:val="Sumrio1"/>
    <w:rsid w:val="00041997"/>
    <w:rPr>
      <w:b w:val="0"/>
      <w:bCs w:val="0"/>
      <w:sz w:val="18"/>
    </w:rPr>
  </w:style>
  <w:style w:type="paragraph" w:styleId="NormalWeb">
    <w:name w:val="Normal (Web)"/>
    <w:basedOn w:val="Normal"/>
    <w:uiPriority w:val="99"/>
    <w:rsid w:val="00041997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666666"/>
      <w:sz w:val="24"/>
      <w:szCs w:val="24"/>
      <w:lang w:val="pt-PT"/>
    </w:rPr>
  </w:style>
  <w:style w:type="numbering" w:styleId="111111">
    <w:name w:val="Outline List 2"/>
    <w:aliases w:val="10.1 / 10.1.1"/>
    <w:basedOn w:val="Semlista"/>
    <w:rsid w:val="00041997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041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041997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Fontepargpadro"/>
    <w:rsid w:val="00041997"/>
  </w:style>
  <w:style w:type="character" w:customStyle="1" w:styleId="eop">
    <w:name w:val="eop"/>
    <w:basedOn w:val="Fontepargpadro"/>
    <w:rsid w:val="00041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GAEC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Vinicius Costa Rosa - 942213059</dc:creator>
  <cp:keywords/>
  <dc:description/>
  <cp:lastModifiedBy>Paulo Vinicius Costa Rosa - 942213059</cp:lastModifiedBy>
  <cp:revision>1</cp:revision>
  <dcterms:created xsi:type="dcterms:W3CDTF">2023-10-06T00:21:00Z</dcterms:created>
  <dcterms:modified xsi:type="dcterms:W3CDTF">2023-10-06T00:23:00Z</dcterms:modified>
</cp:coreProperties>
</file>