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0B707" w14:textId="66BCB5BF" w:rsidR="00BB41B6" w:rsidRPr="003C4DAD" w:rsidRDefault="00DE0AEC" w:rsidP="0092759B">
      <w:pPr>
        <w:spacing w:after="0" w:line="360" w:lineRule="auto"/>
        <w:jc w:val="center"/>
        <w:rPr>
          <w:rFonts w:ascii="Arial" w:hAnsi="Arial" w:cs="Arial"/>
          <w:sz w:val="24"/>
          <w:szCs w:val="24"/>
        </w:rPr>
      </w:pPr>
      <w:r w:rsidRPr="00A13515">
        <w:rPr>
          <w:rFonts w:ascii="Arial" w:hAnsi="Arial" w:cs="Arial"/>
          <w:b/>
          <w:noProof/>
          <w:sz w:val="24"/>
          <w:szCs w:val="24"/>
          <w:lang w:eastAsia="pt-BR"/>
        </w:rPr>
        <mc:AlternateContent>
          <mc:Choice Requires="wps">
            <w:drawing>
              <wp:anchor distT="0" distB="0" distL="114300" distR="114300" simplePos="0" relativeHeight="251661312" behindDoc="0" locked="0" layoutInCell="1" allowOverlap="1" wp14:anchorId="1791D5AF" wp14:editId="1AD9C0AA">
                <wp:simplePos x="0" y="0"/>
                <wp:positionH relativeFrom="margin">
                  <wp:posOffset>5593088</wp:posOffset>
                </wp:positionH>
                <wp:positionV relativeFrom="paragraph">
                  <wp:posOffset>-415578</wp:posOffset>
                </wp:positionV>
                <wp:extent cx="265814" cy="265814"/>
                <wp:effectExtent l="0" t="0" r="20320" b="20320"/>
                <wp:wrapNone/>
                <wp:docPr id="3" name="Retângulo 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9971B8A" id="Retângulo 3" o:spid="_x0000_s1026" style="position:absolute;margin-left:440.4pt;margin-top:-32.7pt;width:20.95pt;height:20.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" fillcolor="white [3212]" strokecolor="white [3212]" strokeweight="1pt">
                <w10:wrap anchorx="margin"/>
              </v:rect>
            </w:pict>
          </mc:Fallback>
        </mc:AlternateContent>
      </w:r>
      <w:r w:rsidR="0092759B" w:rsidRPr="003C4DAD">
        <w:rPr>
          <w:rFonts w:ascii="Arial" w:hAnsi="Arial" w:cs="Arial"/>
          <w:noProof/>
          <w:sz w:val="24"/>
          <w:szCs w:val="24"/>
          <w:lang w:eastAsia="pt-BR"/>
        </w:rPr>
        <w:drawing>
          <wp:inline distT="0" distB="0" distL="0" distR="0" wp14:anchorId="02539139" wp14:editId="713C0087">
            <wp:extent cx="1155479" cy="792000"/>
            <wp:effectExtent l="0" t="0" r="698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479" cy="792000"/>
                    </a:xfrm>
                    <a:prstGeom prst="rect">
                      <a:avLst/>
                    </a:prstGeom>
                    <a:noFill/>
                    <a:ln>
                      <a:noFill/>
                    </a:ln>
                  </pic:spPr>
                </pic:pic>
              </a:graphicData>
            </a:graphic>
          </wp:inline>
        </w:drawing>
      </w:r>
    </w:p>
    <w:p w14:paraId="15635B8A" w14:textId="77777777" w:rsidR="0092759B" w:rsidRPr="003C4DAD" w:rsidRDefault="0092759B" w:rsidP="0092759B">
      <w:pPr>
        <w:spacing w:after="0" w:line="360" w:lineRule="auto"/>
        <w:jc w:val="center"/>
        <w:rPr>
          <w:rFonts w:ascii="Arial" w:hAnsi="Arial" w:cs="Arial"/>
          <w:sz w:val="12"/>
          <w:szCs w:val="12"/>
        </w:rPr>
      </w:pPr>
    </w:p>
    <w:p w14:paraId="41A5F037" w14:textId="5830C9FD" w:rsidR="0092759B" w:rsidRPr="003C4DAD" w:rsidRDefault="0092759B" w:rsidP="0092759B">
      <w:pPr>
        <w:spacing w:after="0" w:line="360" w:lineRule="auto"/>
        <w:jc w:val="center"/>
        <w:rPr>
          <w:rFonts w:ascii="Arial" w:hAnsi="Arial" w:cs="Arial"/>
          <w:sz w:val="24"/>
          <w:szCs w:val="24"/>
        </w:rPr>
      </w:pPr>
      <w:r w:rsidRPr="003C4DAD">
        <w:rPr>
          <w:rFonts w:ascii="Arial" w:hAnsi="Arial" w:cs="Arial"/>
          <w:sz w:val="24"/>
          <w:szCs w:val="24"/>
        </w:rPr>
        <w:t>UNIVERSIDADE DO VALE DO ITAJAÍ</w:t>
      </w:r>
    </w:p>
    <w:p w14:paraId="62C1C154" w14:textId="20D00991" w:rsidR="000611D3" w:rsidRPr="003C4DAD" w:rsidRDefault="000611D3" w:rsidP="0092759B">
      <w:pPr>
        <w:spacing w:after="0" w:line="360" w:lineRule="auto"/>
        <w:jc w:val="center"/>
        <w:rPr>
          <w:rFonts w:ascii="Arial" w:hAnsi="Arial" w:cs="Arial"/>
          <w:sz w:val="24"/>
          <w:szCs w:val="24"/>
        </w:rPr>
      </w:pPr>
      <w:r w:rsidRPr="003C4DAD">
        <w:rPr>
          <w:rFonts w:ascii="Arial" w:hAnsi="Arial" w:cs="Arial"/>
          <w:sz w:val="24"/>
          <w:szCs w:val="24"/>
        </w:rPr>
        <w:t>EMCT – ESCOLA DO MAR, CIÊNCIA E TECNOLOGIA</w:t>
      </w:r>
    </w:p>
    <w:p w14:paraId="6E3C4B2F" w14:textId="324453B3"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CIÊNCIA DA COMPUTAÇÃO – </w:t>
      </w:r>
      <w:r w:rsidR="00DA42A6">
        <w:rPr>
          <w:rFonts w:ascii="Arial" w:hAnsi="Arial" w:cs="Arial"/>
          <w:sz w:val="24"/>
          <w:szCs w:val="24"/>
        </w:rPr>
        <w:t>REDES DE COMPUTADORES</w:t>
      </w:r>
      <w:r w:rsidR="009F5064">
        <w:rPr>
          <w:rFonts w:ascii="Arial" w:hAnsi="Arial" w:cs="Arial"/>
          <w:sz w:val="24"/>
          <w:szCs w:val="24"/>
        </w:rPr>
        <w:t xml:space="preserve"> II</w:t>
      </w:r>
    </w:p>
    <w:p w14:paraId="4E700474" w14:textId="1E198E7E"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PROF. MSc. </w:t>
      </w:r>
      <w:r w:rsidR="00E9494D">
        <w:rPr>
          <w:rFonts w:ascii="Arial" w:hAnsi="Arial" w:cs="Arial"/>
          <w:sz w:val="24"/>
          <w:szCs w:val="24"/>
        </w:rPr>
        <w:t>FELIPE VIEL</w:t>
      </w:r>
    </w:p>
    <w:p w14:paraId="4D9E434C" w14:textId="0A88F032" w:rsidR="0092759B" w:rsidRPr="003C4DAD" w:rsidRDefault="0092759B" w:rsidP="0092759B">
      <w:pPr>
        <w:spacing w:after="0" w:line="360" w:lineRule="auto"/>
        <w:jc w:val="center"/>
        <w:rPr>
          <w:rFonts w:ascii="Arial" w:hAnsi="Arial" w:cs="Arial"/>
          <w:sz w:val="24"/>
          <w:szCs w:val="24"/>
          <w:u w:val="single"/>
        </w:rPr>
      </w:pPr>
    </w:p>
    <w:p w14:paraId="09621A0C" w14:textId="77777777" w:rsidR="00F55881" w:rsidRPr="003C4DAD" w:rsidRDefault="00F55881" w:rsidP="0092759B">
      <w:pPr>
        <w:spacing w:after="0" w:line="360" w:lineRule="auto"/>
        <w:jc w:val="center"/>
        <w:rPr>
          <w:rFonts w:ascii="Arial" w:hAnsi="Arial" w:cs="Arial"/>
          <w:sz w:val="24"/>
          <w:szCs w:val="24"/>
          <w:u w:val="single"/>
        </w:rPr>
      </w:pPr>
    </w:p>
    <w:p w14:paraId="73F7C8BC" w14:textId="3BB65FF4" w:rsidR="009C53A3" w:rsidRDefault="009C53A3" w:rsidP="0092759B">
      <w:pPr>
        <w:spacing w:after="0" w:line="360" w:lineRule="auto"/>
        <w:jc w:val="center"/>
        <w:rPr>
          <w:rFonts w:ascii="Arial" w:hAnsi="Arial" w:cs="Arial"/>
          <w:sz w:val="24"/>
          <w:szCs w:val="24"/>
          <w:u w:val="single"/>
        </w:rPr>
      </w:pPr>
    </w:p>
    <w:p w14:paraId="5E8BE037" w14:textId="71364CB6" w:rsidR="00D74ABB" w:rsidRPr="00D74ABB" w:rsidRDefault="00D74ABB" w:rsidP="0092759B">
      <w:pPr>
        <w:spacing w:after="0" w:line="360" w:lineRule="auto"/>
        <w:jc w:val="center"/>
        <w:rPr>
          <w:rFonts w:ascii="Arial" w:hAnsi="Arial" w:cs="Arial"/>
          <w:sz w:val="24"/>
          <w:szCs w:val="24"/>
        </w:rPr>
      </w:pPr>
      <w:r w:rsidRPr="00D74ABB">
        <w:rPr>
          <w:rFonts w:ascii="Arial" w:hAnsi="Arial" w:cs="Arial"/>
          <w:sz w:val="24"/>
          <w:szCs w:val="24"/>
        </w:rPr>
        <w:t>GUSTAVO HENRIQUE STAHL MÜLLER</w:t>
      </w:r>
    </w:p>
    <w:p w14:paraId="59A5A639" w14:textId="484442F9" w:rsidR="00FF1AB1" w:rsidRPr="003C4DAD" w:rsidRDefault="00FF1AB1" w:rsidP="00FF1AB1">
      <w:pPr>
        <w:spacing w:after="0" w:line="360" w:lineRule="auto"/>
        <w:jc w:val="center"/>
        <w:rPr>
          <w:rFonts w:ascii="Arial" w:hAnsi="Arial" w:cs="Arial"/>
          <w:sz w:val="24"/>
          <w:szCs w:val="24"/>
        </w:rPr>
      </w:pPr>
      <w:r w:rsidRPr="003C4DAD">
        <w:rPr>
          <w:rFonts w:ascii="Arial" w:hAnsi="Arial" w:cs="Arial"/>
          <w:sz w:val="24"/>
          <w:szCs w:val="24"/>
        </w:rPr>
        <w:t>PAULO HENRIQUE ROHLING</w:t>
      </w:r>
    </w:p>
    <w:p w14:paraId="162C1971" w14:textId="2C9B8EA9" w:rsidR="009C53A3" w:rsidRPr="003C4DAD" w:rsidRDefault="009C53A3" w:rsidP="009C53A3">
      <w:pPr>
        <w:spacing w:after="0" w:line="360" w:lineRule="auto"/>
        <w:jc w:val="center"/>
        <w:rPr>
          <w:rFonts w:ascii="Arial" w:hAnsi="Arial" w:cs="Arial"/>
          <w:sz w:val="24"/>
          <w:szCs w:val="24"/>
        </w:rPr>
      </w:pPr>
    </w:p>
    <w:p w14:paraId="4F61B35D" w14:textId="6F7A4521" w:rsidR="006614E4" w:rsidRDefault="006614E4" w:rsidP="00793E26">
      <w:pPr>
        <w:spacing w:after="0" w:line="360" w:lineRule="auto"/>
        <w:rPr>
          <w:rFonts w:ascii="Arial" w:hAnsi="Arial" w:cs="Arial"/>
          <w:sz w:val="24"/>
          <w:szCs w:val="24"/>
        </w:rPr>
      </w:pPr>
    </w:p>
    <w:p w14:paraId="166C130A" w14:textId="77777777" w:rsidR="005F69EB" w:rsidRPr="003C4DAD" w:rsidRDefault="005F69EB" w:rsidP="009C53A3">
      <w:pPr>
        <w:spacing w:after="0" w:line="360" w:lineRule="auto"/>
        <w:jc w:val="center"/>
        <w:rPr>
          <w:rFonts w:ascii="Arial" w:hAnsi="Arial" w:cs="Arial"/>
          <w:sz w:val="24"/>
          <w:szCs w:val="24"/>
        </w:rPr>
      </w:pPr>
    </w:p>
    <w:p w14:paraId="266CD7BE" w14:textId="77777777" w:rsidR="005E2102" w:rsidRPr="003C4DAD" w:rsidRDefault="005E2102" w:rsidP="009C53A3">
      <w:pPr>
        <w:spacing w:after="0" w:line="360" w:lineRule="auto"/>
        <w:jc w:val="center"/>
        <w:rPr>
          <w:rFonts w:ascii="Arial" w:hAnsi="Arial" w:cs="Arial"/>
          <w:sz w:val="24"/>
          <w:szCs w:val="24"/>
        </w:rPr>
      </w:pPr>
    </w:p>
    <w:p w14:paraId="5F3E73F5" w14:textId="51ED9281" w:rsidR="009C53A3" w:rsidRPr="003C4DAD" w:rsidRDefault="009F5064" w:rsidP="009C53A3">
      <w:pPr>
        <w:spacing w:after="0" w:line="360" w:lineRule="auto"/>
        <w:jc w:val="center"/>
        <w:rPr>
          <w:rFonts w:ascii="Arial" w:hAnsi="Arial" w:cs="Arial"/>
          <w:sz w:val="24"/>
          <w:szCs w:val="24"/>
        </w:rPr>
      </w:pPr>
      <w:r>
        <w:rPr>
          <w:rFonts w:ascii="Arial" w:hAnsi="Arial" w:cs="Arial"/>
          <w:b/>
          <w:sz w:val="28"/>
          <w:szCs w:val="28"/>
        </w:rPr>
        <w:t>PROJETO DE REDE PARA UMA UNIVERSIDADE</w:t>
      </w:r>
    </w:p>
    <w:p w14:paraId="0A18AD24" w14:textId="43B97D8B" w:rsidR="009C53A3" w:rsidRDefault="009C53A3" w:rsidP="009C53A3">
      <w:pPr>
        <w:spacing w:after="0" w:line="360" w:lineRule="auto"/>
        <w:jc w:val="center"/>
        <w:rPr>
          <w:rFonts w:ascii="Arial" w:hAnsi="Arial" w:cs="Arial"/>
          <w:sz w:val="24"/>
          <w:szCs w:val="24"/>
        </w:rPr>
      </w:pPr>
    </w:p>
    <w:p w14:paraId="3E12061A" w14:textId="77777777" w:rsidR="00793E26" w:rsidRPr="003C4DAD" w:rsidRDefault="00793E26" w:rsidP="009C53A3">
      <w:pPr>
        <w:spacing w:after="0" w:line="360" w:lineRule="auto"/>
        <w:jc w:val="center"/>
        <w:rPr>
          <w:rFonts w:ascii="Arial" w:hAnsi="Arial" w:cs="Arial"/>
          <w:sz w:val="24"/>
          <w:szCs w:val="24"/>
        </w:rPr>
      </w:pPr>
    </w:p>
    <w:p w14:paraId="4A873173" w14:textId="29563495" w:rsidR="009C53A3" w:rsidRDefault="009C53A3" w:rsidP="009C53A3">
      <w:pPr>
        <w:spacing w:after="0" w:line="360" w:lineRule="auto"/>
        <w:jc w:val="center"/>
        <w:rPr>
          <w:rFonts w:ascii="Arial" w:hAnsi="Arial" w:cs="Arial"/>
          <w:sz w:val="24"/>
          <w:szCs w:val="24"/>
        </w:rPr>
      </w:pPr>
    </w:p>
    <w:p w14:paraId="4CB0EE05" w14:textId="67A62A6F" w:rsidR="009C53A3" w:rsidRPr="003C4DAD" w:rsidRDefault="009C53A3" w:rsidP="009C53A3">
      <w:pPr>
        <w:spacing w:after="0" w:line="360" w:lineRule="auto"/>
        <w:jc w:val="center"/>
        <w:rPr>
          <w:rFonts w:ascii="Arial" w:hAnsi="Arial" w:cs="Arial"/>
          <w:sz w:val="24"/>
          <w:szCs w:val="24"/>
        </w:rPr>
      </w:pPr>
    </w:p>
    <w:p w14:paraId="5EAC57D6" w14:textId="58F34723" w:rsidR="009C53A3" w:rsidRPr="003C4DAD" w:rsidRDefault="009C53A3" w:rsidP="009C53A3">
      <w:pPr>
        <w:spacing w:after="0" w:line="360" w:lineRule="auto"/>
        <w:jc w:val="center"/>
        <w:rPr>
          <w:rFonts w:ascii="Arial" w:hAnsi="Arial" w:cs="Arial"/>
          <w:sz w:val="24"/>
          <w:szCs w:val="24"/>
        </w:rPr>
      </w:pPr>
    </w:p>
    <w:p w14:paraId="4C7EAEB2" w14:textId="4873023F" w:rsidR="000611D3" w:rsidRPr="003C4DAD" w:rsidRDefault="000611D3" w:rsidP="009C53A3">
      <w:pPr>
        <w:spacing w:after="0" w:line="360" w:lineRule="auto"/>
        <w:jc w:val="center"/>
        <w:rPr>
          <w:rFonts w:ascii="Arial" w:hAnsi="Arial" w:cs="Arial"/>
          <w:sz w:val="24"/>
          <w:szCs w:val="24"/>
        </w:rPr>
      </w:pPr>
    </w:p>
    <w:p w14:paraId="370DB839" w14:textId="7AFFCC9C" w:rsidR="000611D3" w:rsidRPr="003C4DAD" w:rsidRDefault="000611D3" w:rsidP="009C53A3">
      <w:pPr>
        <w:spacing w:after="0" w:line="360" w:lineRule="auto"/>
        <w:jc w:val="center"/>
        <w:rPr>
          <w:rFonts w:ascii="Arial" w:hAnsi="Arial" w:cs="Arial"/>
          <w:sz w:val="24"/>
          <w:szCs w:val="24"/>
        </w:rPr>
      </w:pPr>
    </w:p>
    <w:p w14:paraId="2A9EEA94" w14:textId="40B1F99A" w:rsidR="00A20742" w:rsidRPr="003C4DAD" w:rsidRDefault="00A20742" w:rsidP="009C53A3">
      <w:pPr>
        <w:spacing w:after="0" w:line="360" w:lineRule="auto"/>
        <w:jc w:val="center"/>
        <w:rPr>
          <w:rFonts w:ascii="Arial" w:hAnsi="Arial" w:cs="Arial"/>
          <w:sz w:val="24"/>
          <w:szCs w:val="24"/>
        </w:rPr>
      </w:pPr>
    </w:p>
    <w:p w14:paraId="1189EAEB" w14:textId="285D2B9C" w:rsidR="00A20742" w:rsidRPr="003C4DAD" w:rsidRDefault="00A20742" w:rsidP="009C53A3">
      <w:pPr>
        <w:spacing w:after="0" w:line="360" w:lineRule="auto"/>
        <w:jc w:val="center"/>
        <w:rPr>
          <w:rFonts w:ascii="Arial" w:hAnsi="Arial" w:cs="Arial"/>
          <w:sz w:val="24"/>
          <w:szCs w:val="24"/>
        </w:rPr>
      </w:pPr>
    </w:p>
    <w:p w14:paraId="446F6737" w14:textId="77777777" w:rsidR="00F814B2" w:rsidRPr="003C4DAD" w:rsidRDefault="00F814B2" w:rsidP="009C53A3">
      <w:pPr>
        <w:spacing w:after="0" w:line="360" w:lineRule="auto"/>
        <w:jc w:val="center"/>
        <w:rPr>
          <w:rFonts w:ascii="Arial" w:hAnsi="Arial" w:cs="Arial"/>
          <w:sz w:val="24"/>
          <w:szCs w:val="24"/>
        </w:rPr>
      </w:pPr>
    </w:p>
    <w:p w14:paraId="728618D2" w14:textId="1D732E8C" w:rsidR="009C53A3" w:rsidRPr="003C4DAD" w:rsidRDefault="009C53A3" w:rsidP="009C53A3">
      <w:pPr>
        <w:spacing w:after="0" w:line="360" w:lineRule="auto"/>
        <w:jc w:val="center"/>
        <w:rPr>
          <w:rFonts w:ascii="Arial" w:hAnsi="Arial" w:cs="Arial"/>
          <w:sz w:val="24"/>
          <w:szCs w:val="24"/>
        </w:rPr>
      </w:pPr>
    </w:p>
    <w:p w14:paraId="66CD66E1" w14:textId="0BFCFF5B" w:rsidR="009C53A3" w:rsidRPr="003C4DAD" w:rsidRDefault="009C53A3" w:rsidP="009C53A3">
      <w:pPr>
        <w:spacing w:after="0" w:line="360" w:lineRule="auto"/>
        <w:jc w:val="center"/>
        <w:rPr>
          <w:rFonts w:ascii="Arial" w:hAnsi="Arial" w:cs="Arial"/>
          <w:sz w:val="24"/>
          <w:szCs w:val="24"/>
        </w:rPr>
      </w:pPr>
    </w:p>
    <w:p w14:paraId="3252F28F" w14:textId="606F9064" w:rsidR="00F55881" w:rsidRPr="003C4DAD" w:rsidRDefault="00F55881" w:rsidP="009C53A3">
      <w:pPr>
        <w:spacing w:after="0" w:line="360" w:lineRule="auto"/>
        <w:jc w:val="center"/>
        <w:rPr>
          <w:rFonts w:ascii="Arial" w:hAnsi="Arial" w:cs="Arial"/>
          <w:sz w:val="24"/>
          <w:szCs w:val="24"/>
        </w:rPr>
      </w:pPr>
    </w:p>
    <w:p w14:paraId="5FAFE2AE" w14:textId="77777777" w:rsidR="009C53A3" w:rsidRPr="003C4DAD" w:rsidRDefault="009C53A3" w:rsidP="009C53A3">
      <w:pPr>
        <w:spacing w:after="0" w:line="360" w:lineRule="auto"/>
        <w:jc w:val="center"/>
        <w:rPr>
          <w:rFonts w:ascii="Arial" w:hAnsi="Arial" w:cs="Arial"/>
          <w:sz w:val="24"/>
          <w:szCs w:val="24"/>
        </w:rPr>
      </w:pPr>
    </w:p>
    <w:p w14:paraId="2A6B4B07" w14:textId="72F45AEC" w:rsidR="0092759B" w:rsidRPr="003C4DAD" w:rsidRDefault="009C53A3" w:rsidP="0092759B">
      <w:pPr>
        <w:spacing w:after="0" w:line="360" w:lineRule="auto"/>
        <w:jc w:val="center"/>
        <w:rPr>
          <w:rFonts w:ascii="Arial" w:hAnsi="Arial" w:cs="Arial"/>
          <w:sz w:val="24"/>
          <w:szCs w:val="24"/>
        </w:rPr>
      </w:pPr>
      <w:r w:rsidRPr="003C4DAD">
        <w:rPr>
          <w:rFonts w:ascii="Arial" w:hAnsi="Arial" w:cs="Arial"/>
          <w:sz w:val="24"/>
          <w:szCs w:val="24"/>
        </w:rPr>
        <w:t>ITAJAÍ</w:t>
      </w:r>
    </w:p>
    <w:p w14:paraId="3A3F7362" w14:textId="5098C3C6" w:rsidR="003D492B" w:rsidRPr="003C4DAD" w:rsidRDefault="00C44E01" w:rsidP="006B2736">
      <w:pPr>
        <w:spacing w:after="0" w:line="360" w:lineRule="auto"/>
        <w:jc w:val="center"/>
        <w:rPr>
          <w:rFonts w:ascii="Arial" w:hAnsi="Arial" w:cs="Arial"/>
          <w:sz w:val="24"/>
          <w:szCs w:val="24"/>
        </w:rPr>
      </w:pPr>
      <w:r>
        <w:rPr>
          <w:rFonts w:ascii="Arial" w:hAnsi="Arial" w:cs="Arial"/>
          <w:sz w:val="24"/>
          <w:szCs w:val="24"/>
        </w:rPr>
        <w:t>2022</w:t>
      </w:r>
      <w:r w:rsidR="003D492B" w:rsidRPr="003C4DAD">
        <w:rPr>
          <w:rFonts w:ascii="Arial" w:hAnsi="Arial" w:cs="Arial"/>
          <w:sz w:val="24"/>
          <w:szCs w:val="24"/>
        </w:rPr>
        <w:br w:type="page"/>
      </w:r>
    </w:p>
    <w:bookmarkStart w:id="0" w:name="_Toc46518301" w:displacedByCustomXml="next"/>
    <w:sdt>
      <w:sdtPr>
        <w:rPr>
          <w:rFonts w:asciiTheme="minorHAnsi" w:eastAsiaTheme="minorHAnsi" w:hAnsiTheme="minorHAnsi" w:cstheme="minorBidi"/>
          <w:color w:val="auto"/>
          <w:sz w:val="22"/>
          <w:szCs w:val="22"/>
          <w:lang w:eastAsia="en-US"/>
        </w:rPr>
        <w:id w:val="1533302793"/>
        <w:docPartObj>
          <w:docPartGallery w:val="Table of Contents"/>
          <w:docPartUnique/>
        </w:docPartObj>
      </w:sdtPr>
      <w:sdtEndPr>
        <w:rPr>
          <w:b/>
          <w:bCs/>
        </w:rPr>
      </w:sdtEndPr>
      <w:sdtContent>
        <w:p w14:paraId="7F191D0A" w14:textId="77777777" w:rsidR="00CF1D4F" w:rsidRPr="00991B41" w:rsidRDefault="00CF1D4F" w:rsidP="00CF1D4F">
          <w:pPr>
            <w:pStyle w:val="TOCHeading"/>
            <w:jc w:val="center"/>
            <w:rPr>
              <w:rFonts w:ascii="Arial" w:hAnsi="Arial" w:cs="Arial"/>
              <w:b/>
              <w:color w:val="auto"/>
              <w:sz w:val="24"/>
              <w:szCs w:val="24"/>
            </w:rPr>
          </w:pPr>
          <w:r w:rsidRPr="00991B41">
            <w:rPr>
              <w:rFonts w:ascii="Arial" w:hAnsi="Arial" w:cs="Arial"/>
              <w:b/>
              <w:noProof/>
              <w:color w:val="auto"/>
              <w:sz w:val="24"/>
              <w:szCs w:val="24"/>
            </w:rPr>
            <mc:AlternateContent>
              <mc:Choice Requires="wps">
                <w:drawing>
                  <wp:anchor distT="0" distB="0" distL="114300" distR="114300" simplePos="0" relativeHeight="251663360" behindDoc="0" locked="0" layoutInCell="1" allowOverlap="1" wp14:anchorId="7E066107" wp14:editId="55C53883">
                    <wp:simplePos x="0" y="0"/>
                    <wp:positionH relativeFrom="margin">
                      <wp:posOffset>5616839</wp:posOffset>
                    </wp:positionH>
                    <wp:positionV relativeFrom="paragraph">
                      <wp:posOffset>-487177</wp:posOffset>
                    </wp:positionV>
                    <wp:extent cx="265814" cy="265814"/>
                    <wp:effectExtent l="0" t="0" r="20320" b="20320"/>
                    <wp:wrapNone/>
                    <wp:docPr id="13" name="Retângulo 1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BD2372D" id="Retângulo 13" o:spid="_x0000_s1026" style="position:absolute;margin-left:442.25pt;margin-top:-38.35pt;width:20.95pt;height:20.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" fillcolor="white [3212]" strokecolor="white [3212]" strokeweight="1pt">
                    <w10:wrap anchorx="margin"/>
                  </v:rect>
                </w:pict>
              </mc:Fallback>
            </mc:AlternateContent>
          </w:r>
          <w:r w:rsidRPr="00991B41">
            <w:rPr>
              <w:rFonts w:ascii="Arial" w:hAnsi="Arial" w:cs="Arial"/>
              <w:b/>
              <w:color w:val="auto"/>
              <w:sz w:val="24"/>
              <w:szCs w:val="24"/>
            </w:rPr>
            <w:t>SUMÁRIO</w:t>
          </w:r>
        </w:p>
        <w:p w14:paraId="017C0817" w14:textId="77777777" w:rsidR="00CF1D4F" w:rsidRPr="00991B41" w:rsidRDefault="00CF1D4F" w:rsidP="00CF1D4F">
          <w:pPr>
            <w:rPr>
              <w:rFonts w:ascii="Arial" w:hAnsi="Arial" w:cs="Arial"/>
              <w:sz w:val="24"/>
              <w:szCs w:val="24"/>
              <w:lang w:eastAsia="pt-BR"/>
            </w:rPr>
          </w:pPr>
        </w:p>
        <w:p w14:paraId="5D7C5F20" w14:textId="6F19A582" w:rsidR="00991B41" w:rsidRPr="00991B41" w:rsidRDefault="00CF1D4F">
          <w:pPr>
            <w:pStyle w:val="TOC1"/>
            <w:tabs>
              <w:tab w:val="left" w:pos="440"/>
              <w:tab w:val="right" w:leader="dot" w:pos="9061"/>
            </w:tabs>
            <w:rPr>
              <w:rFonts w:ascii="Arial" w:eastAsiaTheme="minorEastAsia" w:hAnsi="Arial" w:cs="Arial"/>
              <w:noProof/>
              <w:sz w:val="24"/>
              <w:szCs w:val="24"/>
              <w:lang w:eastAsia="pt-BR"/>
            </w:rPr>
          </w:pPr>
          <w:r w:rsidRPr="00991B41">
            <w:rPr>
              <w:rFonts w:ascii="Arial" w:hAnsi="Arial" w:cs="Arial"/>
              <w:sz w:val="24"/>
              <w:szCs w:val="24"/>
            </w:rPr>
            <w:fldChar w:fldCharType="begin"/>
          </w:r>
          <w:r w:rsidRPr="00991B41">
            <w:rPr>
              <w:rFonts w:ascii="Arial" w:hAnsi="Arial" w:cs="Arial"/>
              <w:sz w:val="24"/>
              <w:szCs w:val="24"/>
            </w:rPr>
            <w:instrText xml:space="preserve"> TOC \o "1-3" \h \z \u </w:instrText>
          </w:r>
          <w:r w:rsidRPr="00991B41">
            <w:rPr>
              <w:rFonts w:ascii="Arial" w:hAnsi="Arial" w:cs="Arial"/>
              <w:sz w:val="24"/>
              <w:szCs w:val="24"/>
            </w:rPr>
            <w:fldChar w:fldCharType="separate"/>
          </w:r>
          <w:hyperlink w:anchor="_Toc107945245" w:history="1">
            <w:r w:rsidR="00991B41" w:rsidRPr="00991B41">
              <w:rPr>
                <w:rStyle w:val="Hyperlink"/>
                <w:rFonts w:ascii="Arial" w:hAnsi="Arial" w:cs="Arial"/>
                <w:b/>
                <w:bCs/>
                <w:noProof/>
                <w:sz w:val="24"/>
                <w:szCs w:val="24"/>
              </w:rPr>
              <w:t>1.</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
                <w:bCs/>
                <w:noProof/>
                <w:sz w:val="24"/>
                <w:szCs w:val="24"/>
              </w:rPr>
              <w:t>INTRODUÇÃO</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_Toc107945245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2</w:t>
            </w:r>
            <w:r w:rsidR="00991B41" w:rsidRPr="00991B41">
              <w:rPr>
                <w:rFonts w:ascii="Arial" w:hAnsi="Arial" w:cs="Arial"/>
                <w:noProof/>
                <w:webHidden/>
                <w:sz w:val="24"/>
                <w:szCs w:val="24"/>
              </w:rPr>
              <w:fldChar w:fldCharType="end"/>
            </w:r>
          </w:hyperlink>
        </w:p>
        <w:p w14:paraId="075A3F52" w14:textId="79617E76" w:rsidR="00991B41" w:rsidRPr="00991B41" w:rsidRDefault="009A1F1B">
          <w:pPr>
            <w:pStyle w:val="TOC1"/>
            <w:tabs>
              <w:tab w:val="left" w:pos="440"/>
              <w:tab w:val="right" w:leader="dot" w:pos="9061"/>
            </w:tabs>
            <w:rPr>
              <w:rFonts w:ascii="Arial" w:eastAsiaTheme="minorEastAsia" w:hAnsi="Arial" w:cs="Arial"/>
              <w:noProof/>
              <w:sz w:val="24"/>
              <w:szCs w:val="24"/>
              <w:lang w:eastAsia="pt-BR"/>
            </w:rPr>
          </w:pPr>
          <w:hyperlink w:anchor="_Toc107945246" w:history="1">
            <w:r w:rsidR="00991B41" w:rsidRPr="00991B41">
              <w:rPr>
                <w:rStyle w:val="Hyperlink"/>
                <w:rFonts w:ascii="Arial" w:hAnsi="Arial" w:cs="Arial"/>
                <w:b/>
                <w:bCs/>
                <w:noProof/>
                <w:sz w:val="24"/>
                <w:szCs w:val="24"/>
              </w:rPr>
              <w:t>2.</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
                <w:bCs/>
                <w:noProof/>
                <w:sz w:val="24"/>
                <w:szCs w:val="24"/>
              </w:rPr>
              <w:t>DESENVOLVIMENTO</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_Toc107945246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3</w:t>
            </w:r>
            <w:r w:rsidR="00991B41" w:rsidRPr="00991B41">
              <w:rPr>
                <w:rFonts w:ascii="Arial" w:hAnsi="Arial" w:cs="Arial"/>
                <w:noProof/>
                <w:webHidden/>
                <w:sz w:val="24"/>
                <w:szCs w:val="24"/>
              </w:rPr>
              <w:fldChar w:fldCharType="end"/>
            </w:r>
          </w:hyperlink>
        </w:p>
        <w:p w14:paraId="2C3BE776" w14:textId="19E0A5C4"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47" w:history="1">
            <w:r w:rsidR="00991B41" w:rsidRPr="00991B41">
              <w:rPr>
                <w:rStyle w:val="Hyperlink"/>
                <w:rFonts w:ascii="Arial" w:hAnsi="Arial" w:cs="Arial"/>
                <w:bCs/>
                <w:noProof/>
                <w:sz w:val="24"/>
                <w:szCs w:val="24"/>
              </w:rPr>
              <w:t>2.1.</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CONFIGURAÇÃO DOS ROTEADORES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_Toc107945247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3</w:t>
            </w:r>
            <w:r w:rsidR="00991B41" w:rsidRPr="00991B41">
              <w:rPr>
                <w:rFonts w:ascii="Arial" w:hAnsi="Arial" w:cs="Arial"/>
                <w:noProof/>
                <w:webHidden/>
                <w:sz w:val="24"/>
                <w:szCs w:val="24"/>
              </w:rPr>
              <w:fldChar w:fldCharType="end"/>
            </w:r>
          </w:hyperlink>
        </w:p>
        <w:p w14:paraId="112B55F6" w14:textId="0414673E" w:rsidR="00991B41" w:rsidRPr="00991B41" w:rsidRDefault="009A1F1B">
          <w:pPr>
            <w:pStyle w:val="TOC1"/>
            <w:tabs>
              <w:tab w:val="left" w:pos="880"/>
              <w:tab w:val="right" w:leader="dot" w:pos="9061"/>
            </w:tabs>
            <w:rPr>
              <w:rFonts w:ascii="Arial" w:eastAsiaTheme="minorEastAsia" w:hAnsi="Arial" w:cs="Arial"/>
              <w:noProof/>
              <w:sz w:val="24"/>
              <w:szCs w:val="24"/>
              <w:lang w:eastAsia="pt-BR"/>
            </w:rPr>
          </w:pPr>
          <w:hyperlink w:anchor="_Toc107945248" w:history="1">
            <w:r w:rsidR="00991B41" w:rsidRPr="00991B41">
              <w:rPr>
                <w:rStyle w:val="Hyperlink"/>
                <w:rFonts w:ascii="Arial" w:hAnsi="Arial" w:cs="Arial"/>
                <w:bCs/>
                <w:noProof/>
                <w:sz w:val="24"/>
                <w:szCs w:val="24"/>
              </w:rPr>
              <w:t>2.1.1.</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OSPF</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_Toc107945248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4</w:t>
            </w:r>
            <w:r w:rsidR="00991B41" w:rsidRPr="00991B41">
              <w:rPr>
                <w:rFonts w:ascii="Arial" w:hAnsi="Arial" w:cs="Arial"/>
                <w:noProof/>
                <w:webHidden/>
                <w:sz w:val="24"/>
                <w:szCs w:val="24"/>
              </w:rPr>
              <w:fldChar w:fldCharType="end"/>
            </w:r>
          </w:hyperlink>
        </w:p>
        <w:p w14:paraId="468D8BC5" w14:textId="77CDCEDC" w:rsidR="00991B41" w:rsidRPr="00991B41" w:rsidRDefault="009A1F1B">
          <w:pPr>
            <w:pStyle w:val="TOC1"/>
            <w:tabs>
              <w:tab w:val="left" w:pos="880"/>
              <w:tab w:val="right" w:leader="dot" w:pos="9061"/>
            </w:tabs>
            <w:rPr>
              <w:rFonts w:ascii="Arial" w:eastAsiaTheme="minorEastAsia" w:hAnsi="Arial" w:cs="Arial"/>
              <w:noProof/>
              <w:sz w:val="24"/>
              <w:szCs w:val="24"/>
              <w:lang w:eastAsia="pt-BR"/>
            </w:rPr>
          </w:pPr>
          <w:hyperlink w:anchor="_Toc107945249" w:history="1">
            <w:r w:rsidR="00991B41" w:rsidRPr="00991B41">
              <w:rPr>
                <w:rStyle w:val="Hyperlink"/>
                <w:rFonts w:ascii="Arial" w:hAnsi="Arial" w:cs="Arial"/>
                <w:bCs/>
                <w:noProof/>
                <w:sz w:val="24"/>
                <w:szCs w:val="24"/>
              </w:rPr>
              <w:t>2.1.2.</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BGP</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_Toc107945249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6</w:t>
            </w:r>
            <w:r w:rsidR="00991B41" w:rsidRPr="00991B41">
              <w:rPr>
                <w:rFonts w:ascii="Arial" w:hAnsi="Arial" w:cs="Arial"/>
                <w:noProof/>
                <w:webHidden/>
                <w:sz w:val="24"/>
                <w:szCs w:val="24"/>
              </w:rPr>
              <w:fldChar w:fldCharType="end"/>
            </w:r>
          </w:hyperlink>
        </w:p>
        <w:p w14:paraId="3F37D065" w14:textId="12C106E9"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50" w:history="1">
            <w:r w:rsidR="00991B41" w:rsidRPr="00991B41">
              <w:rPr>
                <w:rStyle w:val="Hyperlink"/>
                <w:rFonts w:ascii="Arial" w:hAnsi="Arial" w:cs="Arial"/>
                <w:bCs/>
                <w:noProof/>
                <w:sz w:val="24"/>
                <w:szCs w:val="24"/>
              </w:rPr>
              <w:t>2.2.</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SERVIÇO DE DHCP</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_Toc107945250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8</w:t>
            </w:r>
            <w:r w:rsidR="00991B41" w:rsidRPr="00991B41">
              <w:rPr>
                <w:rFonts w:ascii="Arial" w:hAnsi="Arial" w:cs="Arial"/>
                <w:noProof/>
                <w:webHidden/>
                <w:sz w:val="24"/>
                <w:szCs w:val="24"/>
              </w:rPr>
              <w:fldChar w:fldCharType="end"/>
            </w:r>
          </w:hyperlink>
        </w:p>
        <w:p w14:paraId="5B4285A3" w14:textId="0871A1DB"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51" w:history="1">
            <w:r w:rsidR="00991B41" w:rsidRPr="00991B41">
              <w:rPr>
                <w:rStyle w:val="Hyperlink"/>
                <w:rFonts w:ascii="Arial" w:hAnsi="Arial" w:cs="Arial"/>
                <w:bCs/>
                <w:noProof/>
                <w:sz w:val="24"/>
                <w:szCs w:val="24"/>
              </w:rPr>
              <w:t>2.3.</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SERVIÇO DE DNS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_Toc107945251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10</w:t>
            </w:r>
            <w:r w:rsidR="00991B41" w:rsidRPr="00991B41">
              <w:rPr>
                <w:rFonts w:ascii="Arial" w:hAnsi="Arial" w:cs="Arial"/>
                <w:noProof/>
                <w:webHidden/>
                <w:sz w:val="24"/>
                <w:szCs w:val="24"/>
              </w:rPr>
              <w:fldChar w:fldCharType="end"/>
            </w:r>
          </w:hyperlink>
        </w:p>
        <w:p w14:paraId="220D9AFA" w14:textId="30FE6631"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52" w:history="1">
            <w:r w:rsidR="00991B41" w:rsidRPr="00991B41">
              <w:rPr>
                <w:rStyle w:val="Hyperlink"/>
                <w:rFonts w:ascii="Arial" w:hAnsi="Arial" w:cs="Arial"/>
                <w:bCs/>
                <w:noProof/>
                <w:sz w:val="24"/>
                <w:szCs w:val="24"/>
              </w:rPr>
              <w:t>2.4.</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IMPLEMENTAÇÃO DO NAT</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_Toc107945252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11</w:t>
            </w:r>
            <w:r w:rsidR="00991B41" w:rsidRPr="00991B41">
              <w:rPr>
                <w:rFonts w:ascii="Arial" w:hAnsi="Arial" w:cs="Arial"/>
                <w:noProof/>
                <w:webHidden/>
                <w:sz w:val="24"/>
                <w:szCs w:val="24"/>
              </w:rPr>
              <w:fldChar w:fldCharType="end"/>
            </w:r>
          </w:hyperlink>
        </w:p>
        <w:p w14:paraId="7EFF3DB6" w14:textId="7A2DC617"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53" w:history="1">
            <w:r w:rsidR="00991B41" w:rsidRPr="00991B41">
              <w:rPr>
                <w:rStyle w:val="Hyperlink"/>
                <w:rFonts w:ascii="Arial" w:hAnsi="Arial" w:cs="Arial"/>
                <w:bCs/>
                <w:noProof/>
                <w:sz w:val="24"/>
                <w:szCs w:val="24"/>
              </w:rPr>
              <w:t>2.5.</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DEFINIÇÃO DAS VLANS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_Toc107945253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12</w:t>
            </w:r>
            <w:r w:rsidR="00991B41" w:rsidRPr="00991B41">
              <w:rPr>
                <w:rFonts w:ascii="Arial" w:hAnsi="Arial" w:cs="Arial"/>
                <w:noProof/>
                <w:webHidden/>
                <w:sz w:val="24"/>
                <w:szCs w:val="24"/>
              </w:rPr>
              <w:fldChar w:fldCharType="end"/>
            </w:r>
          </w:hyperlink>
        </w:p>
        <w:p w14:paraId="20EF679B" w14:textId="3EB9A55A"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54" w:history="1">
            <w:r w:rsidR="00991B41" w:rsidRPr="00991B41">
              <w:rPr>
                <w:rStyle w:val="Hyperlink"/>
                <w:rFonts w:ascii="Arial" w:hAnsi="Arial" w:cs="Arial"/>
                <w:bCs/>
                <w:noProof/>
                <w:sz w:val="24"/>
                <w:szCs w:val="24"/>
              </w:rPr>
              <w:t>2.6.</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CONFIGURAÇÃO DO SNMP</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_Toc107945254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13</w:t>
            </w:r>
            <w:r w:rsidR="00991B41" w:rsidRPr="00991B41">
              <w:rPr>
                <w:rFonts w:ascii="Arial" w:hAnsi="Arial" w:cs="Arial"/>
                <w:noProof/>
                <w:webHidden/>
                <w:sz w:val="24"/>
                <w:szCs w:val="24"/>
              </w:rPr>
              <w:fldChar w:fldCharType="end"/>
            </w:r>
          </w:hyperlink>
        </w:p>
        <w:p w14:paraId="1B665BC9" w14:textId="70F11928" w:rsidR="00991B41" w:rsidRPr="00991B41" w:rsidRDefault="009A1F1B">
          <w:pPr>
            <w:pStyle w:val="TOC1"/>
            <w:tabs>
              <w:tab w:val="left" w:pos="660"/>
              <w:tab w:val="right" w:leader="dot" w:pos="9061"/>
            </w:tabs>
            <w:rPr>
              <w:rFonts w:ascii="Arial" w:eastAsiaTheme="minorEastAsia" w:hAnsi="Arial" w:cs="Arial"/>
              <w:noProof/>
              <w:sz w:val="24"/>
              <w:szCs w:val="24"/>
              <w:lang w:eastAsia="pt-BR"/>
            </w:rPr>
          </w:pPr>
          <w:hyperlink w:anchor="_Toc107945255" w:history="1">
            <w:r w:rsidR="00991B41" w:rsidRPr="00991B41">
              <w:rPr>
                <w:rStyle w:val="Hyperlink"/>
                <w:rFonts w:ascii="Arial" w:hAnsi="Arial" w:cs="Arial"/>
                <w:bCs/>
                <w:noProof/>
                <w:sz w:val="24"/>
                <w:szCs w:val="24"/>
              </w:rPr>
              <w:t>2.7.</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Cs/>
                <w:noProof/>
                <w:sz w:val="24"/>
                <w:szCs w:val="24"/>
              </w:rPr>
              <w:t>CONFIGURAÇÃO DO FIREWALL</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_Toc107945255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13</w:t>
            </w:r>
            <w:r w:rsidR="00991B41" w:rsidRPr="00991B41">
              <w:rPr>
                <w:rFonts w:ascii="Arial" w:hAnsi="Arial" w:cs="Arial"/>
                <w:noProof/>
                <w:webHidden/>
                <w:sz w:val="24"/>
                <w:szCs w:val="24"/>
              </w:rPr>
              <w:fldChar w:fldCharType="end"/>
            </w:r>
          </w:hyperlink>
        </w:p>
        <w:p w14:paraId="40DBE385" w14:textId="7A25DF68" w:rsidR="00991B41" w:rsidRPr="00991B41" w:rsidRDefault="009A1F1B">
          <w:pPr>
            <w:pStyle w:val="TOC1"/>
            <w:tabs>
              <w:tab w:val="left" w:pos="440"/>
              <w:tab w:val="right" w:leader="dot" w:pos="9061"/>
            </w:tabs>
            <w:rPr>
              <w:rFonts w:ascii="Arial" w:eastAsiaTheme="minorEastAsia" w:hAnsi="Arial" w:cs="Arial"/>
              <w:noProof/>
              <w:sz w:val="24"/>
              <w:szCs w:val="24"/>
              <w:lang w:eastAsia="pt-BR"/>
            </w:rPr>
          </w:pPr>
          <w:hyperlink w:anchor="_Toc107945256" w:history="1">
            <w:r w:rsidR="00991B41" w:rsidRPr="00991B41">
              <w:rPr>
                <w:rStyle w:val="Hyperlink"/>
                <w:rFonts w:ascii="Arial" w:hAnsi="Arial" w:cs="Arial"/>
                <w:b/>
                <w:bCs/>
                <w:noProof/>
                <w:sz w:val="24"/>
                <w:szCs w:val="24"/>
              </w:rPr>
              <w:t>3.</w:t>
            </w:r>
            <w:r w:rsidR="00991B41" w:rsidRPr="00991B41">
              <w:rPr>
                <w:rFonts w:ascii="Arial" w:eastAsiaTheme="minorEastAsia" w:hAnsi="Arial" w:cs="Arial"/>
                <w:noProof/>
                <w:sz w:val="24"/>
                <w:szCs w:val="24"/>
                <w:lang w:eastAsia="pt-BR"/>
              </w:rPr>
              <w:tab/>
            </w:r>
            <w:r w:rsidR="00991B41" w:rsidRPr="00991B41">
              <w:rPr>
                <w:rStyle w:val="Hyperlink"/>
                <w:rFonts w:ascii="Arial" w:hAnsi="Arial" w:cs="Arial"/>
                <w:b/>
                <w:bCs/>
                <w:noProof/>
                <w:sz w:val="24"/>
                <w:szCs w:val="24"/>
              </w:rPr>
              <w:t>CONCLUSÃO</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_Toc107945256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17</w:t>
            </w:r>
            <w:r w:rsidR="00991B41" w:rsidRPr="00991B41">
              <w:rPr>
                <w:rFonts w:ascii="Arial" w:hAnsi="Arial" w:cs="Arial"/>
                <w:noProof/>
                <w:webHidden/>
                <w:sz w:val="24"/>
                <w:szCs w:val="24"/>
              </w:rPr>
              <w:fldChar w:fldCharType="end"/>
            </w:r>
          </w:hyperlink>
        </w:p>
        <w:p w14:paraId="4EB43351" w14:textId="60B664A2" w:rsidR="00991B41" w:rsidRPr="00991B41" w:rsidRDefault="009A1F1B">
          <w:pPr>
            <w:pStyle w:val="TOC1"/>
            <w:tabs>
              <w:tab w:val="right" w:leader="dot" w:pos="9061"/>
            </w:tabs>
            <w:rPr>
              <w:rFonts w:ascii="Arial" w:eastAsiaTheme="minorEastAsia" w:hAnsi="Arial" w:cs="Arial"/>
              <w:noProof/>
              <w:sz w:val="24"/>
              <w:szCs w:val="24"/>
              <w:lang w:eastAsia="pt-BR"/>
            </w:rPr>
          </w:pPr>
          <w:hyperlink w:anchor="_Toc107945257" w:history="1">
            <w:r w:rsidR="00991B41" w:rsidRPr="00991B41">
              <w:rPr>
                <w:rStyle w:val="Hyperlink"/>
                <w:rFonts w:ascii="Arial" w:hAnsi="Arial" w:cs="Arial"/>
                <w:b/>
                <w:bCs/>
                <w:noProof/>
                <w:sz w:val="24"/>
                <w:szCs w:val="24"/>
              </w:rPr>
              <w:t>REFERÊNCIAS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_Toc107945257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18</w:t>
            </w:r>
            <w:r w:rsidR="00991B41" w:rsidRPr="00991B41">
              <w:rPr>
                <w:rFonts w:ascii="Arial" w:hAnsi="Arial" w:cs="Arial"/>
                <w:noProof/>
                <w:webHidden/>
                <w:sz w:val="24"/>
                <w:szCs w:val="24"/>
              </w:rPr>
              <w:fldChar w:fldCharType="end"/>
            </w:r>
          </w:hyperlink>
        </w:p>
        <w:p w14:paraId="722187A2" w14:textId="039244D7" w:rsidR="00991B41" w:rsidRPr="00991B41" w:rsidRDefault="009A1F1B">
          <w:pPr>
            <w:pStyle w:val="TOC1"/>
            <w:tabs>
              <w:tab w:val="right" w:leader="dot" w:pos="9061"/>
            </w:tabs>
            <w:rPr>
              <w:rFonts w:ascii="Arial" w:eastAsiaTheme="minorEastAsia" w:hAnsi="Arial" w:cs="Arial"/>
              <w:noProof/>
              <w:sz w:val="24"/>
              <w:szCs w:val="24"/>
              <w:lang w:eastAsia="pt-BR"/>
            </w:rPr>
          </w:pPr>
          <w:hyperlink w:anchor="_Toc107945258" w:history="1">
            <w:r w:rsidR="00991B41" w:rsidRPr="00991B41">
              <w:rPr>
                <w:rStyle w:val="Hyperlink"/>
                <w:rFonts w:ascii="Arial" w:hAnsi="Arial" w:cs="Arial"/>
                <w:b/>
                <w:noProof/>
                <w:sz w:val="24"/>
                <w:szCs w:val="24"/>
              </w:rPr>
              <w:t>ANEXO A – TOPOLOGIA FINAL DA REDE</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_Toc107945258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19</w:t>
            </w:r>
            <w:r w:rsidR="00991B41" w:rsidRPr="00991B41">
              <w:rPr>
                <w:rFonts w:ascii="Arial" w:hAnsi="Arial" w:cs="Arial"/>
                <w:noProof/>
                <w:webHidden/>
                <w:sz w:val="24"/>
                <w:szCs w:val="24"/>
              </w:rPr>
              <w:fldChar w:fldCharType="end"/>
            </w:r>
          </w:hyperlink>
        </w:p>
        <w:p w14:paraId="0B5D508F" w14:textId="0970F788" w:rsidR="00991B41" w:rsidRPr="00991B41" w:rsidRDefault="009A1F1B">
          <w:pPr>
            <w:pStyle w:val="TOC1"/>
            <w:tabs>
              <w:tab w:val="right" w:leader="dot" w:pos="9061"/>
            </w:tabs>
            <w:rPr>
              <w:rFonts w:ascii="Arial" w:eastAsiaTheme="minorEastAsia" w:hAnsi="Arial" w:cs="Arial"/>
              <w:noProof/>
              <w:sz w:val="24"/>
              <w:szCs w:val="24"/>
              <w:lang w:eastAsia="pt-BR"/>
            </w:rPr>
          </w:pPr>
          <w:hyperlink w:anchor="_Toc107945259" w:history="1">
            <w:r w:rsidR="00991B41" w:rsidRPr="00991B41">
              <w:rPr>
                <w:rStyle w:val="Hyperlink"/>
                <w:rFonts w:ascii="Arial" w:hAnsi="Arial" w:cs="Arial"/>
                <w:b/>
                <w:noProof/>
                <w:sz w:val="24"/>
                <w:szCs w:val="24"/>
              </w:rPr>
              <w:t>ANEXO B – DIAGRAMA DE REDE</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_Toc107945259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20</w:t>
            </w:r>
            <w:r w:rsidR="00991B41" w:rsidRPr="00991B41">
              <w:rPr>
                <w:rFonts w:ascii="Arial" w:hAnsi="Arial" w:cs="Arial"/>
                <w:noProof/>
                <w:webHidden/>
                <w:sz w:val="24"/>
                <w:szCs w:val="24"/>
              </w:rPr>
              <w:fldChar w:fldCharType="end"/>
            </w:r>
          </w:hyperlink>
        </w:p>
        <w:p w14:paraId="15E8376C" w14:textId="5FB8C41E" w:rsidR="00991B41" w:rsidRPr="00991B41" w:rsidRDefault="009A1F1B">
          <w:pPr>
            <w:pStyle w:val="TOC1"/>
            <w:tabs>
              <w:tab w:val="right" w:leader="dot" w:pos="9061"/>
            </w:tabs>
            <w:rPr>
              <w:rFonts w:ascii="Arial" w:eastAsiaTheme="minorEastAsia" w:hAnsi="Arial" w:cs="Arial"/>
              <w:noProof/>
              <w:sz w:val="24"/>
              <w:szCs w:val="24"/>
              <w:lang w:eastAsia="pt-BR"/>
            </w:rPr>
          </w:pPr>
          <w:hyperlink w:anchor="_Toc107945260" w:history="1">
            <w:r w:rsidR="00991B41" w:rsidRPr="00991B41">
              <w:rPr>
                <w:rStyle w:val="Hyperlink"/>
                <w:rFonts w:ascii="Arial" w:hAnsi="Arial" w:cs="Arial"/>
                <w:b/>
                <w:noProof/>
                <w:sz w:val="24"/>
                <w:szCs w:val="24"/>
              </w:rPr>
              <w:t>ANEXO C – TABELAS DE CUSTOS</w:t>
            </w:r>
            <w:r w:rsidR="00991B41" w:rsidRPr="00991B41">
              <w:rPr>
                <w:rFonts w:ascii="Arial" w:hAnsi="Arial" w:cs="Arial"/>
                <w:noProof/>
                <w:webHidden/>
                <w:sz w:val="24"/>
                <w:szCs w:val="24"/>
              </w:rPr>
              <w:tab/>
            </w:r>
            <w:r w:rsidR="00991B41" w:rsidRPr="00991B41">
              <w:rPr>
                <w:rFonts w:ascii="Arial" w:hAnsi="Arial" w:cs="Arial"/>
                <w:noProof/>
                <w:webHidden/>
                <w:sz w:val="24"/>
                <w:szCs w:val="24"/>
              </w:rPr>
              <w:fldChar w:fldCharType="begin"/>
            </w:r>
            <w:r w:rsidR="00991B41" w:rsidRPr="00991B41">
              <w:rPr>
                <w:rFonts w:ascii="Arial" w:hAnsi="Arial" w:cs="Arial"/>
                <w:noProof/>
                <w:webHidden/>
                <w:sz w:val="24"/>
                <w:szCs w:val="24"/>
              </w:rPr>
              <w:instrText xml:space="preserve"> PAGEREF _Toc107945260 \h </w:instrText>
            </w:r>
            <w:r w:rsidR="00991B41" w:rsidRPr="00991B41">
              <w:rPr>
                <w:rFonts w:ascii="Arial" w:hAnsi="Arial" w:cs="Arial"/>
                <w:noProof/>
                <w:webHidden/>
                <w:sz w:val="24"/>
                <w:szCs w:val="24"/>
              </w:rPr>
            </w:r>
            <w:r w:rsidR="00991B41" w:rsidRPr="00991B41">
              <w:rPr>
                <w:rFonts w:ascii="Arial" w:hAnsi="Arial" w:cs="Arial"/>
                <w:noProof/>
                <w:webHidden/>
                <w:sz w:val="24"/>
                <w:szCs w:val="24"/>
              </w:rPr>
              <w:fldChar w:fldCharType="separate"/>
            </w:r>
            <w:r w:rsidR="00991B41" w:rsidRPr="00991B41">
              <w:rPr>
                <w:rFonts w:ascii="Arial" w:hAnsi="Arial" w:cs="Arial"/>
                <w:noProof/>
                <w:webHidden/>
                <w:sz w:val="24"/>
                <w:szCs w:val="24"/>
              </w:rPr>
              <w:t>21</w:t>
            </w:r>
            <w:r w:rsidR="00991B41" w:rsidRPr="00991B41">
              <w:rPr>
                <w:rFonts w:ascii="Arial" w:hAnsi="Arial" w:cs="Arial"/>
                <w:noProof/>
                <w:webHidden/>
                <w:sz w:val="24"/>
                <w:szCs w:val="24"/>
              </w:rPr>
              <w:fldChar w:fldCharType="end"/>
            </w:r>
          </w:hyperlink>
        </w:p>
        <w:p w14:paraId="5C72BCCC" w14:textId="5D7B47BF" w:rsidR="00CF1D4F" w:rsidRPr="00C33736" w:rsidRDefault="00CF1D4F" w:rsidP="00CF1D4F">
          <w:r w:rsidRPr="00991B41">
            <w:rPr>
              <w:rFonts w:ascii="Arial" w:hAnsi="Arial" w:cs="Arial"/>
              <w:b/>
              <w:bCs/>
              <w:sz w:val="24"/>
              <w:szCs w:val="24"/>
            </w:rPr>
            <w:fldChar w:fldCharType="end"/>
          </w:r>
        </w:p>
      </w:sdtContent>
    </w:sdt>
    <w:p w14:paraId="38C1CDF1" w14:textId="77777777" w:rsidR="00CF1D4F" w:rsidRPr="00C33736" w:rsidRDefault="00CF1D4F" w:rsidP="00CF1D4F">
      <w:pPr>
        <w:rPr>
          <w:rFonts w:ascii="Arial" w:hAnsi="Arial" w:cs="Arial"/>
          <w:b/>
          <w:bCs/>
          <w:sz w:val="24"/>
          <w:szCs w:val="24"/>
        </w:rPr>
      </w:pPr>
      <w:r w:rsidRPr="00C33736">
        <w:rPr>
          <w:rFonts w:ascii="Arial" w:hAnsi="Arial" w:cs="Arial"/>
          <w:b/>
          <w:bCs/>
          <w:sz w:val="24"/>
          <w:szCs w:val="24"/>
        </w:rPr>
        <w:br w:type="page"/>
      </w:r>
    </w:p>
    <w:p w14:paraId="22FAFFFF" w14:textId="0FC34458" w:rsidR="006B2736" w:rsidRPr="003C4DAD" w:rsidRDefault="006B2736" w:rsidP="000766F0">
      <w:pPr>
        <w:pStyle w:val="ListParagraph"/>
        <w:numPr>
          <w:ilvl w:val="0"/>
          <w:numId w:val="1"/>
        </w:numPr>
        <w:spacing w:after="0" w:line="360" w:lineRule="auto"/>
        <w:ind w:left="284" w:hanging="284"/>
        <w:jc w:val="both"/>
        <w:outlineLvl w:val="0"/>
        <w:rPr>
          <w:rFonts w:ascii="Arial" w:hAnsi="Arial" w:cs="Arial"/>
          <w:b/>
          <w:bCs/>
          <w:sz w:val="24"/>
          <w:szCs w:val="24"/>
        </w:rPr>
      </w:pPr>
      <w:bookmarkStart w:id="1" w:name="_Toc107945245"/>
      <w:r w:rsidRPr="003C4DAD">
        <w:rPr>
          <w:rFonts w:ascii="Arial" w:hAnsi="Arial" w:cs="Arial"/>
          <w:b/>
          <w:bCs/>
          <w:sz w:val="24"/>
          <w:szCs w:val="24"/>
        </w:rPr>
        <w:lastRenderedPageBreak/>
        <w:t>INTRODUÇÃO</w:t>
      </w:r>
      <w:bookmarkEnd w:id="0"/>
      <w:bookmarkEnd w:id="1"/>
    </w:p>
    <w:p w14:paraId="428244F1" w14:textId="77777777" w:rsidR="008C4D13" w:rsidRPr="003C4DAD" w:rsidRDefault="008C4D13" w:rsidP="00921F74">
      <w:pPr>
        <w:spacing w:after="0" w:line="360" w:lineRule="auto"/>
        <w:ind w:firstLine="709"/>
        <w:jc w:val="both"/>
        <w:rPr>
          <w:rFonts w:ascii="Arial" w:hAnsi="Arial" w:cs="Arial"/>
          <w:sz w:val="24"/>
          <w:szCs w:val="24"/>
        </w:rPr>
      </w:pPr>
    </w:p>
    <w:p w14:paraId="2747A620" w14:textId="32FE7D50" w:rsidR="000C4CA6" w:rsidRDefault="00E13CCB" w:rsidP="00EB2F25">
      <w:pPr>
        <w:spacing w:after="0" w:line="360" w:lineRule="auto"/>
        <w:ind w:firstLine="709"/>
        <w:jc w:val="both"/>
        <w:rPr>
          <w:rFonts w:ascii="Arial" w:hAnsi="Arial" w:cs="Arial"/>
          <w:sz w:val="24"/>
          <w:szCs w:val="24"/>
        </w:rPr>
      </w:pPr>
      <w:r>
        <w:rPr>
          <w:rFonts w:ascii="Arial" w:hAnsi="Arial" w:cs="Arial"/>
          <w:sz w:val="24"/>
          <w:szCs w:val="24"/>
        </w:rPr>
        <w:t xml:space="preserve">Este trabalho tem como objetivo </w:t>
      </w:r>
      <w:r w:rsidR="008176B0">
        <w:rPr>
          <w:rFonts w:ascii="Arial" w:hAnsi="Arial" w:cs="Arial"/>
          <w:sz w:val="24"/>
          <w:szCs w:val="24"/>
        </w:rPr>
        <w:t>desenvolver um projeto de rede que atenda às necessidades de uma universidade. Apresentaremos os equipamentos escolhidos, a forma como serão configurados e criaremos um orçamento para implementação da rede desenvolvida.</w:t>
      </w:r>
    </w:p>
    <w:p w14:paraId="125F27A0" w14:textId="77777777" w:rsidR="00D0538D" w:rsidRDefault="00D0538D" w:rsidP="00D0538D">
      <w:pPr>
        <w:spacing w:after="0" w:line="360" w:lineRule="auto"/>
        <w:ind w:firstLine="709"/>
        <w:jc w:val="both"/>
        <w:rPr>
          <w:rFonts w:ascii="Arial" w:hAnsi="Arial" w:cs="Arial"/>
          <w:sz w:val="24"/>
          <w:szCs w:val="24"/>
        </w:rPr>
      </w:pPr>
      <w:r>
        <w:rPr>
          <w:rFonts w:ascii="Arial" w:hAnsi="Arial" w:cs="Arial"/>
          <w:sz w:val="24"/>
          <w:szCs w:val="24"/>
        </w:rPr>
        <w:t>Esta universidade possui um departamento de Administração e outro de TI, que formam duas das sub-redes do projeto. Além destas, são necessárias outras duas sub-redes, uma para os visitantes e outra para os estudantes.</w:t>
      </w:r>
    </w:p>
    <w:p w14:paraId="11A06276" w14:textId="16CCF76E" w:rsidR="008176B0" w:rsidRDefault="00D0538D" w:rsidP="00D0538D">
      <w:pPr>
        <w:spacing w:after="0" w:line="360" w:lineRule="auto"/>
        <w:ind w:firstLine="709"/>
        <w:jc w:val="both"/>
        <w:rPr>
          <w:rFonts w:ascii="Arial" w:hAnsi="Arial" w:cs="Arial"/>
          <w:sz w:val="24"/>
          <w:szCs w:val="24"/>
        </w:rPr>
      </w:pPr>
      <w:r>
        <w:rPr>
          <w:rFonts w:ascii="Arial" w:hAnsi="Arial" w:cs="Arial"/>
          <w:sz w:val="24"/>
          <w:szCs w:val="24"/>
        </w:rPr>
        <w:t>Toda a especificação da rede foi feita para comportar ao menos 100 computadores no total, sendo que 30 são destinados para a Administração e TI, 15 para visitantes e 55 para estudantes.</w:t>
      </w:r>
      <w:r w:rsidR="008176B0">
        <w:rPr>
          <w:rFonts w:ascii="Arial" w:hAnsi="Arial" w:cs="Arial"/>
          <w:sz w:val="24"/>
          <w:szCs w:val="24"/>
        </w:rPr>
        <w:br w:type="page"/>
      </w:r>
    </w:p>
    <w:p w14:paraId="4DB0F9CA" w14:textId="3B41C692" w:rsidR="003257FD" w:rsidRDefault="003257FD" w:rsidP="003257FD">
      <w:pPr>
        <w:pStyle w:val="ListParagraph"/>
        <w:numPr>
          <w:ilvl w:val="0"/>
          <w:numId w:val="1"/>
        </w:numPr>
        <w:spacing w:after="0" w:line="360" w:lineRule="auto"/>
        <w:ind w:left="284" w:hanging="284"/>
        <w:jc w:val="both"/>
        <w:outlineLvl w:val="0"/>
        <w:rPr>
          <w:rFonts w:ascii="Arial" w:hAnsi="Arial" w:cs="Arial"/>
          <w:b/>
          <w:bCs/>
          <w:sz w:val="24"/>
          <w:szCs w:val="24"/>
        </w:rPr>
      </w:pPr>
      <w:bookmarkStart w:id="2" w:name="_Toc107945246"/>
      <w:r>
        <w:rPr>
          <w:rFonts w:ascii="Arial" w:hAnsi="Arial" w:cs="Arial"/>
          <w:b/>
          <w:bCs/>
          <w:sz w:val="24"/>
          <w:szCs w:val="24"/>
        </w:rPr>
        <w:lastRenderedPageBreak/>
        <w:t>DESENVOLVIMENTO</w:t>
      </w:r>
      <w:bookmarkEnd w:id="2"/>
    </w:p>
    <w:p w14:paraId="482B9466" w14:textId="6CF0EB97" w:rsidR="007514C6" w:rsidRDefault="007514C6" w:rsidP="007514C6">
      <w:pPr>
        <w:spacing w:after="0" w:line="360" w:lineRule="auto"/>
        <w:ind w:firstLine="709"/>
        <w:jc w:val="both"/>
        <w:rPr>
          <w:rFonts w:ascii="Arial" w:hAnsi="Arial" w:cs="Arial"/>
          <w:b/>
          <w:bCs/>
          <w:sz w:val="24"/>
          <w:szCs w:val="24"/>
        </w:rPr>
      </w:pPr>
    </w:p>
    <w:p w14:paraId="718AF57D" w14:textId="661DA90E" w:rsidR="008F6C12" w:rsidRDefault="008F6C12" w:rsidP="007514C6">
      <w:pPr>
        <w:spacing w:after="0" w:line="360" w:lineRule="auto"/>
        <w:ind w:firstLine="709"/>
        <w:jc w:val="both"/>
        <w:rPr>
          <w:rFonts w:ascii="Arial" w:hAnsi="Arial" w:cs="Arial"/>
          <w:bCs/>
          <w:sz w:val="24"/>
          <w:szCs w:val="24"/>
        </w:rPr>
      </w:pPr>
      <w:r w:rsidRPr="008F6C12">
        <w:rPr>
          <w:rFonts w:ascii="Arial" w:hAnsi="Arial" w:cs="Arial"/>
          <w:bCs/>
          <w:sz w:val="24"/>
          <w:szCs w:val="24"/>
        </w:rPr>
        <w:t xml:space="preserve">Como </w:t>
      </w:r>
      <w:r>
        <w:rPr>
          <w:rFonts w:ascii="Arial" w:hAnsi="Arial" w:cs="Arial"/>
          <w:bCs/>
          <w:sz w:val="24"/>
          <w:szCs w:val="24"/>
        </w:rPr>
        <w:t>foi pontuado na seção anterior, serão necessárias quatro sub-redes para este projeto de rede, logo, se faz necessária a definição das suas faixas de IP, bem como as máscaras utilizadas em cada uma delas</w:t>
      </w:r>
      <w:r w:rsidR="007550B2">
        <w:rPr>
          <w:rFonts w:ascii="Arial" w:hAnsi="Arial" w:cs="Arial"/>
          <w:bCs/>
          <w:sz w:val="24"/>
          <w:szCs w:val="24"/>
        </w:rPr>
        <w:t>. A Tabela 1 mostra as sub-redes cr</w:t>
      </w:r>
      <w:r w:rsidR="002B7985">
        <w:rPr>
          <w:rFonts w:ascii="Arial" w:hAnsi="Arial" w:cs="Arial"/>
          <w:bCs/>
          <w:sz w:val="24"/>
          <w:szCs w:val="24"/>
        </w:rPr>
        <w:t>iadas para cada departamento, bem como a definição de sua rede.</w:t>
      </w:r>
    </w:p>
    <w:p w14:paraId="5FDED2F4" w14:textId="62C9ED95" w:rsidR="007550B2" w:rsidRDefault="007550B2" w:rsidP="007514C6">
      <w:pPr>
        <w:spacing w:after="0" w:line="360" w:lineRule="auto"/>
        <w:ind w:firstLine="709"/>
        <w:jc w:val="both"/>
        <w:rPr>
          <w:rFonts w:ascii="Arial" w:hAnsi="Arial" w:cs="Arial"/>
          <w:bCs/>
          <w:sz w:val="24"/>
          <w:szCs w:val="24"/>
        </w:rPr>
      </w:pPr>
    </w:p>
    <w:p w14:paraId="1A58A963" w14:textId="76D12159" w:rsidR="002B7985" w:rsidRPr="0082601D" w:rsidRDefault="002B7985" w:rsidP="002B7985">
      <w:pPr>
        <w:spacing w:after="0" w:line="240" w:lineRule="auto"/>
        <w:jc w:val="center"/>
        <w:rPr>
          <w:rFonts w:ascii="Arial" w:hAnsi="Arial" w:cs="Arial"/>
          <w:sz w:val="20"/>
          <w:szCs w:val="20"/>
        </w:rPr>
      </w:pPr>
      <w:r w:rsidRPr="00C33736">
        <w:rPr>
          <w:rFonts w:ascii="Arial" w:hAnsi="Arial" w:cs="Arial"/>
          <w:b/>
          <w:sz w:val="20"/>
          <w:szCs w:val="20"/>
        </w:rPr>
        <w:t xml:space="preserve">Tabela 1 – </w:t>
      </w:r>
      <w:r w:rsidRPr="0082601D">
        <w:rPr>
          <w:rFonts w:ascii="Arial" w:hAnsi="Arial" w:cs="Arial"/>
          <w:sz w:val="20"/>
          <w:szCs w:val="20"/>
        </w:rPr>
        <w:t xml:space="preserve">Definição das </w:t>
      </w:r>
      <w:r w:rsidR="00205DBB" w:rsidRPr="0082601D">
        <w:rPr>
          <w:rFonts w:ascii="Arial" w:hAnsi="Arial" w:cs="Arial"/>
          <w:sz w:val="20"/>
          <w:szCs w:val="20"/>
        </w:rPr>
        <w:t>sub-redes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35"/>
        <w:gridCol w:w="2410"/>
        <w:gridCol w:w="2329"/>
        <w:gridCol w:w="1897"/>
      </w:tblGrid>
      <w:tr w:rsidR="00441388" w:rsidRPr="00C33736" w14:paraId="1FF3F17D" w14:textId="521911BB" w:rsidTr="00441388">
        <w:tc>
          <w:tcPr>
            <w:tcW w:w="2435" w:type="dxa"/>
            <w:tcBorders>
              <w:top w:val="single" w:sz="12" w:space="0" w:color="auto"/>
              <w:bottom w:val="single" w:sz="12" w:space="0" w:color="auto"/>
            </w:tcBorders>
          </w:tcPr>
          <w:p w14:paraId="5666F08A" w14:textId="5CEB87C6" w:rsidR="00441388" w:rsidRPr="00441388" w:rsidRDefault="00441388" w:rsidP="00447271">
            <w:pPr>
              <w:jc w:val="center"/>
              <w:rPr>
                <w:rFonts w:ascii="Arial" w:hAnsi="Arial" w:cs="Arial"/>
                <w:b/>
                <w:sz w:val="20"/>
                <w:szCs w:val="20"/>
              </w:rPr>
            </w:pPr>
            <w:r w:rsidRPr="00441388">
              <w:rPr>
                <w:rFonts w:ascii="Arial" w:hAnsi="Arial" w:cs="Arial"/>
                <w:b/>
                <w:sz w:val="20"/>
                <w:szCs w:val="20"/>
              </w:rPr>
              <w:t>Departamento</w:t>
            </w:r>
          </w:p>
        </w:tc>
        <w:tc>
          <w:tcPr>
            <w:tcW w:w="2410" w:type="dxa"/>
            <w:tcBorders>
              <w:top w:val="single" w:sz="12" w:space="0" w:color="auto"/>
              <w:bottom w:val="single" w:sz="12" w:space="0" w:color="auto"/>
            </w:tcBorders>
          </w:tcPr>
          <w:p w14:paraId="4626B31A" w14:textId="6BDBC93F" w:rsidR="00441388" w:rsidRPr="00441388" w:rsidRDefault="00441388" w:rsidP="00447271">
            <w:pPr>
              <w:jc w:val="center"/>
              <w:rPr>
                <w:rFonts w:ascii="Arial" w:hAnsi="Arial" w:cs="Arial"/>
                <w:b/>
                <w:sz w:val="20"/>
                <w:szCs w:val="20"/>
              </w:rPr>
            </w:pPr>
            <w:r>
              <w:rPr>
                <w:rFonts w:ascii="Arial" w:hAnsi="Arial" w:cs="Arial"/>
                <w:b/>
                <w:sz w:val="20"/>
                <w:szCs w:val="20"/>
              </w:rPr>
              <w:t>Máscara de Sub-rede</w:t>
            </w:r>
          </w:p>
        </w:tc>
        <w:tc>
          <w:tcPr>
            <w:tcW w:w="2329" w:type="dxa"/>
            <w:tcBorders>
              <w:top w:val="single" w:sz="12" w:space="0" w:color="auto"/>
              <w:bottom w:val="single" w:sz="12" w:space="0" w:color="auto"/>
            </w:tcBorders>
          </w:tcPr>
          <w:p w14:paraId="55B1C589" w14:textId="63A90160" w:rsidR="00441388" w:rsidRPr="00441388" w:rsidRDefault="00441388" w:rsidP="00447271">
            <w:pPr>
              <w:jc w:val="center"/>
              <w:rPr>
                <w:rFonts w:ascii="Arial" w:hAnsi="Arial" w:cs="Arial"/>
                <w:b/>
                <w:sz w:val="20"/>
                <w:szCs w:val="20"/>
              </w:rPr>
            </w:pPr>
            <w:r>
              <w:rPr>
                <w:rFonts w:ascii="Arial" w:hAnsi="Arial" w:cs="Arial"/>
                <w:b/>
                <w:sz w:val="20"/>
                <w:szCs w:val="20"/>
              </w:rPr>
              <w:t>Sub-rede</w:t>
            </w:r>
          </w:p>
        </w:tc>
        <w:tc>
          <w:tcPr>
            <w:tcW w:w="1897" w:type="dxa"/>
            <w:tcBorders>
              <w:top w:val="single" w:sz="12" w:space="0" w:color="auto"/>
              <w:bottom w:val="single" w:sz="12" w:space="0" w:color="auto"/>
            </w:tcBorders>
          </w:tcPr>
          <w:p w14:paraId="26CA091A" w14:textId="401C50A8" w:rsidR="00441388" w:rsidRDefault="00441388" w:rsidP="00447271">
            <w:pPr>
              <w:jc w:val="center"/>
              <w:rPr>
                <w:rFonts w:ascii="Arial" w:hAnsi="Arial" w:cs="Arial"/>
                <w:b/>
                <w:sz w:val="20"/>
                <w:szCs w:val="20"/>
              </w:rPr>
            </w:pPr>
            <w:r>
              <w:rPr>
                <w:rFonts w:ascii="Arial" w:hAnsi="Arial" w:cs="Arial"/>
                <w:b/>
                <w:sz w:val="20"/>
                <w:szCs w:val="20"/>
              </w:rPr>
              <w:t>Default Gateway</w:t>
            </w:r>
          </w:p>
        </w:tc>
      </w:tr>
      <w:tr w:rsidR="00441388" w:rsidRPr="00C33736" w14:paraId="3B334544" w14:textId="2FCBFFF1" w:rsidTr="00441388">
        <w:tc>
          <w:tcPr>
            <w:tcW w:w="2435" w:type="dxa"/>
            <w:tcBorders>
              <w:top w:val="single" w:sz="12" w:space="0" w:color="auto"/>
              <w:bottom w:val="nil"/>
              <w:right w:val="nil"/>
            </w:tcBorders>
          </w:tcPr>
          <w:p w14:paraId="6C83FE48" w14:textId="53C1F11D" w:rsidR="00441388" w:rsidRPr="00C33736" w:rsidRDefault="00441388" w:rsidP="00447271">
            <w:pPr>
              <w:jc w:val="center"/>
              <w:rPr>
                <w:rFonts w:ascii="Arial" w:hAnsi="Arial" w:cs="Arial"/>
                <w:sz w:val="20"/>
                <w:szCs w:val="20"/>
              </w:rPr>
            </w:pPr>
            <w:r>
              <w:rPr>
                <w:rFonts w:ascii="Arial" w:hAnsi="Arial" w:cs="Arial"/>
                <w:sz w:val="20"/>
                <w:szCs w:val="20"/>
              </w:rPr>
              <w:t>Administração</w:t>
            </w:r>
          </w:p>
        </w:tc>
        <w:tc>
          <w:tcPr>
            <w:tcW w:w="2410" w:type="dxa"/>
            <w:tcBorders>
              <w:top w:val="single" w:sz="12" w:space="0" w:color="auto"/>
              <w:left w:val="nil"/>
              <w:bottom w:val="nil"/>
              <w:right w:val="nil"/>
            </w:tcBorders>
          </w:tcPr>
          <w:p w14:paraId="1EBF0100" w14:textId="0F7F49D1"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single" w:sz="12" w:space="0" w:color="auto"/>
              <w:left w:val="nil"/>
              <w:bottom w:val="nil"/>
            </w:tcBorders>
          </w:tcPr>
          <w:p w14:paraId="209625C2" w14:textId="08DC07B7" w:rsidR="00441388" w:rsidRPr="00C33736" w:rsidRDefault="00441388" w:rsidP="00447271">
            <w:pPr>
              <w:jc w:val="center"/>
              <w:rPr>
                <w:rFonts w:ascii="Arial" w:hAnsi="Arial" w:cs="Arial"/>
                <w:sz w:val="20"/>
                <w:szCs w:val="20"/>
              </w:rPr>
            </w:pPr>
            <w:r>
              <w:rPr>
                <w:rFonts w:ascii="Arial" w:hAnsi="Arial" w:cs="Arial"/>
                <w:sz w:val="20"/>
                <w:szCs w:val="20"/>
              </w:rPr>
              <w:t>192.168.0.X</w:t>
            </w:r>
          </w:p>
        </w:tc>
        <w:tc>
          <w:tcPr>
            <w:tcW w:w="1897" w:type="dxa"/>
            <w:tcBorders>
              <w:top w:val="single" w:sz="12" w:space="0" w:color="auto"/>
              <w:left w:val="nil"/>
              <w:bottom w:val="nil"/>
            </w:tcBorders>
          </w:tcPr>
          <w:p w14:paraId="40267DB1" w14:textId="3E1069C0" w:rsidR="00441388" w:rsidRDefault="00441388" w:rsidP="00447271">
            <w:pPr>
              <w:jc w:val="center"/>
              <w:rPr>
                <w:rFonts w:ascii="Arial" w:hAnsi="Arial" w:cs="Arial"/>
                <w:sz w:val="20"/>
                <w:szCs w:val="20"/>
              </w:rPr>
            </w:pPr>
            <w:r>
              <w:rPr>
                <w:rFonts w:ascii="Arial" w:hAnsi="Arial" w:cs="Arial"/>
                <w:sz w:val="20"/>
                <w:szCs w:val="20"/>
              </w:rPr>
              <w:t>192.168.0.1</w:t>
            </w:r>
          </w:p>
        </w:tc>
      </w:tr>
      <w:tr w:rsidR="00441388" w:rsidRPr="00C33736" w14:paraId="3AC10761" w14:textId="1FB0D189" w:rsidTr="00441388">
        <w:tc>
          <w:tcPr>
            <w:tcW w:w="2435" w:type="dxa"/>
            <w:tcBorders>
              <w:top w:val="nil"/>
              <w:bottom w:val="nil"/>
              <w:right w:val="nil"/>
            </w:tcBorders>
          </w:tcPr>
          <w:p w14:paraId="38F5079D" w14:textId="3A508317" w:rsidR="00441388" w:rsidRPr="00C33736" w:rsidRDefault="00441388" w:rsidP="00447271">
            <w:pPr>
              <w:jc w:val="center"/>
              <w:rPr>
                <w:rFonts w:ascii="Arial" w:hAnsi="Arial" w:cs="Arial"/>
                <w:sz w:val="20"/>
                <w:szCs w:val="20"/>
              </w:rPr>
            </w:pPr>
            <w:r>
              <w:rPr>
                <w:rFonts w:ascii="Arial" w:hAnsi="Arial" w:cs="Arial"/>
                <w:sz w:val="20"/>
                <w:szCs w:val="20"/>
              </w:rPr>
              <w:t>TI</w:t>
            </w:r>
          </w:p>
        </w:tc>
        <w:tc>
          <w:tcPr>
            <w:tcW w:w="2410" w:type="dxa"/>
            <w:tcBorders>
              <w:top w:val="nil"/>
              <w:left w:val="nil"/>
              <w:bottom w:val="nil"/>
              <w:right w:val="nil"/>
            </w:tcBorders>
          </w:tcPr>
          <w:p w14:paraId="2B31D792" w14:textId="1FE9EC02"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nil"/>
              <w:left w:val="nil"/>
              <w:bottom w:val="nil"/>
            </w:tcBorders>
          </w:tcPr>
          <w:p w14:paraId="3227C518" w14:textId="7C48ED2D" w:rsidR="00441388" w:rsidRPr="00C33736" w:rsidRDefault="00441388" w:rsidP="00441388">
            <w:pPr>
              <w:jc w:val="center"/>
              <w:rPr>
                <w:rFonts w:ascii="Arial" w:hAnsi="Arial" w:cs="Arial"/>
                <w:sz w:val="20"/>
                <w:szCs w:val="20"/>
              </w:rPr>
            </w:pPr>
            <w:r>
              <w:rPr>
                <w:rFonts w:ascii="Arial" w:hAnsi="Arial" w:cs="Arial"/>
                <w:sz w:val="20"/>
                <w:szCs w:val="20"/>
              </w:rPr>
              <w:t>192.168.1.X</w:t>
            </w:r>
          </w:p>
        </w:tc>
        <w:tc>
          <w:tcPr>
            <w:tcW w:w="1897" w:type="dxa"/>
            <w:tcBorders>
              <w:top w:val="nil"/>
              <w:left w:val="nil"/>
              <w:bottom w:val="nil"/>
            </w:tcBorders>
          </w:tcPr>
          <w:p w14:paraId="5D632D44" w14:textId="5659BD77" w:rsidR="00441388" w:rsidRDefault="00441388" w:rsidP="00441388">
            <w:pPr>
              <w:jc w:val="center"/>
              <w:rPr>
                <w:rFonts w:ascii="Arial" w:hAnsi="Arial" w:cs="Arial"/>
                <w:sz w:val="20"/>
                <w:szCs w:val="20"/>
              </w:rPr>
            </w:pPr>
            <w:r>
              <w:rPr>
                <w:rFonts w:ascii="Arial" w:hAnsi="Arial" w:cs="Arial"/>
                <w:sz w:val="20"/>
                <w:szCs w:val="20"/>
              </w:rPr>
              <w:t>192.168.1.1</w:t>
            </w:r>
          </w:p>
        </w:tc>
      </w:tr>
      <w:tr w:rsidR="00441388" w:rsidRPr="00C33736" w14:paraId="33C1A744" w14:textId="40CC61E5" w:rsidTr="00441388">
        <w:tc>
          <w:tcPr>
            <w:tcW w:w="2435" w:type="dxa"/>
            <w:tcBorders>
              <w:top w:val="nil"/>
              <w:bottom w:val="nil"/>
              <w:right w:val="nil"/>
            </w:tcBorders>
          </w:tcPr>
          <w:p w14:paraId="1A44F007" w14:textId="332E9A2A" w:rsidR="00441388" w:rsidRPr="00C33736" w:rsidRDefault="00441388" w:rsidP="00447271">
            <w:pPr>
              <w:jc w:val="center"/>
              <w:rPr>
                <w:rFonts w:ascii="Arial" w:hAnsi="Arial" w:cs="Arial"/>
                <w:sz w:val="20"/>
                <w:szCs w:val="20"/>
              </w:rPr>
            </w:pPr>
            <w:r>
              <w:rPr>
                <w:rFonts w:ascii="Arial" w:hAnsi="Arial" w:cs="Arial"/>
                <w:sz w:val="20"/>
                <w:szCs w:val="20"/>
              </w:rPr>
              <w:t>Visitantes</w:t>
            </w:r>
          </w:p>
        </w:tc>
        <w:tc>
          <w:tcPr>
            <w:tcW w:w="2410" w:type="dxa"/>
            <w:tcBorders>
              <w:top w:val="nil"/>
              <w:left w:val="nil"/>
              <w:bottom w:val="nil"/>
              <w:right w:val="nil"/>
            </w:tcBorders>
          </w:tcPr>
          <w:p w14:paraId="61B90393" w14:textId="11EDDCC3"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nil"/>
            </w:tcBorders>
          </w:tcPr>
          <w:p w14:paraId="11CAFFBD" w14:textId="3D3F6000" w:rsidR="00441388" w:rsidRPr="00C33736" w:rsidRDefault="00441388" w:rsidP="00441388">
            <w:pPr>
              <w:jc w:val="center"/>
              <w:rPr>
                <w:rFonts w:ascii="Arial" w:hAnsi="Arial" w:cs="Arial"/>
                <w:sz w:val="20"/>
                <w:szCs w:val="20"/>
              </w:rPr>
            </w:pPr>
            <w:r>
              <w:rPr>
                <w:rFonts w:ascii="Arial" w:hAnsi="Arial" w:cs="Arial"/>
                <w:sz w:val="20"/>
                <w:szCs w:val="20"/>
              </w:rPr>
              <w:t>20.X.X.X</w:t>
            </w:r>
          </w:p>
        </w:tc>
        <w:tc>
          <w:tcPr>
            <w:tcW w:w="1897" w:type="dxa"/>
            <w:tcBorders>
              <w:top w:val="nil"/>
              <w:left w:val="nil"/>
              <w:bottom w:val="nil"/>
            </w:tcBorders>
          </w:tcPr>
          <w:p w14:paraId="7BD46003" w14:textId="0995F3CA" w:rsidR="00441388" w:rsidRPr="00C33736" w:rsidRDefault="00441388" w:rsidP="00447271">
            <w:pPr>
              <w:jc w:val="center"/>
              <w:rPr>
                <w:rFonts w:ascii="Arial" w:hAnsi="Arial" w:cs="Arial"/>
                <w:sz w:val="20"/>
                <w:szCs w:val="20"/>
              </w:rPr>
            </w:pPr>
            <w:r>
              <w:rPr>
                <w:rFonts w:ascii="Arial" w:hAnsi="Arial" w:cs="Arial"/>
                <w:sz w:val="20"/>
                <w:szCs w:val="20"/>
              </w:rPr>
              <w:t>20.0.0.1</w:t>
            </w:r>
          </w:p>
        </w:tc>
      </w:tr>
      <w:tr w:rsidR="00441388" w:rsidRPr="00C33736" w14:paraId="5C1BA176" w14:textId="1D743A6B" w:rsidTr="00441388">
        <w:tc>
          <w:tcPr>
            <w:tcW w:w="2435" w:type="dxa"/>
            <w:tcBorders>
              <w:top w:val="nil"/>
              <w:bottom w:val="single" w:sz="4" w:space="0" w:color="auto"/>
              <w:right w:val="nil"/>
            </w:tcBorders>
          </w:tcPr>
          <w:p w14:paraId="77EF068F" w14:textId="1AC9EA88" w:rsidR="00441388" w:rsidRPr="00C33736" w:rsidRDefault="00441388" w:rsidP="00447271">
            <w:pPr>
              <w:jc w:val="center"/>
              <w:rPr>
                <w:rFonts w:ascii="Arial" w:hAnsi="Arial" w:cs="Arial"/>
                <w:sz w:val="20"/>
                <w:szCs w:val="20"/>
              </w:rPr>
            </w:pPr>
            <w:r>
              <w:rPr>
                <w:rFonts w:ascii="Arial" w:hAnsi="Arial" w:cs="Arial"/>
                <w:sz w:val="20"/>
                <w:szCs w:val="20"/>
              </w:rPr>
              <w:t>Estudantes</w:t>
            </w:r>
          </w:p>
        </w:tc>
        <w:tc>
          <w:tcPr>
            <w:tcW w:w="2410" w:type="dxa"/>
            <w:tcBorders>
              <w:top w:val="nil"/>
              <w:left w:val="nil"/>
              <w:bottom w:val="single" w:sz="4" w:space="0" w:color="auto"/>
              <w:right w:val="nil"/>
            </w:tcBorders>
          </w:tcPr>
          <w:p w14:paraId="27DBA4FF" w14:textId="09C6AACF"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single" w:sz="4" w:space="0" w:color="auto"/>
            </w:tcBorders>
          </w:tcPr>
          <w:p w14:paraId="305586A8" w14:textId="4CE97457" w:rsidR="00441388" w:rsidRPr="00C33736" w:rsidRDefault="00441388" w:rsidP="00441388">
            <w:pPr>
              <w:jc w:val="center"/>
              <w:rPr>
                <w:rFonts w:ascii="Arial" w:hAnsi="Arial" w:cs="Arial"/>
                <w:sz w:val="20"/>
                <w:szCs w:val="20"/>
              </w:rPr>
            </w:pPr>
            <w:r>
              <w:rPr>
                <w:rFonts w:ascii="Arial" w:hAnsi="Arial" w:cs="Arial"/>
                <w:sz w:val="20"/>
                <w:szCs w:val="20"/>
              </w:rPr>
              <w:t>10.X.X.X</w:t>
            </w:r>
          </w:p>
        </w:tc>
        <w:tc>
          <w:tcPr>
            <w:tcW w:w="1897" w:type="dxa"/>
            <w:tcBorders>
              <w:top w:val="nil"/>
              <w:left w:val="nil"/>
              <w:bottom w:val="single" w:sz="4" w:space="0" w:color="auto"/>
            </w:tcBorders>
          </w:tcPr>
          <w:p w14:paraId="0EF1E0EF" w14:textId="1192AB2C" w:rsidR="00441388" w:rsidRPr="00C33736" w:rsidRDefault="00441388" w:rsidP="00447271">
            <w:pPr>
              <w:jc w:val="center"/>
              <w:rPr>
                <w:rFonts w:ascii="Arial" w:hAnsi="Arial" w:cs="Arial"/>
                <w:sz w:val="20"/>
                <w:szCs w:val="20"/>
              </w:rPr>
            </w:pPr>
            <w:r>
              <w:rPr>
                <w:rFonts w:ascii="Arial" w:hAnsi="Arial" w:cs="Arial"/>
                <w:sz w:val="20"/>
                <w:szCs w:val="20"/>
              </w:rPr>
              <w:t>10.0.0.1</w:t>
            </w:r>
          </w:p>
        </w:tc>
      </w:tr>
    </w:tbl>
    <w:p w14:paraId="2B0E222E" w14:textId="5912046F" w:rsidR="002B7985" w:rsidRPr="00C33736" w:rsidRDefault="002B7985" w:rsidP="002B7985">
      <w:pPr>
        <w:spacing w:after="0" w:line="36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4E66887F" w14:textId="77777777" w:rsidR="002065C8" w:rsidRDefault="002065C8" w:rsidP="007514C6">
      <w:pPr>
        <w:spacing w:after="0" w:line="360" w:lineRule="auto"/>
        <w:ind w:firstLine="709"/>
        <w:jc w:val="both"/>
        <w:rPr>
          <w:rFonts w:ascii="Arial" w:hAnsi="Arial" w:cs="Arial"/>
          <w:b/>
          <w:bCs/>
          <w:sz w:val="24"/>
          <w:szCs w:val="24"/>
        </w:rPr>
      </w:pPr>
    </w:p>
    <w:p w14:paraId="1C3FB8A9" w14:textId="34774EDD" w:rsidR="008738AE" w:rsidRPr="005E09CA" w:rsidRDefault="004148EB" w:rsidP="008738AE">
      <w:pPr>
        <w:pStyle w:val="ListParagraph"/>
        <w:numPr>
          <w:ilvl w:val="1"/>
          <w:numId w:val="1"/>
        </w:numPr>
        <w:spacing w:after="0" w:line="360" w:lineRule="auto"/>
        <w:ind w:left="567" w:hanging="567"/>
        <w:jc w:val="both"/>
        <w:outlineLvl w:val="0"/>
        <w:rPr>
          <w:rFonts w:ascii="Arial" w:hAnsi="Arial" w:cs="Arial"/>
          <w:bCs/>
          <w:sz w:val="24"/>
          <w:szCs w:val="24"/>
        </w:rPr>
      </w:pPr>
      <w:bookmarkStart w:id="3" w:name="_Toc107945247"/>
      <w:r>
        <w:rPr>
          <w:rFonts w:ascii="Arial" w:hAnsi="Arial" w:cs="Arial"/>
          <w:bCs/>
          <w:sz w:val="24"/>
          <w:szCs w:val="24"/>
        </w:rPr>
        <w:t>CONFIGURAÇÃO DOS ROTEADORES</w:t>
      </w:r>
      <w:bookmarkEnd w:id="3"/>
    </w:p>
    <w:p w14:paraId="0C1E9799" w14:textId="6911C991" w:rsidR="0025739A" w:rsidRDefault="0025739A" w:rsidP="00BC09EA">
      <w:pPr>
        <w:spacing w:after="0" w:line="360" w:lineRule="auto"/>
        <w:jc w:val="both"/>
        <w:rPr>
          <w:rFonts w:ascii="Arial" w:hAnsi="Arial" w:cs="Arial"/>
          <w:sz w:val="24"/>
          <w:szCs w:val="24"/>
        </w:rPr>
      </w:pPr>
    </w:p>
    <w:p w14:paraId="14613C5E" w14:textId="77777777" w:rsidR="00447271" w:rsidRDefault="00BC09EA" w:rsidP="001D511B">
      <w:pPr>
        <w:spacing w:after="0" w:line="360" w:lineRule="auto"/>
        <w:ind w:firstLine="708"/>
        <w:jc w:val="both"/>
        <w:rPr>
          <w:rFonts w:ascii="Arial" w:hAnsi="Arial" w:cs="Arial"/>
          <w:noProof/>
          <w:sz w:val="24"/>
          <w:szCs w:val="24"/>
          <w:lang w:eastAsia="pt-BR"/>
        </w:rPr>
      </w:pPr>
      <w:r>
        <w:rPr>
          <w:rFonts w:ascii="Arial" w:hAnsi="Arial" w:cs="Arial"/>
          <w:sz w:val="24"/>
          <w:szCs w:val="24"/>
        </w:rPr>
        <w:t xml:space="preserve">Para cada departamento descrito acima, foi destinado um roteador Cisco 2901, onde cada qual foi conectado à um roteador backbone através de cabos </w:t>
      </w:r>
      <w:r w:rsidRPr="00BC09EA">
        <w:rPr>
          <w:rFonts w:ascii="Arial" w:hAnsi="Arial" w:cs="Arial"/>
          <w:sz w:val="24"/>
          <w:szCs w:val="24"/>
        </w:rPr>
        <w:t>gigabit ethernet</w:t>
      </w:r>
      <w:r>
        <w:rPr>
          <w:rFonts w:ascii="Arial" w:hAnsi="Arial" w:cs="Arial"/>
          <w:sz w:val="24"/>
          <w:szCs w:val="24"/>
        </w:rPr>
        <w:t xml:space="preserve"> cat5e. No roteador central, foram adicionadas duas interfaces gigabit ethernet, pois o mesmo só possuía duas</w:t>
      </w:r>
      <w:r w:rsidR="001D511B">
        <w:rPr>
          <w:rFonts w:ascii="Arial" w:hAnsi="Arial" w:cs="Arial"/>
          <w:sz w:val="24"/>
          <w:szCs w:val="24"/>
        </w:rPr>
        <w:t>, além de uma interface óptica, responsável por receber uma fibra oriunda da ISP.</w:t>
      </w:r>
    </w:p>
    <w:p w14:paraId="0782396A" w14:textId="77007C78" w:rsidR="0025739A" w:rsidRDefault="00447271" w:rsidP="001D511B">
      <w:pPr>
        <w:spacing w:after="0" w:line="360" w:lineRule="auto"/>
        <w:ind w:firstLine="708"/>
        <w:jc w:val="both"/>
        <w:rPr>
          <w:rFonts w:ascii="Arial" w:hAnsi="Arial" w:cs="Arial"/>
          <w:noProof/>
          <w:sz w:val="24"/>
          <w:szCs w:val="24"/>
          <w:lang w:eastAsia="pt-BR"/>
        </w:rPr>
      </w:pPr>
      <w:r>
        <w:rPr>
          <w:rFonts w:ascii="Arial" w:hAnsi="Arial" w:cs="Arial"/>
          <w:noProof/>
          <w:sz w:val="24"/>
          <w:szCs w:val="24"/>
          <w:lang w:eastAsia="pt-BR"/>
        </w:rPr>
        <w:t xml:space="preserve">O diagrama da Figura 1 ilustra a organização destas conexões. Note que a estrutura da ISP não foi definida, uma vez que não faz parte da rede a ser projetada. </w:t>
      </w:r>
    </w:p>
    <w:p w14:paraId="75B3B6ED" w14:textId="5D86F5D0" w:rsidR="00CA0634" w:rsidRDefault="00CA0634" w:rsidP="004148EB">
      <w:pPr>
        <w:spacing w:after="0" w:line="360" w:lineRule="auto"/>
        <w:ind w:firstLine="708"/>
        <w:jc w:val="both"/>
        <w:rPr>
          <w:rFonts w:ascii="Arial" w:hAnsi="Arial" w:cs="Arial"/>
          <w:noProof/>
          <w:sz w:val="24"/>
          <w:szCs w:val="24"/>
          <w:lang w:eastAsia="pt-BR"/>
        </w:rPr>
      </w:pPr>
    </w:p>
    <w:p w14:paraId="1D910B80" w14:textId="0F5E5FD3" w:rsidR="00CA0634" w:rsidRPr="00CA0634" w:rsidRDefault="00CA0634" w:rsidP="00BC09EA">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1 – </w:t>
      </w:r>
      <w:r w:rsidRPr="00DE6019">
        <w:rPr>
          <w:rFonts w:ascii="Arial" w:hAnsi="Arial" w:cs="Arial"/>
          <w:sz w:val="20"/>
          <w:szCs w:val="20"/>
        </w:rPr>
        <w:t xml:space="preserve">Definição </w:t>
      </w:r>
      <w:r w:rsidR="000C344A" w:rsidRPr="00DE6019">
        <w:rPr>
          <w:rFonts w:ascii="Arial" w:hAnsi="Arial" w:cs="Arial"/>
          <w:sz w:val="20"/>
          <w:szCs w:val="20"/>
        </w:rPr>
        <w:t>dos roteadores</w:t>
      </w:r>
    </w:p>
    <w:p w14:paraId="7738A8ED" w14:textId="7B857EA6" w:rsidR="004148EB" w:rsidRDefault="0025739A" w:rsidP="00BC09EA">
      <w:pPr>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64A18F7B" wp14:editId="250A4F88">
            <wp:extent cx="2623931" cy="2628122"/>
            <wp:effectExtent l="0" t="0" r="5080" b="1270"/>
            <wp:docPr id="15" name="Imagem 15" descr="E:\Downloads\Dese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Desenh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24" cy="2633123"/>
                    </a:xfrm>
                    <a:prstGeom prst="rect">
                      <a:avLst/>
                    </a:prstGeom>
                    <a:noFill/>
                    <a:ln>
                      <a:noFill/>
                    </a:ln>
                  </pic:spPr>
                </pic:pic>
              </a:graphicData>
            </a:graphic>
          </wp:inline>
        </w:drawing>
      </w:r>
    </w:p>
    <w:p w14:paraId="487F4E12" w14:textId="77777777" w:rsidR="00CA0634" w:rsidRPr="00C33736" w:rsidRDefault="00CA0634" w:rsidP="00BC09EA">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EE524B2" w14:textId="77777777" w:rsidR="00CA0634" w:rsidRDefault="00CA0634" w:rsidP="00CA0634">
      <w:pPr>
        <w:spacing w:after="0" w:line="360" w:lineRule="auto"/>
        <w:ind w:firstLine="708"/>
        <w:jc w:val="both"/>
        <w:rPr>
          <w:rFonts w:ascii="Arial" w:hAnsi="Arial" w:cs="Arial"/>
          <w:sz w:val="24"/>
          <w:szCs w:val="24"/>
        </w:rPr>
      </w:pPr>
    </w:p>
    <w:p w14:paraId="1314891D" w14:textId="77777777" w:rsidR="00624D3B" w:rsidRDefault="00447271" w:rsidP="00EB4691">
      <w:pPr>
        <w:spacing w:after="0" w:line="360" w:lineRule="auto"/>
        <w:ind w:firstLine="708"/>
        <w:jc w:val="both"/>
        <w:rPr>
          <w:rFonts w:ascii="Arial" w:hAnsi="Arial" w:cs="Arial"/>
          <w:sz w:val="24"/>
          <w:szCs w:val="24"/>
        </w:rPr>
      </w:pPr>
      <w:r>
        <w:rPr>
          <w:rFonts w:ascii="Arial" w:hAnsi="Arial" w:cs="Arial"/>
          <w:sz w:val="24"/>
          <w:szCs w:val="24"/>
        </w:rPr>
        <w:t>Para que os roteadores possam se comunicar, é necessária a implementação de um protocolo de roteamento. Além disso, a comunicação entre o roteador central e o roteador da ISP só pode ser efetuada após a configuração de um protocolo de roteamento de borda.</w:t>
      </w:r>
      <w:r w:rsidR="00EB4691">
        <w:rPr>
          <w:rFonts w:ascii="Arial" w:hAnsi="Arial" w:cs="Arial"/>
          <w:sz w:val="24"/>
          <w:szCs w:val="24"/>
        </w:rPr>
        <w:t xml:space="preserve"> </w:t>
      </w:r>
    </w:p>
    <w:p w14:paraId="4B5898CB" w14:textId="5824B3DA" w:rsidR="00CA0634" w:rsidRDefault="00EB4691" w:rsidP="00EB4691">
      <w:pPr>
        <w:spacing w:after="0" w:line="360" w:lineRule="auto"/>
        <w:ind w:firstLine="708"/>
        <w:jc w:val="both"/>
        <w:rPr>
          <w:rFonts w:ascii="Arial" w:hAnsi="Arial" w:cs="Arial"/>
          <w:sz w:val="24"/>
          <w:szCs w:val="24"/>
        </w:rPr>
      </w:pPr>
      <w:r>
        <w:rPr>
          <w:rFonts w:ascii="Arial" w:hAnsi="Arial" w:cs="Arial"/>
          <w:sz w:val="24"/>
          <w:szCs w:val="24"/>
        </w:rPr>
        <w:t>A seção a seguir explicará como foram feitas as implementações do OSPF e do BGP.</w:t>
      </w:r>
    </w:p>
    <w:p w14:paraId="0C5CBDD4" w14:textId="77777777" w:rsidR="004148EB" w:rsidRDefault="004148EB" w:rsidP="004148EB">
      <w:pPr>
        <w:spacing w:after="0" w:line="360" w:lineRule="auto"/>
        <w:jc w:val="both"/>
        <w:rPr>
          <w:rFonts w:ascii="Arial" w:hAnsi="Arial" w:cs="Arial"/>
          <w:b/>
          <w:bCs/>
          <w:sz w:val="24"/>
          <w:szCs w:val="24"/>
        </w:rPr>
      </w:pPr>
    </w:p>
    <w:p w14:paraId="5CEB20F7" w14:textId="77777777" w:rsidR="004148EB" w:rsidRPr="007514C6" w:rsidRDefault="004148EB" w:rsidP="004148EB">
      <w:pPr>
        <w:pStyle w:val="ListParagraph"/>
        <w:numPr>
          <w:ilvl w:val="2"/>
          <w:numId w:val="1"/>
        </w:numPr>
        <w:spacing w:after="0" w:line="360" w:lineRule="auto"/>
        <w:ind w:left="709"/>
        <w:jc w:val="both"/>
        <w:outlineLvl w:val="0"/>
        <w:rPr>
          <w:rFonts w:ascii="Arial" w:hAnsi="Arial" w:cs="Arial"/>
          <w:bCs/>
          <w:sz w:val="24"/>
          <w:szCs w:val="24"/>
        </w:rPr>
      </w:pPr>
      <w:bookmarkStart w:id="4" w:name="_Toc107945248"/>
      <w:r>
        <w:rPr>
          <w:rFonts w:ascii="Arial" w:hAnsi="Arial" w:cs="Arial"/>
          <w:bCs/>
          <w:sz w:val="24"/>
          <w:szCs w:val="24"/>
        </w:rPr>
        <w:t>OSPF</w:t>
      </w:r>
      <w:bookmarkEnd w:id="4"/>
    </w:p>
    <w:p w14:paraId="435C9CDA" w14:textId="77777777" w:rsidR="004148EB" w:rsidRDefault="004148EB" w:rsidP="004148EB">
      <w:pPr>
        <w:spacing w:after="0" w:line="360" w:lineRule="auto"/>
        <w:ind w:left="567" w:hanging="567"/>
        <w:jc w:val="both"/>
        <w:outlineLvl w:val="0"/>
        <w:rPr>
          <w:rFonts w:ascii="Arial" w:hAnsi="Arial" w:cs="Arial"/>
          <w:b/>
          <w:bCs/>
          <w:sz w:val="24"/>
          <w:szCs w:val="24"/>
        </w:rPr>
      </w:pPr>
    </w:p>
    <w:p w14:paraId="2802AF6E" w14:textId="516E66C6" w:rsidR="004148EB" w:rsidRDefault="00E35ACF" w:rsidP="004148EB">
      <w:pPr>
        <w:spacing w:after="0" w:line="360" w:lineRule="auto"/>
        <w:ind w:firstLine="708"/>
        <w:jc w:val="both"/>
        <w:rPr>
          <w:rFonts w:ascii="Arial" w:hAnsi="Arial" w:cs="Arial"/>
          <w:sz w:val="24"/>
          <w:szCs w:val="24"/>
        </w:rPr>
      </w:pPr>
      <w:r>
        <w:rPr>
          <w:rFonts w:ascii="Arial" w:hAnsi="Arial" w:cs="Arial"/>
          <w:sz w:val="24"/>
          <w:szCs w:val="24"/>
        </w:rPr>
        <w:t>O OSPF (Open Shortest Path First) é um protocolo de roteamento intra-domínio responsável por gerenciar os caminhos entre roteadores. Para realizar tal atividade, este protocolo utiliza o algoritmo de Dijkstra para construir e manter uma tabela de roteamento contendo as rotas mais curtas para cada link da rede (diferentemente do RIP, que mantém todas as rotas possíveis).</w:t>
      </w:r>
    </w:p>
    <w:p w14:paraId="1369926C" w14:textId="7A69C740" w:rsidR="00D5771B" w:rsidRDefault="00D5771B" w:rsidP="004148EB">
      <w:pPr>
        <w:spacing w:after="0" w:line="360" w:lineRule="auto"/>
        <w:ind w:firstLine="708"/>
        <w:jc w:val="both"/>
        <w:rPr>
          <w:rFonts w:ascii="Arial" w:hAnsi="Arial" w:cs="Arial"/>
          <w:sz w:val="24"/>
          <w:szCs w:val="24"/>
        </w:rPr>
      </w:pPr>
      <w:r>
        <w:rPr>
          <w:rFonts w:ascii="Arial" w:hAnsi="Arial" w:cs="Arial"/>
          <w:sz w:val="24"/>
          <w:szCs w:val="24"/>
        </w:rPr>
        <w:t>Para que isto seja possível, cada conexão com o roteador central forma uma sub-rede nova, de forma que utilizaremos quatro sub-redes adicionais para esta configuração. As sub-redes são 50.X.X.X, 51.X.X.X, 52.X.X.X e</w:t>
      </w:r>
      <w:r w:rsidRPr="00D5771B">
        <w:rPr>
          <w:rFonts w:ascii="Arial" w:hAnsi="Arial" w:cs="Arial"/>
          <w:sz w:val="24"/>
          <w:szCs w:val="24"/>
        </w:rPr>
        <w:t xml:space="preserve"> </w:t>
      </w:r>
      <w:r>
        <w:rPr>
          <w:rFonts w:ascii="Arial" w:hAnsi="Arial" w:cs="Arial"/>
          <w:sz w:val="24"/>
          <w:szCs w:val="24"/>
        </w:rPr>
        <w:t>53.X.X.X, assim como ilustra a Figura 2.</w:t>
      </w:r>
    </w:p>
    <w:p w14:paraId="296A232D" w14:textId="75917264" w:rsidR="0097641D" w:rsidRDefault="0097641D" w:rsidP="004148EB">
      <w:pPr>
        <w:spacing w:after="0" w:line="360" w:lineRule="auto"/>
        <w:ind w:firstLine="708"/>
        <w:jc w:val="both"/>
        <w:rPr>
          <w:rFonts w:ascii="Arial" w:hAnsi="Arial" w:cs="Arial"/>
          <w:sz w:val="24"/>
          <w:szCs w:val="24"/>
        </w:rPr>
      </w:pPr>
    </w:p>
    <w:p w14:paraId="0046088A" w14:textId="78F84DD8" w:rsidR="0097641D" w:rsidRPr="00CA0634" w:rsidRDefault="0097641D" w:rsidP="0097641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2</w:t>
      </w:r>
      <w:r w:rsidRPr="00C33736">
        <w:rPr>
          <w:rFonts w:ascii="Arial" w:hAnsi="Arial" w:cs="Arial"/>
          <w:b/>
          <w:sz w:val="20"/>
          <w:szCs w:val="20"/>
        </w:rPr>
        <w:t xml:space="preserve"> – </w:t>
      </w:r>
      <w:r w:rsidRPr="00DE6019">
        <w:rPr>
          <w:rFonts w:ascii="Arial" w:hAnsi="Arial" w:cs="Arial"/>
          <w:sz w:val="20"/>
          <w:szCs w:val="20"/>
        </w:rPr>
        <w:t>Definição dos roteadores</w:t>
      </w:r>
    </w:p>
    <w:p w14:paraId="19C2560D" w14:textId="3BBF9AFB" w:rsidR="0097641D" w:rsidRDefault="0097641D" w:rsidP="0097641D">
      <w:pPr>
        <w:spacing w:after="0" w:line="240" w:lineRule="auto"/>
        <w:jc w:val="center"/>
        <w:rPr>
          <w:rFonts w:ascii="Arial" w:hAnsi="Arial" w:cs="Arial"/>
          <w:sz w:val="24"/>
          <w:szCs w:val="24"/>
        </w:rPr>
      </w:pPr>
      <w:r>
        <w:rPr>
          <w:noProof/>
          <w:lang w:eastAsia="pt-BR"/>
        </w:rPr>
        <w:drawing>
          <wp:inline distT="0" distB="0" distL="0" distR="0" wp14:anchorId="40A96F04" wp14:editId="766628EF">
            <wp:extent cx="3997842" cy="2248153"/>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127" cy="2273056"/>
                    </a:xfrm>
                    <a:prstGeom prst="rect">
                      <a:avLst/>
                    </a:prstGeom>
                  </pic:spPr>
                </pic:pic>
              </a:graphicData>
            </a:graphic>
          </wp:inline>
        </w:drawing>
      </w:r>
    </w:p>
    <w:p w14:paraId="4F6BE1E0" w14:textId="77777777" w:rsidR="0097641D" w:rsidRPr="00C33736" w:rsidRDefault="0097641D" w:rsidP="0097641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7DE536C" w14:textId="77777777" w:rsidR="0097641D" w:rsidRDefault="0097641D" w:rsidP="004148EB">
      <w:pPr>
        <w:spacing w:after="0" w:line="360" w:lineRule="auto"/>
        <w:ind w:firstLine="708"/>
        <w:jc w:val="both"/>
        <w:rPr>
          <w:rFonts w:ascii="Arial" w:hAnsi="Arial" w:cs="Arial"/>
          <w:sz w:val="24"/>
          <w:szCs w:val="24"/>
        </w:rPr>
      </w:pPr>
    </w:p>
    <w:p w14:paraId="142CE232" w14:textId="7333CBE3" w:rsidR="00E35ACF" w:rsidRDefault="00954221" w:rsidP="004148EB">
      <w:pPr>
        <w:spacing w:after="0" w:line="360" w:lineRule="auto"/>
        <w:ind w:firstLine="708"/>
        <w:jc w:val="both"/>
        <w:rPr>
          <w:rFonts w:ascii="Arial" w:hAnsi="Arial" w:cs="Arial"/>
          <w:sz w:val="24"/>
          <w:szCs w:val="24"/>
        </w:rPr>
      </w:pPr>
      <w:r>
        <w:rPr>
          <w:rFonts w:ascii="Arial" w:hAnsi="Arial" w:cs="Arial"/>
          <w:sz w:val="24"/>
          <w:szCs w:val="24"/>
        </w:rPr>
        <w:t>Como pode ser visto no Anex</w:t>
      </w:r>
      <w:r w:rsidR="00B40D94">
        <w:rPr>
          <w:rFonts w:ascii="Arial" w:hAnsi="Arial" w:cs="Arial"/>
          <w:sz w:val="24"/>
          <w:szCs w:val="24"/>
        </w:rPr>
        <w:t>o</w:t>
      </w:r>
      <w:r>
        <w:rPr>
          <w:rFonts w:ascii="Arial" w:hAnsi="Arial" w:cs="Arial"/>
          <w:sz w:val="24"/>
          <w:szCs w:val="24"/>
        </w:rPr>
        <w:t xml:space="preserve"> A, a definição do OSPF na topologia final possui cinco áreas, uma para cada departamento mais a </w:t>
      </w:r>
      <w:r w:rsidR="001E2DFB">
        <w:rPr>
          <w:rFonts w:ascii="Arial" w:hAnsi="Arial" w:cs="Arial"/>
          <w:sz w:val="24"/>
          <w:szCs w:val="24"/>
        </w:rPr>
        <w:t xml:space="preserve">área interna dos roteadores, sendo </w:t>
      </w:r>
      <w:r w:rsidR="001E2DFB">
        <w:rPr>
          <w:rFonts w:ascii="Arial" w:hAnsi="Arial" w:cs="Arial"/>
          <w:sz w:val="24"/>
          <w:szCs w:val="24"/>
        </w:rPr>
        <w:lastRenderedPageBreak/>
        <w:t>área 0 para interna, área 10 para administração, área 20 para TI, área 30 para visitantes e área 40 para estudantes.</w:t>
      </w:r>
    </w:p>
    <w:p w14:paraId="362C1CC3" w14:textId="720CA73D" w:rsidR="00B40D94" w:rsidRDefault="00B40D94" w:rsidP="004148EB">
      <w:pPr>
        <w:spacing w:after="0" w:line="360" w:lineRule="auto"/>
        <w:ind w:firstLine="708"/>
        <w:jc w:val="both"/>
        <w:rPr>
          <w:rFonts w:ascii="Arial" w:hAnsi="Arial" w:cs="Arial"/>
          <w:sz w:val="24"/>
          <w:szCs w:val="24"/>
        </w:rPr>
      </w:pPr>
      <w:r>
        <w:rPr>
          <w:rFonts w:ascii="Arial" w:hAnsi="Arial" w:cs="Arial"/>
          <w:sz w:val="24"/>
          <w:szCs w:val="24"/>
        </w:rPr>
        <w:t xml:space="preserve">A configuração </w:t>
      </w:r>
      <w:r w:rsidR="00AD5F7F">
        <w:rPr>
          <w:rFonts w:ascii="Arial" w:hAnsi="Arial" w:cs="Arial"/>
          <w:sz w:val="24"/>
          <w:szCs w:val="24"/>
        </w:rPr>
        <w:t>destas áreas deve ser feita em todos os roteadores. Em suma, nós precisamos criar um processo do OSPF (será utilizado o mesmo processo para toda a configuração) e cadastrar as redes de cada uma das interfaces do roteador.</w:t>
      </w:r>
    </w:p>
    <w:p w14:paraId="70B784A1" w14:textId="77777777" w:rsidR="00FB5C9C" w:rsidRDefault="00AD5F7F" w:rsidP="00FB5C9C">
      <w:pPr>
        <w:spacing w:after="0" w:line="360" w:lineRule="auto"/>
        <w:ind w:firstLine="708"/>
        <w:jc w:val="both"/>
        <w:rPr>
          <w:rFonts w:ascii="Arial" w:hAnsi="Arial" w:cs="Arial"/>
          <w:b/>
          <w:i/>
          <w:sz w:val="24"/>
          <w:szCs w:val="24"/>
        </w:rPr>
      </w:pPr>
      <w:r>
        <w:rPr>
          <w:rFonts w:ascii="Arial" w:hAnsi="Arial" w:cs="Arial"/>
          <w:sz w:val="24"/>
          <w:szCs w:val="24"/>
        </w:rPr>
        <w:t xml:space="preserve">Iniciando pelo </w:t>
      </w:r>
      <w:r w:rsidR="00FB5C9C">
        <w:rPr>
          <w:rFonts w:ascii="Arial" w:hAnsi="Arial" w:cs="Arial"/>
          <w:sz w:val="24"/>
          <w:szCs w:val="24"/>
        </w:rPr>
        <w:t xml:space="preserve">roteador da administração, temos duas interfaces que se conectam com duas sub-redes, a sub-rede da administração (192.168.0.X) e a sub-rede interna dos roteadores (50.X.X.X). Para cadastrar as duas sub-redes, precisamos acessar a configuração do OSPF através do comando </w:t>
      </w:r>
      <w:r w:rsidR="00FB5C9C" w:rsidRPr="009C1F1A">
        <w:rPr>
          <w:rFonts w:ascii="Arial" w:hAnsi="Arial" w:cs="Arial"/>
          <w:b/>
          <w:i/>
          <w:sz w:val="24"/>
          <w:szCs w:val="24"/>
        </w:rPr>
        <w:t>router ospf 1</w:t>
      </w:r>
      <w:r w:rsidR="00FB5C9C">
        <w:rPr>
          <w:rFonts w:ascii="Arial" w:hAnsi="Arial" w:cs="Arial"/>
          <w:sz w:val="24"/>
          <w:szCs w:val="24"/>
        </w:rPr>
        <w:t xml:space="preserve">, seguido dos comandos para criar as sub-redes na tabela de roteamento do OSPF, que são eles: </w:t>
      </w:r>
      <w:r w:rsidR="00FB5C9C" w:rsidRPr="005E3EF4">
        <w:rPr>
          <w:rFonts w:ascii="Arial" w:hAnsi="Arial" w:cs="Arial"/>
          <w:b/>
          <w:i/>
          <w:sz w:val="24"/>
          <w:szCs w:val="24"/>
        </w:rPr>
        <w:t>network 192.168.</w:t>
      </w:r>
      <w:r w:rsidR="00FB5C9C">
        <w:rPr>
          <w:rFonts w:ascii="Arial" w:hAnsi="Arial" w:cs="Arial"/>
          <w:b/>
          <w:i/>
          <w:sz w:val="24"/>
          <w:szCs w:val="24"/>
        </w:rPr>
        <w:t>0</w:t>
      </w:r>
      <w:r w:rsidR="00FB5C9C" w:rsidRPr="005E3EF4">
        <w:rPr>
          <w:rFonts w:ascii="Arial" w:hAnsi="Arial" w:cs="Arial"/>
          <w:b/>
          <w:i/>
          <w:sz w:val="24"/>
          <w:szCs w:val="24"/>
        </w:rPr>
        <w:t xml:space="preserve">.0 0.0.0.255 area </w:t>
      </w:r>
      <w:r w:rsidR="00FB5C9C">
        <w:rPr>
          <w:rFonts w:ascii="Arial" w:hAnsi="Arial" w:cs="Arial"/>
          <w:b/>
          <w:i/>
          <w:sz w:val="24"/>
          <w:szCs w:val="24"/>
        </w:rPr>
        <w:t>10</w:t>
      </w:r>
      <w:r w:rsidR="00FB5C9C">
        <w:rPr>
          <w:rFonts w:ascii="Arial" w:hAnsi="Arial" w:cs="Arial"/>
          <w:sz w:val="24"/>
          <w:szCs w:val="24"/>
        </w:rPr>
        <w:t xml:space="preserve"> e </w:t>
      </w:r>
      <w:r w:rsidR="00FB5C9C" w:rsidRPr="005E3EF4">
        <w:rPr>
          <w:rFonts w:ascii="Arial" w:hAnsi="Arial" w:cs="Arial"/>
          <w:b/>
          <w:i/>
          <w:sz w:val="24"/>
          <w:szCs w:val="24"/>
        </w:rPr>
        <w:t xml:space="preserve">network </w:t>
      </w:r>
      <w:r w:rsidR="00FB5C9C">
        <w:rPr>
          <w:rFonts w:ascii="Arial" w:hAnsi="Arial" w:cs="Arial"/>
          <w:b/>
          <w:i/>
          <w:sz w:val="24"/>
          <w:szCs w:val="24"/>
        </w:rPr>
        <w:t>50.0.0.0</w:t>
      </w:r>
      <w:r w:rsidR="00FB5C9C" w:rsidRPr="005E3EF4">
        <w:rPr>
          <w:rFonts w:ascii="Arial" w:hAnsi="Arial" w:cs="Arial"/>
          <w:b/>
          <w:i/>
          <w:sz w:val="24"/>
          <w:szCs w:val="24"/>
        </w:rPr>
        <w:t xml:space="preserve"> 0.0.0.</w:t>
      </w:r>
      <w:r w:rsidR="00FB5C9C">
        <w:rPr>
          <w:rFonts w:ascii="Arial" w:hAnsi="Arial" w:cs="Arial"/>
          <w:b/>
          <w:i/>
          <w:sz w:val="24"/>
          <w:szCs w:val="24"/>
        </w:rPr>
        <w:t xml:space="preserve">3 </w:t>
      </w:r>
      <w:r w:rsidR="00FB5C9C" w:rsidRPr="005E3EF4">
        <w:rPr>
          <w:rFonts w:ascii="Arial" w:hAnsi="Arial" w:cs="Arial"/>
          <w:b/>
          <w:i/>
          <w:sz w:val="24"/>
          <w:szCs w:val="24"/>
        </w:rPr>
        <w:t>area 0</w:t>
      </w:r>
      <w:r w:rsidR="00FB5C9C">
        <w:rPr>
          <w:rFonts w:ascii="Arial" w:hAnsi="Arial" w:cs="Arial"/>
          <w:b/>
          <w:i/>
          <w:sz w:val="24"/>
          <w:szCs w:val="24"/>
        </w:rPr>
        <w:t>.</w:t>
      </w:r>
    </w:p>
    <w:p w14:paraId="5182A20A" w14:textId="61FCB426"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da TI, as duas interfaces se conectam com a sub-rede da TI (192.168.1.X) e a sub-rede interna dos roteadores (51.X.X.X). Novamente executa-se o comando </w:t>
      </w:r>
      <w:r w:rsidRPr="009C1F1A">
        <w:rPr>
          <w:rFonts w:ascii="Arial" w:hAnsi="Arial" w:cs="Arial"/>
          <w:b/>
          <w:i/>
          <w:sz w:val="24"/>
          <w:szCs w:val="24"/>
        </w:rPr>
        <w:t>router ospf 1</w:t>
      </w:r>
      <w:r>
        <w:rPr>
          <w:rFonts w:ascii="Arial" w:hAnsi="Arial" w:cs="Arial"/>
          <w:sz w:val="24"/>
          <w:szCs w:val="24"/>
        </w:rPr>
        <w:t xml:space="preserve">, seguido dos comandos </w:t>
      </w:r>
      <w:r w:rsidRPr="005E3EF4">
        <w:rPr>
          <w:rFonts w:ascii="Arial" w:hAnsi="Arial" w:cs="Arial"/>
          <w:b/>
          <w:i/>
          <w:sz w:val="24"/>
          <w:szCs w:val="24"/>
        </w:rPr>
        <w:t>network 192.168.</w:t>
      </w:r>
      <w:r>
        <w:rPr>
          <w:rFonts w:ascii="Arial" w:hAnsi="Arial" w:cs="Arial"/>
          <w:b/>
          <w:i/>
          <w:sz w:val="24"/>
          <w:szCs w:val="24"/>
        </w:rPr>
        <w:t>1</w:t>
      </w:r>
      <w:r w:rsidRPr="005E3EF4">
        <w:rPr>
          <w:rFonts w:ascii="Arial" w:hAnsi="Arial" w:cs="Arial"/>
          <w:b/>
          <w:i/>
          <w:sz w:val="24"/>
          <w:szCs w:val="24"/>
        </w:rPr>
        <w:t xml:space="preserve">.0 0.0.0.255 area </w:t>
      </w:r>
      <w:r>
        <w:rPr>
          <w:rFonts w:ascii="Arial" w:hAnsi="Arial" w:cs="Arial"/>
          <w:b/>
          <w:i/>
          <w:sz w:val="24"/>
          <w:szCs w:val="24"/>
        </w:rPr>
        <w:t>20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51.0.0.0</w:t>
      </w:r>
      <w:r w:rsidRPr="005E3EF4">
        <w:rPr>
          <w:rFonts w:ascii="Arial" w:hAnsi="Arial" w:cs="Arial"/>
          <w:b/>
          <w:i/>
          <w:sz w:val="24"/>
          <w:szCs w:val="24"/>
        </w:rPr>
        <w:t xml:space="preserve"> 0.0.0.</w:t>
      </w:r>
      <w:r>
        <w:rPr>
          <w:rFonts w:ascii="Arial" w:hAnsi="Arial" w:cs="Arial"/>
          <w:b/>
          <w:i/>
          <w:sz w:val="24"/>
          <w:szCs w:val="24"/>
        </w:rPr>
        <w:t xml:space="preserve">3 </w:t>
      </w:r>
      <w:r w:rsidRPr="005E3EF4">
        <w:rPr>
          <w:rFonts w:ascii="Arial" w:hAnsi="Arial" w:cs="Arial"/>
          <w:b/>
          <w:i/>
          <w:sz w:val="24"/>
          <w:szCs w:val="24"/>
        </w:rPr>
        <w:t>area 0</w:t>
      </w:r>
      <w:r>
        <w:rPr>
          <w:rFonts w:ascii="Arial" w:hAnsi="Arial" w:cs="Arial"/>
          <w:sz w:val="24"/>
          <w:szCs w:val="24"/>
        </w:rPr>
        <w:t>, para a criação da nova área</w:t>
      </w:r>
      <w:r w:rsidRPr="00FB5C9C">
        <w:rPr>
          <w:rFonts w:ascii="Arial" w:hAnsi="Arial" w:cs="Arial"/>
          <w:sz w:val="24"/>
          <w:szCs w:val="24"/>
        </w:rPr>
        <w:t>.</w:t>
      </w:r>
    </w:p>
    <w:p w14:paraId="31D6FD30" w14:textId="057DE0B7"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dos Visitantes, as duas interfaces se conectam com a sub-rede dos Visitantes (10.X.X.X) e a sub-rede interna dos roteadores (52.X.X.X). Novamente executa-se o comando </w:t>
      </w:r>
      <w:r w:rsidRPr="009C1F1A">
        <w:rPr>
          <w:rFonts w:ascii="Arial" w:hAnsi="Arial" w:cs="Arial"/>
          <w:b/>
          <w:i/>
          <w:sz w:val="24"/>
          <w:szCs w:val="24"/>
        </w:rPr>
        <w:t>router ospf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10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area </w:t>
      </w:r>
      <w:r>
        <w:rPr>
          <w:rFonts w:ascii="Arial" w:hAnsi="Arial" w:cs="Arial"/>
          <w:b/>
          <w:i/>
          <w:sz w:val="24"/>
          <w:szCs w:val="24"/>
        </w:rPr>
        <w:t>30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52.0.0.0</w:t>
      </w:r>
      <w:r w:rsidRPr="005E3EF4">
        <w:rPr>
          <w:rFonts w:ascii="Arial" w:hAnsi="Arial" w:cs="Arial"/>
          <w:b/>
          <w:i/>
          <w:sz w:val="24"/>
          <w:szCs w:val="24"/>
        </w:rPr>
        <w:t xml:space="preserve"> 0.0.0.</w:t>
      </w:r>
      <w:r>
        <w:rPr>
          <w:rFonts w:ascii="Arial" w:hAnsi="Arial" w:cs="Arial"/>
          <w:b/>
          <w:i/>
          <w:sz w:val="24"/>
          <w:szCs w:val="24"/>
        </w:rPr>
        <w:t xml:space="preserve">3 </w:t>
      </w:r>
      <w:r w:rsidRPr="005E3EF4">
        <w:rPr>
          <w:rFonts w:ascii="Arial" w:hAnsi="Arial" w:cs="Arial"/>
          <w:b/>
          <w:i/>
          <w:sz w:val="24"/>
          <w:szCs w:val="24"/>
        </w:rPr>
        <w:t>area 0</w:t>
      </w:r>
      <w:r>
        <w:rPr>
          <w:rFonts w:ascii="Arial" w:hAnsi="Arial" w:cs="Arial"/>
          <w:sz w:val="24"/>
          <w:szCs w:val="24"/>
        </w:rPr>
        <w:t>, para a criação da nova área</w:t>
      </w:r>
      <w:r w:rsidRPr="00FB5C9C">
        <w:rPr>
          <w:rFonts w:ascii="Arial" w:hAnsi="Arial" w:cs="Arial"/>
          <w:sz w:val="24"/>
          <w:szCs w:val="24"/>
        </w:rPr>
        <w:t>.</w:t>
      </w:r>
    </w:p>
    <w:p w14:paraId="3647A071" w14:textId="073AFC8A" w:rsidR="00FB5C9C" w:rsidRDefault="00FB5C9C" w:rsidP="00FB5C9C">
      <w:pPr>
        <w:spacing w:after="0" w:line="360" w:lineRule="auto"/>
        <w:ind w:firstLine="708"/>
        <w:jc w:val="both"/>
        <w:rPr>
          <w:rFonts w:ascii="Arial" w:hAnsi="Arial" w:cs="Arial"/>
          <w:sz w:val="24"/>
          <w:szCs w:val="24"/>
        </w:rPr>
      </w:pPr>
      <w:r>
        <w:rPr>
          <w:rFonts w:ascii="Arial" w:hAnsi="Arial" w:cs="Arial"/>
          <w:sz w:val="24"/>
          <w:szCs w:val="24"/>
        </w:rPr>
        <w:t xml:space="preserve">Para o roteador dos Estudantes, as duas interfaces se conectam com a sub-rede dos Estudantes (20.X.X.X) e a sub-rede interna dos roteadores (53.X.X.X). Novamente executa-se o comando </w:t>
      </w:r>
      <w:r w:rsidRPr="009C1F1A">
        <w:rPr>
          <w:rFonts w:ascii="Arial" w:hAnsi="Arial" w:cs="Arial"/>
          <w:b/>
          <w:i/>
          <w:sz w:val="24"/>
          <w:szCs w:val="24"/>
        </w:rPr>
        <w:t>router ospf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20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area </w:t>
      </w:r>
      <w:r>
        <w:rPr>
          <w:rFonts w:ascii="Arial" w:hAnsi="Arial" w:cs="Arial"/>
          <w:b/>
          <w:i/>
          <w:sz w:val="24"/>
          <w:szCs w:val="24"/>
        </w:rPr>
        <w:t>40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53.0.0.0</w:t>
      </w:r>
      <w:r w:rsidRPr="005E3EF4">
        <w:rPr>
          <w:rFonts w:ascii="Arial" w:hAnsi="Arial" w:cs="Arial"/>
          <w:b/>
          <w:i/>
          <w:sz w:val="24"/>
          <w:szCs w:val="24"/>
        </w:rPr>
        <w:t xml:space="preserve"> 0.0.0.</w:t>
      </w:r>
      <w:r>
        <w:rPr>
          <w:rFonts w:ascii="Arial" w:hAnsi="Arial" w:cs="Arial"/>
          <w:b/>
          <w:i/>
          <w:sz w:val="24"/>
          <w:szCs w:val="24"/>
        </w:rPr>
        <w:t xml:space="preserve">3 </w:t>
      </w:r>
      <w:r w:rsidRPr="005E3EF4">
        <w:rPr>
          <w:rFonts w:ascii="Arial" w:hAnsi="Arial" w:cs="Arial"/>
          <w:b/>
          <w:i/>
          <w:sz w:val="24"/>
          <w:szCs w:val="24"/>
        </w:rPr>
        <w:t>area 0</w:t>
      </w:r>
      <w:r>
        <w:rPr>
          <w:rFonts w:ascii="Arial" w:hAnsi="Arial" w:cs="Arial"/>
          <w:sz w:val="24"/>
          <w:szCs w:val="24"/>
        </w:rPr>
        <w:t>, para a criação da nova área</w:t>
      </w:r>
      <w:r w:rsidRPr="00FB5C9C">
        <w:rPr>
          <w:rFonts w:ascii="Arial" w:hAnsi="Arial" w:cs="Arial"/>
          <w:sz w:val="24"/>
          <w:szCs w:val="24"/>
        </w:rPr>
        <w:t>.</w:t>
      </w:r>
    </w:p>
    <w:p w14:paraId="7CF6E3DD" w14:textId="5CDA0297" w:rsidR="00804C13" w:rsidRPr="00804C13" w:rsidRDefault="00804C13" w:rsidP="00FB5C9C">
      <w:pPr>
        <w:spacing w:after="0" w:line="360" w:lineRule="auto"/>
        <w:ind w:firstLine="708"/>
        <w:jc w:val="both"/>
        <w:rPr>
          <w:rFonts w:ascii="Arial" w:hAnsi="Arial" w:cs="Arial"/>
          <w:sz w:val="24"/>
          <w:szCs w:val="24"/>
        </w:rPr>
      </w:pPr>
      <w:r>
        <w:rPr>
          <w:rFonts w:ascii="Arial" w:hAnsi="Arial" w:cs="Arial"/>
          <w:sz w:val="24"/>
          <w:szCs w:val="24"/>
        </w:rPr>
        <w:t>Com estas configurações feitas, podemos ver na Figura 3 que o roteador central já consegue enxergar as sub-redes. Na Figura 4, pode-se ver que o roteador da administração possui as sub-redes dos outros departamentos em sua tabela de roteamento, possibilitando a comunicação.</w:t>
      </w:r>
    </w:p>
    <w:p w14:paraId="50DEF60D" w14:textId="77777777" w:rsidR="00804C13" w:rsidRDefault="00804C13" w:rsidP="00804C13">
      <w:pPr>
        <w:spacing w:after="0" w:line="360" w:lineRule="auto"/>
        <w:jc w:val="both"/>
        <w:rPr>
          <w:rFonts w:ascii="Arial" w:hAnsi="Arial" w:cs="Arial"/>
          <w:b/>
          <w:bCs/>
          <w:sz w:val="24"/>
          <w:szCs w:val="24"/>
        </w:rPr>
      </w:pPr>
    </w:p>
    <w:p w14:paraId="14922E3C" w14:textId="5EC36530"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3</w:t>
      </w:r>
      <w:r w:rsidRPr="00C33736">
        <w:rPr>
          <w:rFonts w:ascii="Arial" w:hAnsi="Arial" w:cs="Arial"/>
          <w:b/>
          <w:sz w:val="20"/>
          <w:szCs w:val="20"/>
        </w:rPr>
        <w:t xml:space="preserve"> – </w:t>
      </w:r>
      <w:r w:rsidR="003C7041" w:rsidRPr="0082601D">
        <w:rPr>
          <w:rFonts w:ascii="Arial" w:hAnsi="Arial" w:cs="Arial"/>
          <w:sz w:val="20"/>
          <w:szCs w:val="20"/>
        </w:rPr>
        <w:t>Tabela de roteamento do roteador central</w:t>
      </w:r>
    </w:p>
    <w:p w14:paraId="470481A6" w14:textId="77777777" w:rsidR="00804C13" w:rsidRDefault="00804C13" w:rsidP="00804C13">
      <w:pPr>
        <w:spacing w:after="0" w:line="240" w:lineRule="auto"/>
        <w:jc w:val="center"/>
        <w:rPr>
          <w:rFonts w:ascii="Arial" w:hAnsi="Arial" w:cs="Arial"/>
          <w:sz w:val="24"/>
          <w:szCs w:val="24"/>
        </w:rPr>
      </w:pPr>
      <w:r>
        <w:rPr>
          <w:noProof/>
          <w:lang w:eastAsia="pt-BR"/>
        </w:rPr>
        <w:drawing>
          <wp:inline distT="0" distB="0" distL="0" distR="0" wp14:anchorId="6493EA59" wp14:editId="19923758">
            <wp:extent cx="4705350" cy="69532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95325"/>
                    </a:xfrm>
                    <a:prstGeom prst="rect">
                      <a:avLst/>
                    </a:prstGeom>
                  </pic:spPr>
                </pic:pic>
              </a:graphicData>
            </a:graphic>
          </wp:inline>
        </w:drawing>
      </w:r>
    </w:p>
    <w:p w14:paraId="12EE8C95"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004C049" w14:textId="77777777" w:rsidR="00804C13" w:rsidRDefault="00804C13" w:rsidP="00804C13">
      <w:pPr>
        <w:spacing w:after="0" w:line="360" w:lineRule="auto"/>
        <w:jc w:val="both"/>
        <w:rPr>
          <w:rFonts w:ascii="Arial" w:hAnsi="Arial" w:cs="Arial"/>
          <w:b/>
          <w:bCs/>
          <w:sz w:val="24"/>
          <w:szCs w:val="24"/>
        </w:rPr>
      </w:pPr>
    </w:p>
    <w:p w14:paraId="41517933" w14:textId="6AF81BBE"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lastRenderedPageBreak/>
        <w:t>Figura</w:t>
      </w:r>
      <w:r w:rsidRPr="00C33736">
        <w:rPr>
          <w:rFonts w:ascii="Arial" w:hAnsi="Arial" w:cs="Arial"/>
          <w:b/>
          <w:sz w:val="20"/>
          <w:szCs w:val="20"/>
        </w:rPr>
        <w:t xml:space="preserve"> </w:t>
      </w:r>
      <w:r w:rsidR="00A8615B">
        <w:rPr>
          <w:rFonts w:ascii="Arial" w:hAnsi="Arial" w:cs="Arial"/>
          <w:b/>
          <w:sz w:val="20"/>
          <w:szCs w:val="20"/>
        </w:rPr>
        <w:t>4</w:t>
      </w:r>
      <w:r w:rsidRPr="00C33736">
        <w:rPr>
          <w:rFonts w:ascii="Arial" w:hAnsi="Arial" w:cs="Arial"/>
          <w:b/>
          <w:sz w:val="20"/>
          <w:szCs w:val="20"/>
        </w:rPr>
        <w:t xml:space="preserve"> – </w:t>
      </w:r>
      <w:r w:rsidR="003C7041" w:rsidRPr="0082601D">
        <w:rPr>
          <w:rFonts w:ascii="Arial" w:hAnsi="Arial" w:cs="Arial"/>
          <w:sz w:val="20"/>
          <w:szCs w:val="20"/>
        </w:rPr>
        <w:t>Tabela de roteamento do roteador da administração</w:t>
      </w:r>
    </w:p>
    <w:p w14:paraId="6DA37AB5" w14:textId="721080FA" w:rsidR="00804C13" w:rsidRDefault="00A8615B" w:rsidP="00804C13">
      <w:pPr>
        <w:spacing w:after="0" w:line="240" w:lineRule="auto"/>
        <w:jc w:val="center"/>
        <w:rPr>
          <w:rFonts w:ascii="Arial" w:hAnsi="Arial" w:cs="Arial"/>
          <w:sz w:val="24"/>
          <w:szCs w:val="24"/>
        </w:rPr>
      </w:pPr>
      <w:r>
        <w:rPr>
          <w:noProof/>
          <w:lang w:eastAsia="pt-BR"/>
        </w:rPr>
        <w:drawing>
          <wp:inline distT="0" distB="0" distL="0" distR="0" wp14:anchorId="3F033469" wp14:editId="4C4444CE">
            <wp:extent cx="4572000" cy="1104900"/>
            <wp:effectExtent l="0" t="0" r="0" b="0"/>
            <wp:docPr id="47" name="Imagem 47" descr="C:\Users\Paulo Rohling\AppData\Local\Microsoft\Windows\INetCache\Content.Word\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ulo Rohling\AppData\Local\Microsoft\Windows\INetCache\Content.Word\Sem título.png"/>
                    <pic:cNvPicPr>
                      <a:picLocks noChangeAspect="1" noChangeArrowheads="1"/>
                    </pic:cNvPicPr>
                  </pic:nvPicPr>
                  <pic:blipFill>
                    <a:blip r:embed="rId12">
                      <a:extLst>
                        <a:ext uri="{28A0092B-C50C-407E-A947-70E740481C1C}">
                          <a14:useLocalDpi xmlns:a14="http://schemas.microsoft.com/office/drawing/2010/main" val="0"/>
                        </a:ext>
                      </a:extLst>
                    </a:blip>
                    <a:srcRect b="12782"/>
                    <a:stretch>
                      <a:fillRect/>
                    </a:stretch>
                  </pic:blipFill>
                  <pic:spPr bwMode="auto">
                    <a:xfrm>
                      <a:off x="0" y="0"/>
                      <a:ext cx="4572000" cy="1104900"/>
                    </a:xfrm>
                    <a:prstGeom prst="rect">
                      <a:avLst/>
                    </a:prstGeom>
                    <a:noFill/>
                    <a:ln>
                      <a:noFill/>
                    </a:ln>
                  </pic:spPr>
                </pic:pic>
              </a:graphicData>
            </a:graphic>
          </wp:inline>
        </w:drawing>
      </w:r>
    </w:p>
    <w:p w14:paraId="33A76226"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01635F53" w14:textId="0DBFACED" w:rsidR="00804C13" w:rsidRDefault="00804C13" w:rsidP="004148EB">
      <w:pPr>
        <w:spacing w:after="0" w:line="360" w:lineRule="auto"/>
        <w:jc w:val="both"/>
        <w:rPr>
          <w:rFonts w:ascii="Arial" w:hAnsi="Arial" w:cs="Arial"/>
          <w:b/>
          <w:bCs/>
          <w:sz w:val="24"/>
          <w:szCs w:val="24"/>
        </w:rPr>
      </w:pPr>
    </w:p>
    <w:p w14:paraId="020E43CF" w14:textId="46A8E03E" w:rsidR="004148EB" w:rsidRPr="007514C6" w:rsidRDefault="004148EB" w:rsidP="004148EB">
      <w:pPr>
        <w:pStyle w:val="ListParagraph"/>
        <w:numPr>
          <w:ilvl w:val="2"/>
          <w:numId w:val="1"/>
        </w:numPr>
        <w:spacing w:after="0" w:line="360" w:lineRule="auto"/>
        <w:ind w:left="709"/>
        <w:jc w:val="both"/>
        <w:outlineLvl w:val="0"/>
        <w:rPr>
          <w:rFonts w:ascii="Arial" w:hAnsi="Arial" w:cs="Arial"/>
          <w:bCs/>
          <w:sz w:val="24"/>
          <w:szCs w:val="24"/>
        </w:rPr>
      </w:pPr>
      <w:bookmarkStart w:id="5" w:name="_Toc107945249"/>
      <w:r>
        <w:rPr>
          <w:rFonts w:ascii="Arial" w:hAnsi="Arial" w:cs="Arial"/>
          <w:bCs/>
          <w:sz w:val="24"/>
          <w:szCs w:val="24"/>
        </w:rPr>
        <w:t>BGP</w:t>
      </w:r>
      <w:bookmarkEnd w:id="5"/>
    </w:p>
    <w:p w14:paraId="784C17EA" w14:textId="77777777" w:rsidR="004148EB" w:rsidRDefault="004148EB" w:rsidP="004148EB">
      <w:pPr>
        <w:spacing w:after="0" w:line="360" w:lineRule="auto"/>
        <w:ind w:left="567" w:hanging="567"/>
        <w:jc w:val="both"/>
        <w:outlineLvl w:val="0"/>
        <w:rPr>
          <w:rFonts w:ascii="Arial" w:hAnsi="Arial" w:cs="Arial"/>
          <w:b/>
          <w:bCs/>
          <w:sz w:val="24"/>
          <w:szCs w:val="24"/>
        </w:rPr>
      </w:pPr>
    </w:p>
    <w:p w14:paraId="01B1440A" w14:textId="47B3FA60" w:rsidR="004148EB" w:rsidRDefault="006106A9" w:rsidP="004148EB">
      <w:pPr>
        <w:spacing w:after="0" w:line="360" w:lineRule="auto"/>
        <w:ind w:firstLine="708"/>
        <w:jc w:val="both"/>
        <w:rPr>
          <w:rFonts w:ascii="Arial" w:hAnsi="Arial" w:cs="Arial"/>
          <w:sz w:val="24"/>
          <w:szCs w:val="24"/>
        </w:rPr>
      </w:pPr>
      <w:r>
        <w:rPr>
          <w:rFonts w:ascii="Arial" w:hAnsi="Arial" w:cs="Arial"/>
          <w:sz w:val="24"/>
          <w:szCs w:val="24"/>
        </w:rPr>
        <w:t>O BGP (Border Gateway Protocol) é um protocolo de roteamento inter-domínio utilizado em roteadores de borda para que se comuniquem com outros AS. Ele é utilizado principalmente para que a ISP possa gerenciar as redes dos seus contratantes.</w:t>
      </w:r>
    </w:p>
    <w:p w14:paraId="5E99020D" w14:textId="46C0F487" w:rsidR="006106A9" w:rsidRDefault="006106A9" w:rsidP="004148EB">
      <w:pPr>
        <w:spacing w:after="0" w:line="360" w:lineRule="auto"/>
        <w:ind w:firstLine="708"/>
        <w:jc w:val="both"/>
        <w:rPr>
          <w:rFonts w:ascii="Arial" w:hAnsi="Arial" w:cs="Arial"/>
          <w:sz w:val="24"/>
          <w:szCs w:val="24"/>
        </w:rPr>
      </w:pPr>
      <w:r>
        <w:rPr>
          <w:rFonts w:ascii="Arial" w:hAnsi="Arial" w:cs="Arial"/>
          <w:sz w:val="24"/>
          <w:szCs w:val="24"/>
        </w:rPr>
        <w:t>Da mesma forma que o OSPF, o BGP necessita que a conexão entre os roteadores forme uma nova sub-rede. Para esta conexão, foi utilizada a 60.X.X.X.</w:t>
      </w:r>
      <w:r w:rsidR="007D66EE">
        <w:rPr>
          <w:rFonts w:ascii="Arial" w:hAnsi="Arial" w:cs="Arial"/>
          <w:sz w:val="24"/>
          <w:szCs w:val="24"/>
        </w:rPr>
        <w:t xml:space="preserve"> Além disso, como a distância entre o roteador central e o roteador da ISP é grande, faz-se necessária a utilização de fibra óptica.</w:t>
      </w:r>
    </w:p>
    <w:p w14:paraId="7371AEC4" w14:textId="584B9B8C" w:rsidR="00A0325D" w:rsidRDefault="00A0325D" w:rsidP="004148EB">
      <w:pPr>
        <w:spacing w:after="0" w:line="360" w:lineRule="auto"/>
        <w:ind w:firstLine="708"/>
        <w:jc w:val="both"/>
        <w:rPr>
          <w:rFonts w:ascii="Arial" w:hAnsi="Arial" w:cs="Arial"/>
          <w:sz w:val="24"/>
          <w:szCs w:val="24"/>
        </w:rPr>
      </w:pPr>
      <w:r>
        <w:rPr>
          <w:rFonts w:ascii="Arial" w:hAnsi="Arial" w:cs="Arial"/>
          <w:sz w:val="24"/>
          <w:szCs w:val="24"/>
        </w:rPr>
        <w:t xml:space="preserve">Para realizar os testes desta implementação, foi criada uma sub-rede para simular a ISP, como pode ser visto na Figura </w:t>
      </w:r>
      <w:r w:rsidR="00C14E54">
        <w:rPr>
          <w:rFonts w:ascii="Arial" w:hAnsi="Arial" w:cs="Arial"/>
          <w:sz w:val="24"/>
          <w:szCs w:val="24"/>
        </w:rPr>
        <w:t>5</w:t>
      </w:r>
      <w:r>
        <w:rPr>
          <w:rFonts w:ascii="Arial" w:hAnsi="Arial" w:cs="Arial"/>
          <w:sz w:val="24"/>
          <w:szCs w:val="24"/>
        </w:rPr>
        <w:t>.</w:t>
      </w:r>
    </w:p>
    <w:p w14:paraId="26CB5091" w14:textId="1953ADC0" w:rsidR="006106A9" w:rsidRDefault="006106A9" w:rsidP="004148EB">
      <w:pPr>
        <w:spacing w:after="0" w:line="360" w:lineRule="auto"/>
        <w:ind w:firstLine="708"/>
        <w:jc w:val="both"/>
        <w:rPr>
          <w:rFonts w:ascii="Arial" w:hAnsi="Arial" w:cs="Arial"/>
          <w:sz w:val="24"/>
          <w:szCs w:val="24"/>
        </w:rPr>
      </w:pPr>
    </w:p>
    <w:p w14:paraId="2D8CC9EE" w14:textId="34D99DE5" w:rsidR="004264ED" w:rsidRPr="004A78E9" w:rsidRDefault="004264ED" w:rsidP="004264E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sidR="00C14E54">
        <w:rPr>
          <w:rFonts w:ascii="Arial" w:hAnsi="Arial" w:cs="Arial"/>
          <w:b/>
          <w:sz w:val="20"/>
          <w:szCs w:val="20"/>
        </w:rPr>
        <w:t>5</w:t>
      </w:r>
      <w:r w:rsidRPr="00C33736">
        <w:rPr>
          <w:rFonts w:ascii="Arial" w:hAnsi="Arial" w:cs="Arial"/>
          <w:b/>
          <w:sz w:val="20"/>
          <w:szCs w:val="20"/>
        </w:rPr>
        <w:t xml:space="preserve"> – </w:t>
      </w:r>
      <w:r w:rsidRPr="000278C7">
        <w:rPr>
          <w:rFonts w:ascii="Arial" w:hAnsi="Arial" w:cs="Arial"/>
          <w:sz w:val="20"/>
          <w:szCs w:val="20"/>
        </w:rPr>
        <w:t>Conexão do roteador central com a ISP</w:t>
      </w:r>
    </w:p>
    <w:p w14:paraId="0D2B6989" w14:textId="77777777" w:rsidR="004264ED" w:rsidRDefault="004264ED" w:rsidP="004264ED">
      <w:pPr>
        <w:spacing w:after="0" w:line="240" w:lineRule="auto"/>
        <w:jc w:val="center"/>
        <w:rPr>
          <w:rFonts w:ascii="Arial" w:hAnsi="Arial" w:cs="Arial"/>
          <w:sz w:val="24"/>
          <w:szCs w:val="24"/>
        </w:rPr>
      </w:pPr>
      <w:r>
        <w:rPr>
          <w:noProof/>
          <w:lang w:eastAsia="pt-BR"/>
        </w:rPr>
        <w:drawing>
          <wp:inline distT="0" distB="0" distL="0" distR="0" wp14:anchorId="1E34D1B1" wp14:editId="3F250366">
            <wp:extent cx="2819400" cy="350557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01" b="1962"/>
                    <a:stretch/>
                  </pic:blipFill>
                  <pic:spPr bwMode="auto">
                    <a:xfrm>
                      <a:off x="0" y="0"/>
                      <a:ext cx="2848818" cy="3542152"/>
                    </a:xfrm>
                    <a:prstGeom prst="rect">
                      <a:avLst/>
                    </a:prstGeom>
                    <a:ln>
                      <a:noFill/>
                    </a:ln>
                    <a:extLst>
                      <a:ext uri="{53640926-AAD7-44D8-BBD7-CCE9431645EC}">
                        <a14:shadowObscured xmlns:a14="http://schemas.microsoft.com/office/drawing/2010/main"/>
                      </a:ext>
                    </a:extLst>
                  </pic:spPr>
                </pic:pic>
              </a:graphicData>
            </a:graphic>
          </wp:inline>
        </w:drawing>
      </w:r>
    </w:p>
    <w:p w14:paraId="557C577A" w14:textId="77777777" w:rsidR="004264ED" w:rsidRPr="00C33736" w:rsidRDefault="004264ED" w:rsidP="004264E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A5B34AB" w14:textId="32257D80"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lastRenderedPageBreak/>
        <w:t xml:space="preserve">Para dar início à configuração do BGP no roteador central, foi necessário definir um BGP ID para o roteador. Isto foi feito executando o comando </w:t>
      </w:r>
      <w:r w:rsidRPr="00097211">
        <w:rPr>
          <w:rFonts w:ascii="Arial" w:hAnsi="Arial" w:cs="Arial"/>
          <w:b/>
          <w:i/>
          <w:sz w:val="24"/>
          <w:szCs w:val="24"/>
        </w:rPr>
        <w:t xml:space="preserve">router </w:t>
      </w:r>
      <w:r>
        <w:rPr>
          <w:rFonts w:ascii="Arial" w:hAnsi="Arial" w:cs="Arial"/>
          <w:b/>
          <w:i/>
          <w:sz w:val="24"/>
          <w:szCs w:val="24"/>
        </w:rPr>
        <w:t xml:space="preserve">bgp </w:t>
      </w:r>
      <w:r w:rsidRPr="00097211">
        <w:rPr>
          <w:rFonts w:ascii="Arial" w:hAnsi="Arial" w:cs="Arial"/>
          <w:b/>
          <w:i/>
          <w:sz w:val="24"/>
          <w:szCs w:val="24"/>
        </w:rPr>
        <w:t>1</w:t>
      </w:r>
      <w:r>
        <w:rPr>
          <w:rFonts w:ascii="Arial" w:hAnsi="Arial" w:cs="Arial"/>
          <w:b/>
          <w:i/>
          <w:sz w:val="24"/>
          <w:szCs w:val="24"/>
        </w:rPr>
        <w:t xml:space="preserve">000 </w:t>
      </w:r>
      <w:r>
        <w:rPr>
          <w:rFonts w:ascii="Arial" w:hAnsi="Arial" w:cs="Arial"/>
          <w:sz w:val="24"/>
          <w:szCs w:val="24"/>
        </w:rPr>
        <w:t>na CLI do roteador.</w:t>
      </w:r>
    </w:p>
    <w:p w14:paraId="17C460F0" w14:textId="77777777" w:rsidR="00EE08EB" w:rsidRDefault="004264ED" w:rsidP="004264ED">
      <w:pPr>
        <w:spacing w:after="0" w:line="360" w:lineRule="auto"/>
        <w:ind w:firstLine="708"/>
        <w:jc w:val="both"/>
        <w:rPr>
          <w:rFonts w:ascii="Arial" w:hAnsi="Arial" w:cs="Arial"/>
          <w:sz w:val="24"/>
          <w:szCs w:val="24"/>
        </w:rPr>
      </w:pPr>
      <w:r>
        <w:rPr>
          <w:rFonts w:ascii="Arial" w:hAnsi="Arial" w:cs="Arial"/>
          <w:sz w:val="24"/>
          <w:szCs w:val="24"/>
        </w:rPr>
        <w:t>Em seguida, foi necessário cadastrar o roteador da ISP como um vizinho do</w:t>
      </w:r>
      <w:r w:rsidR="00EE08EB">
        <w:rPr>
          <w:rFonts w:ascii="Arial" w:hAnsi="Arial" w:cs="Arial"/>
          <w:sz w:val="24"/>
          <w:szCs w:val="24"/>
        </w:rPr>
        <w:t xml:space="preserve"> roteador central</w:t>
      </w:r>
      <w:r>
        <w:rPr>
          <w:rFonts w:ascii="Arial" w:hAnsi="Arial" w:cs="Arial"/>
          <w:sz w:val="24"/>
          <w:szCs w:val="24"/>
        </w:rPr>
        <w:t xml:space="preserve"> através do comando </w:t>
      </w:r>
      <w:r w:rsidRPr="0014639A">
        <w:rPr>
          <w:rFonts w:ascii="Arial" w:hAnsi="Arial" w:cs="Arial"/>
          <w:b/>
          <w:i/>
          <w:sz w:val="24"/>
          <w:szCs w:val="24"/>
        </w:rPr>
        <w:t xml:space="preserve">neighbor </w:t>
      </w:r>
      <w:r w:rsidR="00EE08EB">
        <w:rPr>
          <w:rFonts w:ascii="Arial" w:hAnsi="Arial" w:cs="Arial"/>
          <w:b/>
          <w:i/>
          <w:sz w:val="24"/>
          <w:szCs w:val="24"/>
        </w:rPr>
        <w:t>60.0.0.2</w:t>
      </w:r>
      <w:r w:rsidRPr="0014639A">
        <w:rPr>
          <w:rFonts w:ascii="Arial" w:hAnsi="Arial" w:cs="Arial"/>
          <w:b/>
          <w:i/>
          <w:sz w:val="24"/>
          <w:szCs w:val="24"/>
        </w:rPr>
        <w:t xml:space="preserve"> remote-as 1001</w:t>
      </w:r>
      <w:r>
        <w:rPr>
          <w:rFonts w:ascii="Arial" w:hAnsi="Arial" w:cs="Arial"/>
          <w:sz w:val="24"/>
          <w:szCs w:val="24"/>
        </w:rPr>
        <w:t xml:space="preserve">, seguido do comando </w:t>
      </w:r>
      <w:r w:rsidRPr="0014639A">
        <w:rPr>
          <w:rFonts w:ascii="Arial" w:hAnsi="Arial" w:cs="Arial"/>
          <w:b/>
          <w:i/>
          <w:sz w:val="24"/>
          <w:szCs w:val="24"/>
        </w:rPr>
        <w:t>redistribute connected</w:t>
      </w:r>
      <w:r>
        <w:rPr>
          <w:rFonts w:ascii="Arial" w:hAnsi="Arial" w:cs="Arial"/>
          <w:sz w:val="24"/>
          <w:szCs w:val="24"/>
        </w:rPr>
        <w:t xml:space="preserve">, utilizado para redistribuir as rotas recebidas. </w:t>
      </w:r>
    </w:p>
    <w:p w14:paraId="38A771F2" w14:textId="2A195F75" w:rsidR="004264ED" w:rsidRDefault="00D82ED2" w:rsidP="005669B5">
      <w:pPr>
        <w:spacing w:after="0" w:line="360" w:lineRule="auto"/>
        <w:ind w:firstLine="708"/>
        <w:jc w:val="both"/>
        <w:rPr>
          <w:rFonts w:ascii="Arial" w:hAnsi="Arial" w:cs="Arial"/>
          <w:sz w:val="24"/>
          <w:szCs w:val="24"/>
        </w:rPr>
      </w:pPr>
      <w:r>
        <w:rPr>
          <w:rFonts w:ascii="Arial" w:hAnsi="Arial" w:cs="Arial"/>
          <w:sz w:val="24"/>
          <w:szCs w:val="24"/>
        </w:rPr>
        <w:t>Para fins de teste, estas configurações foram replicadas para o</w:t>
      </w:r>
      <w:r w:rsidR="004264ED" w:rsidRPr="00D82ED2">
        <w:rPr>
          <w:rFonts w:ascii="Arial" w:hAnsi="Arial" w:cs="Arial"/>
          <w:sz w:val="24"/>
          <w:szCs w:val="24"/>
        </w:rPr>
        <w:t xml:space="preserve"> </w:t>
      </w:r>
      <w:r w:rsidR="00EE08EB" w:rsidRPr="00D82ED2">
        <w:rPr>
          <w:rFonts w:ascii="Arial" w:hAnsi="Arial" w:cs="Arial"/>
          <w:sz w:val="24"/>
          <w:szCs w:val="24"/>
        </w:rPr>
        <w:t>roteador da</w:t>
      </w:r>
      <w:r w:rsidR="00EE08EB">
        <w:rPr>
          <w:rFonts w:ascii="Arial" w:hAnsi="Arial" w:cs="Arial"/>
          <w:b/>
          <w:sz w:val="24"/>
          <w:szCs w:val="24"/>
        </w:rPr>
        <w:t xml:space="preserve"> </w:t>
      </w:r>
      <w:r w:rsidR="004264ED">
        <w:rPr>
          <w:rFonts w:ascii="Arial" w:hAnsi="Arial" w:cs="Arial"/>
          <w:sz w:val="24"/>
          <w:szCs w:val="24"/>
        </w:rPr>
        <w:t>ISP</w:t>
      </w:r>
      <w:r>
        <w:rPr>
          <w:rFonts w:ascii="Arial" w:hAnsi="Arial" w:cs="Arial"/>
          <w:sz w:val="24"/>
          <w:szCs w:val="24"/>
        </w:rPr>
        <w:t>, fazendo a atribuição de outro ID BGP para ele, bem como o cadastro do roteador central como vizinho do mesmo.</w:t>
      </w:r>
    </w:p>
    <w:p w14:paraId="2A6FD5E9" w14:textId="6E038FBC" w:rsidR="00A21497" w:rsidRDefault="00A21497" w:rsidP="00A21497">
      <w:pPr>
        <w:spacing w:after="0" w:line="360" w:lineRule="auto"/>
        <w:ind w:firstLine="708"/>
        <w:jc w:val="both"/>
        <w:rPr>
          <w:rFonts w:ascii="Arial" w:hAnsi="Arial" w:cs="Arial"/>
          <w:sz w:val="24"/>
          <w:szCs w:val="24"/>
        </w:rPr>
      </w:pPr>
      <w:r>
        <w:rPr>
          <w:rFonts w:ascii="Arial" w:hAnsi="Arial" w:cs="Arial"/>
          <w:sz w:val="24"/>
          <w:szCs w:val="24"/>
        </w:rPr>
        <w:t xml:space="preserve">Feito isto, o último passo necessário para que os dispositivos das duas redes possam se comunicar é redistribuir as rotas do OSPF nos roteadores da ISP, que foi feito aplicando os comandos </w:t>
      </w:r>
      <w:r w:rsidRPr="00CC7D1D">
        <w:rPr>
          <w:rFonts w:ascii="Arial" w:hAnsi="Arial" w:cs="Arial"/>
          <w:b/>
          <w:i/>
          <w:sz w:val="24"/>
          <w:szCs w:val="24"/>
        </w:rPr>
        <w:t>redistribute bgp</w:t>
      </w:r>
      <w:r>
        <w:rPr>
          <w:rFonts w:ascii="Arial" w:hAnsi="Arial" w:cs="Arial"/>
          <w:b/>
          <w:i/>
          <w:sz w:val="24"/>
          <w:szCs w:val="24"/>
        </w:rPr>
        <w:t xml:space="preserve"> </w:t>
      </w:r>
      <w:r w:rsidRPr="00CC7D1D">
        <w:rPr>
          <w:rFonts w:ascii="Arial" w:hAnsi="Arial" w:cs="Arial"/>
          <w:b/>
          <w:i/>
          <w:sz w:val="24"/>
          <w:szCs w:val="24"/>
        </w:rPr>
        <w:t>1001 subnets</w:t>
      </w:r>
      <w:r>
        <w:rPr>
          <w:rFonts w:ascii="Arial" w:hAnsi="Arial" w:cs="Arial"/>
          <w:sz w:val="24"/>
          <w:szCs w:val="24"/>
        </w:rPr>
        <w:t xml:space="preserve"> e </w:t>
      </w:r>
      <w:r w:rsidRPr="00CC7D1D">
        <w:rPr>
          <w:rFonts w:ascii="Arial" w:hAnsi="Arial" w:cs="Arial"/>
          <w:b/>
          <w:i/>
          <w:sz w:val="24"/>
          <w:szCs w:val="24"/>
        </w:rPr>
        <w:t>redistribute ospf 1 match external</w:t>
      </w:r>
      <w:r>
        <w:rPr>
          <w:rFonts w:ascii="Arial" w:hAnsi="Arial" w:cs="Arial"/>
          <w:sz w:val="24"/>
          <w:szCs w:val="24"/>
        </w:rPr>
        <w:t xml:space="preserve"> nos dois roteadores.</w:t>
      </w:r>
    </w:p>
    <w:p w14:paraId="0ACB151B" w14:textId="561E8D57"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t xml:space="preserve">Após a realização destes passos, o sumário de vizinhos e as tabelas de rotas foram geradas e são mostradas nas Figuras </w:t>
      </w:r>
      <w:r w:rsidR="00C14E54">
        <w:rPr>
          <w:rFonts w:ascii="Arial" w:hAnsi="Arial" w:cs="Arial"/>
          <w:sz w:val="24"/>
          <w:szCs w:val="24"/>
        </w:rPr>
        <w:t>6</w:t>
      </w:r>
      <w:r>
        <w:rPr>
          <w:rFonts w:ascii="Arial" w:hAnsi="Arial" w:cs="Arial"/>
          <w:sz w:val="24"/>
          <w:szCs w:val="24"/>
        </w:rPr>
        <w:t xml:space="preserve"> e </w:t>
      </w:r>
      <w:r w:rsidR="00C14E54">
        <w:rPr>
          <w:rFonts w:ascii="Arial" w:hAnsi="Arial" w:cs="Arial"/>
          <w:sz w:val="24"/>
          <w:szCs w:val="24"/>
        </w:rPr>
        <w:t>7</w:t>
      </w:r>
      <w:r>
        <w:rPr>
          <w:rFonts w:ascii="Arial" w:hAnsi="Arial" w:cs="Arial"/>
          <w:sz w:val="24"/>
          <w:szCs w:val="24"/>
        </w:rPr>
        <w:t>. Já é possível notar que a configuração do BGP foi bem-sucedida e o roteador da ISP já pode visualizar a rede interna</w:t>
      </w:r>
      <w:r w:rsidR="005669B5">
        <w:rPr>
          <w:rFonts w:ascii="Arial" w:hAnsi="Arial" w:cs="Arial"/>
          <w:sz w:val="24"/>
          <w:szCs w:val="24"/>
        </w:rPr>
        <w:t>.</w:t>
      </w:r>
    </w:p>
    <w:p w14:paraId="2BF550A0" w14:textId="77777777" w:rsidR="004264ED" w:rsidRDefault="004264ED" w:rsidP="004264ED">
      <w:pPr>
        <w:spacing w:after="0" w:line="360" w:lineRule="auto"/>
        <w:rPr>
          <w:rFonts w:ascii="Arial" w:hAnsi="Arial" w:cs="Arial"/>
          <w:bCs/>
          <w:sz w:val="24"/>
          <w:szCs w:val="24"/>
        </w:rPr>
      </w:pPr>
    </w:p>
    <w:p w14:paraId="7D22DD38" w14:textId="3A1A6A3C"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6</w:t>
      </w:r>
      <w:r>
        <w:rPr>
          <w:rFonts w:ascii="Arial" w:hAnsi="Arial" w:cs="Arial"/>
          <w:bCs/>
          <w:sz w:val="20"/>
          <w:szCs w:val="20"/>
        </w:rPr>
        <w:t xml:space="preserve"> – Sumário de vizinhos do roteador de borda</w:t>
      </w:r>
      <w:r w:rsidR="005669B5">
        <w:rPr>
          <w:rFonts w:ascii="Arial" w:hAnsi="Arial" w:cs="Arial"/>
          <w:bCs/>
          <w:sz w:val="20"/>
          <w:szCs w:val="20"/>
        </w:rPr>
        <w:t xml:space="preserve"> da ISP</w:t>
      </w:r>
    </w:p>
    <w:p w14:paraId="3D8D980B" w14:textId="0548B0CB"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50B320D4" wp14:editId="2E3BC800">
            <wp:extent cx="4320000" cy="1523368"/>
            <wp:effectExtent l="0" t="0" r="4445" b="63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523368"/>
                    </a:xfrm>
                    <a:prstGeom prst="rect">
                      <a:avLst/>
                    </a:prstGeom>
                  </pic:spPr>
                </pic:pic>
              </a:graphicData>
            </a:graphic>
          </wp:inline>
        </w:drawing>
      </w:r>
    </w:p>
    <w:p w14:paraId="7C0EAAA5" w14:textId="77777777" w:rsidR="004264ED" w:rsidRPr="00A24614" w:rsidRDefault="004264ED" w:rsidP="004264ED">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9B5752D" w14:textId="77777777" w:rsidR="004264ED" w:rsidRDefault="004264ED" w:rsidP="004264ED">
      <w:pPr>
        <w:spacing w:after="0" w:line="360" w:lineRule="auto"/>
        <w:rPr>
          <w:rFonts w:ascii="Arial" w:hAnsi="Arial" w:cs="Arial"/>
          <w:sz w:val="24"/>
          <w:szCs w:val="24"/>
        </w:rPr>
      </w:pPr>
    </w:p>
    <w:p w14:paraId="215D154B" w14:textId="24AD1127"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7</w:t>
      </w:r>
      <w:r>
        <w:rPr>
          <w:rFonts w:ascii="Arial" w:hAnsi="Arial" w:cs="Arial"/>
          <w:bCs/>
          <w:sz w:val="20"/>
          <w:szCs w:val="20"/>
        </w:rPr>
        <w:t xml:space="preserve"> – Rotas geradas no roteador de borda</w:t>
      </w:r>
      <w:r w:rsidR="005669B5">
        <w:rPr>
          <w:rFonts w:ascii="Arial" w:hAnsi="Arial" w:cs="Arial"/>
          <w:bCs/>
          <w:sz w:val="20"/>
          <w:szCs w:val="20"/>
        </w:rPr>
        <w:t xml:space="preserve"> da ISP</w:t>
      </w:r>
    </w:p>
    <w:p w14:paraId="0B069ED6" w14:textId="18C72A20"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2BA7D748" wp14:editId="72322814">
            <wp:extent cx="4320000" cy="1687144"/>
            <wp:effectExtent l="0" t="0" r="4445"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1687144"/>
                    </a:xfrm>
                    <a:prstGeom prst="rect">
                      <a:avLst/>
                    </a:prstGeom>
                  </pic:spPr>
                </pic:pic>
              </a:graphicData>
            </a:graphic>
          </wp:inline>
        </w:drawing>
      </w:r>
    </w:p>
    <w:p w14:paraId="18084140" w14:textId="77777777" w:rsidR="004264ED" w:rsidRPr="00A24614" w:rsidRDefault="004264ED" w:rsidP="004264ED">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0B78905" w14:textId="3130499D"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6" w:name="_Toc107945250"/>
      <w:r>
        <w:rPr>
          <w:rFonts w:ascii="Arial" w:hAnsi="Arial" w:cs="Arial"/>
          <w:bCs/>
          <w:sz w:val="24"/>
          <w:szCs w:val="24"/>
        </w:rPr>
        <w:lastRenderedPageBreak/>
        <w:t>SERVIÇO DE DHCP</w:t>
      </w:r>
      <w:bookmarkEnd w:id="6"/>
    </w:p>
    <w:p w14:paraId="0C105BD0" w14:textId="77777777" w:rsidR="004148EB" w:rsidRDefault="004148EB" w:rsidP="004148EB">
      <w:pPr>
        <w:spacing w:after="0" w:line="360" w:lineRule="auto"/>
        <w:jc w:val="both"/>
        <w:rPr>
          <w:rFonts w:ascii="Arial" w:hAnsi="Arial" w:cs="Arial"/>
          <w:b/>
          <w:bCs/>
          <w:sz w:val="24"/>
          <w:szCs w:val="24"/>
        </w:rPr>
      </w:pPr>
    </w:p>
    <w:p w14:paraId="1C1330C1" w14:textId="64BAD7DC" w:rsidR="004148EB" w:rsidRDefault="009C62D9" w:rsidP="004148EB">
      <w:pPr>
        <w:spacing w:after="0" w:line="360" w:lineRule="auto"/>
        <w:ind w:firstLine="708"/>
        <w:jc w:val="both"/>
        <w:rPr>
          <w:rFonts w:ascii="Arial" w:hAnsi="Arial" w:cs="Arial"/>
          <w:sz w:val="24"/>
          <w:szCs w:val="24"/>
        </w:rPr>
      </w:pPr>
      <w:r>
        <w:rPr>
          <w:rFonts w:ascii="Arial" w:hAnsi="Arial" w:cs="Arial"/>
          <w:sz w:val="24"/>
          <w:szCs w:val="24"/>
        </w:rPr>
        <w:t>Como é de conhecimento geral, a atribuição estática de endereços IP para os dispositivos da rede é completamente inviável. Logo, é necessário utilizar o DHCP (Dynamic Host Configuration Protocol) para fazer a atribuição dinamicamente assim que o dispositivo se conectar à uma das sub-redes pré-determinadas.</w:t>
      </w:r>
    </w:p>
    <w:p w14:paraId="6EF7F0A8" w14:textId="1F09C81A" w:rsidR="006D38C9" w:rsidRDefault="006D38C9" w:rsidP="004148EB">
      <w:pPr>
        <w:spacing w:after="0" w:line="360" w:lineRule="auto"/>
        <w:ind w:firstLine="708"/>
        <w:jc w:val="both"/>
        <w:rPr>
          <w:rFonts w:ascii="Arial" w:hAnsi="Arial" w:cs="Arial"/>
          <w:sz w:val="24"/>
          <w:szCs w:val="24"/>
        </w:rPr>
      </w:pPr>
      <w:r>
        <w:rPr>
          <w:rFonts w:ascii="Arial" w:hAnsi="Arial" w:cs="Arial"/>
          <w:sz w:val="24"/>
          <w:szCs w:val="24"/>
        </w:rPr>
        <w:t>Para isso, foi inserido na rede um servidor próprio para a universidade, uma vez que poderemos reaproveitá-lo para a hospedagem do site institucional, que será feito na próxima seção. Na Figura 8, mostra-se a rede da TI com o servidor conectado à um switch, junto com outros dois computadores para testar.</w:t>
      </w:r>
    </w:p>
    <w:p w14:paraId="61EF7ED0" w14:textId="411B02EA" w:rsidR="009C62D9" w:rsidRDefault="009C62D9" w:rsidP="004148EB">
      <w:pPr>
        <w:spacing w:after="0" w:line="360" w:lineRule="auto"/>
        <w:ind w:firstLine="708"/>
        <w:jc w:val="both"/>
        <w:rPr>
          <w:rFonts w:ascii="Arial" w:hAnsi="Arial" w:cs="Arial"/>
          <w:sz w:val="24"/>
          <w:szCs w:val="24"/>
        </w:rPr>
      </w:pPr>
    </w:p>
    <w:p w14:paraId="0EA1ABD4" w14:textId="77777777"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8</w:t>
      </w:r>
      <w:r>
        <w:rPr>
          <w:rFonts w:ascii="Arial" w:hAnsi="Arial" w:cs="Arial"/>
          <w:bCs/>
          <w:sz w:val="20"/>
          <w:szCs w:val="20"/>
        </w:rPr>
        <w:t xml:space="preserve"> – Inserção do novo servidor na rede de TI</w:t>
      </w:r>
    </w:p>
    <w:p w14:paraId="6B4996F7" w14:textId="77777777"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0899FA4" wp14:editId="624F10DA">
            <wp:extent cx="3273989" cy="2158409"/>
            <wp:effectExtent l="0" t="0" r="3175"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68" b="4746"/>
                    <a:stretch/>
                  </pic:blipFill>
                  <pic:spPr bwMode="auto">
                    <a:xfrm>
                      <a:off x="0" y="0"/>
                      <a:ext cx="3294699" cy="2172062"/>
                    </a:xfrm>
                    <a:prstGeom prst="rect">
                      <a:avLst/>
                    </a:prstGeom>
                    <a:ln>
                      <a:noFill/>
                    </a:ln>
                    <a:extLst>
                      <a:ext uri="{53640926-AAD7-44D8-BBD7-CCE9431645EC}">
                        <a14:shadowObscured xmlns:a14="http://schemas.microsoft.com/office/drawing/2010/main"/>
                      </a:ext>
                    </a:extLst>
                  </pic:spPr>
                </pic:pic>
              </a:graphicData>
            </a:graphic>
          </wp:inline>
        </w:drawing>
      </w:r>
    </w:p>
    <w:p w14:paraId="01316F5B" w14:textId="77777777" w:rsidR="00742B5F" w:rsidRPr="00A24614" w:rsidRDefault="00742B5F" w:rsidP="00742B5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16C54AB" w14:textId="77777777" w:rsidR="00A96B74" w:rsidRDefault="00A96B74" w:rsidP="00A96B74">
      <w:pPr>
        <w:spacing w:after="0" w:line="360" w:lineRule="auto"/>
        <w:ind w:firstLine="708"/>
        <w:jc w:val="both"/>
        <w:rPr>
          <w:rFonts w:ascii="Arial" w:hAnsi="Arial" w:cs="Arial"/>
          <w:sz w:val="24"/>
          <w:szCs w:val="24"/>
        </w:rPr>
      </w:pPr>
    </w:p>
    <w:p w14:paraId="3613EE14" w14:textId="77777777"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Quando um novo dispositivo se conecta à uma sub-rede e ainda não possui um endereço IP, não há como ele saber para onde enviar uma requisição DHCP. Por isso, por padrão, essa requisição é feita em broadcast, ou seja, o pacote é enviado para todos os dispositivos da rede e somente um link que provê o serviço de DHCP a aceita.</w:t>
      </w:r>
    </w:p>
    <w:p w14:paraId="09378088" w14:textId="14BF653B"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Com isso em mente, é necessário fazer com que o servidor possa fornecer endereços IP para todos os quatro departamentos, ou seja, ele deve ser capaz de atribuir endereços 192.168.0.X, 192.168.1.X, 10.X.X.X e 20.X.X.X. Para isso, é preciso cadastrar pools de endereços para cada sub-rede, que foi feito da forma como é mostrada na Figura 9.</w:t>
      </w:r>
    </w:p>
    <w:p w14:paraId="0D9B4966" w14:textId="0E3BA1A7" w:rsidR="00531F8F" w:rsidRDefault="00380737" w:rsidP="00A96B74">
      <w:pPr>
        <w:spacing w:after="0" w:line="360" w:lineRule="auto"/>
        <w:ind w:firstLine="708"/>
        <w:jc w:val="both"/>
        <w:rPr>
          <w:rFonts w:ascii="Arial" w:hAnsi="Arial" w:cs="Arial"/>
          <w:sz w:val="24"/>
          <w:szCs w:val="24"/>
        </w:rPr>
      </w:pPr>
      <w:r>
        <w:rPr>
          <w:rFonts w:ascii="Arial" w:hAnsi="Arial" w:cs="Arial"/>
          <w:sz w:val="24"/>
          <w:szCs w:val="24"/>
        </w:rPr>
        <w:t>Nota-se que o número máximo de usuários para todas as sub-redes é de 241, o valor padrão. Este valor não foi alterado pelo simples fato de que a rede não precisa suportar mais de 100 computadores.</w:t>
      </w:r>
    </w:p>
    <w:p w14:paraId="5FCB8F19" w14:textId="550798C6"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9</w:t>
      </w:r>
      <w:r>
        <w:rPr>
          <w:rFonts w:ascii="Arial" w:hAnsi="Arial" w:cs="Arial"/>
          <w:bCs/>
          <w:sz w:val="20"/>
          <w:szCs w:val="20"/>
        </w:rPr>
        <w:t xml:space="preserve"> – Definição das pools de IP no serviço DHCP</w:t>
      </w:r>
    </w:p>
    <w:p w14:paraId="1F3D8CBF" w14:textId="53F4647B"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1BFAD0B" wp14:editId="115E65CD">
            <wp:extent cx="5381625" cy="1714500"/>
            <wp:effectExtent l="0" t="0" r="952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714500"/>
                    </a:xfrm>
                    <a:prstGeom prst="rect">
                      <a:avLst/>
                    </a:prstGeom>
                  </pic:spPr>
                </pic:pic>
              </a:graphicData>
            </a:graphic>
          </wp:inline>
        </w:drawing>
      </w:r>
    </w:p>
    <w:p w14:paraId="174D4CFD" w14:textId="77777777" w:rsidR="00742B5F" w:rsidRPr="00A24614" w:rsidRDefault="00742B5F" w:rsidP="00742B5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2020BA1" w14:textId="77777777" w:rsidR="00742B5F" w:rsidRDefault="00742B5F" w:rsidP="004148EB">
      <w:pPr>
        <w:spacing w:after="0" w:line="360" w:lineRule="auto"/>
        <w:ind w:firstLine="708"/>
        <w:jc w:val="both"/>
        <w:rPr>
          <w:rFonts w:ascii="Arial" w:hAnsi="Arial" w:cs="Arial"/>
          <w:sz w:val="24"/>
          <w:szCs w:val="24"/>
        </w:rPr>
      </w:pPr>
    </w:p>
    <w:p w14:paraId="36B95082" w14:textId="471185FD" w:rsidR="00C32D15" w:rsidRDefault="00D043FE" w:rsidP="00380737">
      <w:pPr>
        <w:spacing w:after="0" w:line="360" w:lineRule="auto"/>
        <w:ind w:firstLine="708"/>
        <w:jc w:val="both"/>
        <w:rPr>
          <w:rFonts w:ascii="Arial" w:hAnsi="Arial" w:cs="Arial"/>
          <w:sz w:val="24"/>
          <w:szCs w:val="24"/>
        </w:rPr>
      </w:pPr>
      <w:r>
        <w:rPr>
          <w:rFonts w:ascii="Arial" w:hAnsi="Arial" w:cs="Arial"/>
          <w:sz w:val="24"/>
          <w:szCs w:val="24"/>
        </w:rPr>
        <w:t>Após configurar o serviço DHCP, os computadores conectados à sub-rede de TI já recebem um endereço IP dinamicamente</w:t>
      </w:r>
      <w:r w:rsidR="008D0EF2">
        <w:rPr>
          <w:rFonts w:ascii="Arial" w:hAnsi="Arial" w:cs="Arial"/>
          <w:sz w:val="24"/>
          <w:szCs w:val="24"/>
        </w:rPr>
        <w:t>, como mostra a Figura 10</w:t>
      </w:r>
      <w:r>
        <w:rPr>
          <w:rFonts w:ascii="Arial" w:hAnsi="Arial" w:cs="Arial"/>
          <w:sz w:val="24"/>
          <w:szCs w:val="24"/>
        </w:rPr>
        <w:t>. No entanto, as outras sub-redes não conseguem alcançar o</w:t>
      </w:r>
      <w:r w:rsidR="00C32D15">
        <w:rPr>
          <w:rFonts w:ascii="Arial" w:hAnsi="Arial" w:cs="Arial"/>
          <w:sz w:val="24"/>
          <w:szCs w:val="24"/>
        </w:rPr>
        <w:t xml:space="preserve"> servidor, pois os roteadores de cada sub-rede, ao receber um pacote em broadcast, não o propagam externamente. </w:t>
      </w:r>
    </w:p>
    <w:p w14:paraId="6ACBED87" w14:textId="3DA25DCD" w:rsidR="00380737" w:rsidRDefault="00C32D15" w:rsidP="00380737">
      <w:pPr>
        <w:spacing w:after="0" w:line="360" w:lineRule="auto"/>
        <w:ind w:firstLine="708"/>
        <w:jc w:val="both"/>
        <w:rPr>
          <w:rFonts w:ascii="Arial" w:hAnsi="Arial" w:cs="Arial"/>
          <w:sz w:val="24"/>
          <w:szCs w:val="24"/>
        </w:rPr>
      </w:pPr>
      <w:r>
        <w:rPr>
          <w:rFonts w:ascii="Arial" w:hAnsi="Arial" w:cs="Arial"/>
          <w:sz w:val="24"/>
          <w:szCs w:val="24"/>
        </w:rPr>
        <w:t>Para resolver este problema, é necessário que cada roteador cadastre um endereço de helper. Este é um endereço de um link da rede responsável por lidar com alguma requisição quando o roteador está prestes a descarta-la.</w:t>
      </w:r>
      <w:r w:rsidR="00C06ACC">
        <w:rPr>
          <w:rFonts w:ascii="Arial" w:hAnsi="Arial" w:cs="Arial"/>
          <w:sz w:val="24"/>
          <w:szCs w:val="24"/>
        </w:rPr>
        <w:t xml:space="preserve"> Para criar este redirecionamento, basta executar o comando </w:t>
      </w:r>
      <w:r w:rsidR="00C06ACC" w:rsidRPr="00705318">
        <w:rPr>
          <w:rFonts w:ascii="Arial" w:hAnsi="Arial" w:cs="Arial"/>
          <w:b/>
          <w:i/>
          <w:sz w:val="24"/>
          <w:szCs w:val="24"/>
        </w:rPr>
        <w:t>ip helper-address 192.168.1.2</w:t>
      </w:r>
      <w:r w:rsidR="00C06ACC">
        <w:rPr>
          <w:rFonts w:ascii="Arial" w:hAnsi="Arial" w:cs="Arial"/>
          <w:sz w:val="24"/>
          <w:szCs w:val="24"/>
        </w:rPr>
        <w:t xml:space="preserve"> na CLI de cada roteador da rede (exceto o central).</w:t>
      </w:r>
      <w:r w:rsidR="00EF5AE2">
        <w:rPr>
          <w:rFonts w:ascii="Arial" w:hAnsi="Arial" w:cs="Arial"/>
          <w:sz w:val="24"/>
          <w:szCs w:val="24"/>
        </w:rPr>
        <w:t xml:space="preserve"> O endereço IP 192.168.1.2 pertence ao servidor previamente configurado.</w:t>
      </w:r>
    </w:p>
    <w:p w14:paraId="18F56880" w14:textId="4F564EAF" w:rsidR="00E83EBF" w:rsidRPr="00E83EBF" w:rsidRDefault="00E83EBF" w:rsidP="00380737">
      <w:pPr>
        <w:spacing w:after="0" w:line="360" w:lineRule="auto"/>
        <w:ind w:firstLine="708"/>
        <w:jc w:val="both"/>
      </w:pPr>
      <w:r>
        <w:rPr>
          <w:rFonts w:ascii="Arial" w:hAnsi="Arial" w:cs="Arial"/>
          <w:sz w:val="24"/>
          <w:szCs w:val="24"/>
        </w:rPr>
        <w:t>Depois de realizar esta última configuração, um dispositivo conectado à sub-rede de visitantes, por exemplo, já pôde receber um endereço IP dinamicamente, como é mostrado na Figura 11.</w:t>
      </w:r>
    </w:p>
    <w:p w14:paraId="2E0DF325" w14:textId="0A7E16DF" w:rsidR="00E53EBD" w:rsidRDefault="00E53EBD" w:rsidP="00380737">
      <w:pPr>
        <w:spacing w:after="0" w:line="360" w:lineRule="auto"/>
        <w:ind w:firstLine="708"/>
        <w:jc w:val="both"/>
        <w:rPr>
          <w:rFonts w:ascii="Arial" w:hAnsi="Arial" w:cs="Arial"/>
          <w:sz w:val="24"/>
          <w:szCs w:val="24"/>
        </w:rPr>
      </w:pPr>
    </w:p>
    <w:p w14:paraId="52F59D83" w14:textId="0EA12ED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10</w:t>
      </w:r>
      <w:r>
        <w:rPr>
          <w:rFonts w:ascii="Arial" w:hAnsi="Arial" w:cs="Arial"/>
          <w:bCs/>
          <w:sz w:val="20"/>
          <w:szCs w:val="20"/>
        </w:rPr>
        <w:t xml:space="preserve"> – Requisição DHCP</w:t>
      </w:r>
      <w:r w:rsidR="00E26F4B">
        <w:rPr>
          <w:rFonts w:ascii="Arial" w:hAnsi="Arial" w:cs="Arial"/>
          <w:bCs/>
          <w:sz w:val="20"/>
          <w:szCs w:val="20"/>
        </w:rPr>
        <w:t xml:space="preserve"> da TI</w:t>
      </w:r>
      <w:r>
        <w:rPr>
          <w:rFonts w:ascii="Arial" w:hAnsi="Arial" w:cs="Arial"/>
          <w:bCs/>
          <w:sz w:val="20"/>
          <w:szCs w:val="20"/>
        </w:rPr>
        <w:t xml:space="preserve"> completada com sucesso</w:t>
      </w:r>
    </w:p>
    <w:p w14:paraId="33A88148" w14:textId="77777777"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2B6E5DD6" wp14:editId="6884A823">
            <wp:extent cx="4320000" cy="1984801"/>
            <wp:effectExtent l="0" t="0" r="444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402" b="58575"/>
                    <a:stretch/>
                  </pic:blipFill>
                  <pic:spPr bwMode="auto">
                    <a:xfrm>
                      <a:off x="0" y="0"/>
                      <a:ext cx="4320000" cy="1984801"/>
                    </a:xfrm>
                    <a:prstGeom prst="rect">
                      <a:avLst/>
                    </a:prstGeom>
                    <a:ln>
                      <a:noFill/>
                    </a:ln>
                    <a:extLst>
                      <a:ext uri="{53640926-AAD7-44D8-BBD7-CCE9431645EC}">
                        <a14:shadowObscured xmlns:a14="http://schemas.microsoft.com/office/drawing/2010/main"/>
                      </a:ext>
                    </a:extLst>
                  </pic:spPr>
                </pic:pic>
              </a:graphicData>
            </a:graphic>
          </wp:inline>
        </w:drawing>
      </w:r>
    </w:p>
    <w:p w14:paraId="62748710" w14:textId="440066AA" w:rsidR="00E83EBF" w:rsidRDefault="00E83EBF" w:rsidP="00E83EB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E6F50BD" w14:textId="77777777" w:rsidR="00E83EBF" w:rsidRPr="00A24614" w:rsidRDefault="00E83EBF" w:rsidP="00E83EBF">
      <w:pPr>
        <w:pStyle w:val="ListParagraph"/>
        <w:spacing w:after="0" w:line="240" w:lineRule="auto"/>
        <w:ind w:left="284"/>
        <w:jc w:val="center"/>
        <w:rPr>
          <w:rFonts w:ascii="Arial" w:hAnsi="Arial" w:cs="Arial"/>
          <w:bCs/>
          <w:sz w:val="20"/>
          <w:szCs w:val="20"/>
        </w:rPr>
      </w:pPr>
    </w:p>
    <w:p w14:paraId="742FEDAE" w14:textId="77777777" w:rsidR="00E83EBF" w:rsidRDefault="00E83EBF">
      <w:pPr>
        <w:rPr>
          <w:rFonts w:ascii="Arial" w:hAnsi="Arial" w:cs="Arial"/>
          <w:b/>
          <w:bCs/>
          <w:sz w:val="20"/>
          <w:szCs w:val="20"/>
        </w:rPr>
      </w:pPr>
      <w:r>
        <w:rPr>
          <w:rFonts w:ascii="Arial" w:hAnsi="Arial" w:cs="Arial"/>
          <w:b/>
          <w:bCs/>
          <w:sz w:val="20"/>
          <w:szCs w:val="20"/>
        </w:rPr>
        <w:br w:type="page"/>
      </w:r>
    </w:p>
    <w:p w14:paraId="2A062A16" w14:textId="63BFB1A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11</w:t>
      </w:r>
      <w:r>
        <w:rPr>
          <w:rFonts w:ascii="Arial" w:hAnsi="Arial" w:cs="Arial"/>
          <w:bCs/>
          <w:sz w:val="20"/>
          <w:szCs w:val="20"/>
        </w:rPr>
        <w:t xml:space="preserve"> – Requisição DHCP </w:t>
      </w:r>
      <w:r w:rsidR="00E26F4B">
        <w:rPr>
          <w:rFonts w:ascii="Arial" w:hAnsi="Arial" w:cs="Arial"/>
          <w:bCs/>
          <w:sz w:val="20"/>
          <w:szCs w:val="20"/>
        </w:rPr>
        <w:t xml:space="preserve">de um visitante </w:t>
      </w:r>
      <w:r>
        <w:rPr>
          <w:rFonts w:ascii="Arial" w:hAnsi="Arial" w:cs="Arial"/>
          <w:bCs/>
          <w:sz w:val="20"/>
          <w:szCs w:val="20"/>
        </w:rPr>
        <w:t>completada com sucesso</w:t>
      </w:r>
    </w:p>
    <w:p w14:paraId="498952ED" w14:textId="77ABDEBE"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178D060D" wp14:editId="1297E499">
            <wp:extent cx="4320000" cy="2106899"/>
            <wp:effectExtent l="0" t="0" r="4445" b="825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106899"/>
                    </a:xfrm>
                    <a:prstGeom prst="rect">
                      <a:avLst/>
                    </a:prstGeom>
                  </pic:spPr>
                </pic:pic>
              </a:graphicData>
            </a:graphic>
          </wp:inline>
        </w:drawing>
      </w:r>
    </w:p>
    <w:p w14:paraId="343F2C22" w14:textId="77777777" w:rsidR="00E83EBF" w:rsidRPr="00A24614" w:rsidRDefault="00E83EBF" w:rsidP="00E83EB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D65BB11" w14:textId="0C507819" w:rsidR="004148EB" w:rsidRDefault="004148EB" w:rsidP="004148EB">
      <w:pPr>
        <w:spacing w:after="0" w:line="360" w:lineRule="auto"/>
        <w:jc w:val="both"/>
        <w:rPr>
          <w:rFonts w:ascii="Arial" w:hAnsi="Arial" w:cs="Arial"/>
          <w:sz w:val="24"/>
          <w:szCs w:val="24"/>
        </w:rPr>
      </w:pPr>
    </w:p>
    <w:p w14:paraId="113F3F89" w14:textId="66053353"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7" w:name="_Toc107945251"/>
      <w:r>
        <w:rPr>
          <w:rFonts w:ascii="Arial" w:hAnsi="Arial" w:cs="Arial"/>
          <w:bCs/>
          <w:sz w:val="24"/>
          <w:szCs w:val="24"/>
        </w:rPr>
        <w:t>SERVIÇO DE DNS</w:t>
      </w:r>
      <w:bookmarkEnd w:id="7"/>
    </w:p>
    <w:p w14:paraId="4275236A" w14:textId="77777777" w:rsidR="004148EB" w:rsidRDefault="004148EB" w:rsidP="004148EB">
      <w:pPr>
        <w:spacing w:after="0" w:line="360" w:lineRule="auto"/>
        <w:jc w:val="both"/>
        <w:rPr>
          <w:rFonts w:ascii="Arial" w:hAnsi="Arial" w:cs="Arial"/>
          <w:b/>
          <w:bCs/>
          <w:sz w:val="24"/>
          <w:szCs w:val="24"/>
        </w:rPr>
      </w:pPr>
    </w:p>
    <w:p w14:paraId="50D336A9" w14:textId="2E719F58"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A universidade possui um site institucional hospedado neste mesmo servidor. Logo, para que os dispositivos conectados às sub-redes possam acessá-lo mais facilmente, faz-se necessária a implementação de um serviço de DNS também.</w:t>
      </w:r>
    </w:p>
    <w:p w14:paraId="57FAAD1D" w14:textId="56E5EC12"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 xml:space="preserve">Como é mostrado na Figura 12, sua configuração é bem simples, basta definir um endereço para o website, que será o </w:t>
      </w:r>
      <w:r w:rsidRPr="00EE1C51">
        <w:rPr>
          <w:rFonts w:ascii="Arial" w:hAnsi="Arial" w:cs="Arial"/>
          <w:b/>
          <w:i/>
          <w:sz w:val="24"/>
          <w:szCs w:val="24"/>
        </w:rPr>
        <w:t>www.university.com</w:t>
      </w:r>
      <w:r>
        <w:rPr>
          <w:rFonts w:ascii="Arial" w:hAnsi="Arial" w:cs="Arial"/>
          <w:sz w:val="24"/>
          <w:szCs w:val="24"/>
        </w:rPr>
        <w:t>, e especificar o endereço IP para qual ele aponta, que é o próprio endereço do servidor.</w:t>
      </w:r>
    </w:p>
    <w:p w14:paraId="6DF41027" w14:textId="70F21AB4" w:rsidR="00EE1C51" w:rsidRDefault="00EE1C51" w:rsidP="004148EB">
      <w:pPr>
        <w:spacing w:after="0" w:line="360" w:lineRule="auto"/>
        <w:ind w:firstLine="708"/>
        <w:jc w:val="both"/>
        <w:rPr>
          <w:rFonts w:ascii="Arial" w:hAnsi="Arial" w:cs="Arial"/>
          <w:sz w:val="24"/>
          <w:szCs w:val="24"/>
        </w:rPr>
      </w:pPr>
    </w:p>
    <w:p w14:paraId="34E7C026" w14:textId="109C6412" w:rsidR="00EE1C51" w:rsidRPr="009C62D9" w:rsidRDefault="00EE1C51" w:rsidP="00EE1C51">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12</w:t>
      </w:r>
      <w:r>
        <w:rPr>
          <w:rFonts w:ascii="Arial" w:hAnsi="Arial" w:cs="Arial"/>
          <w:bCs/>
          <w:sz w:val="20"/>
          <w:szCs w:val="20"/>
        </w:rPr>
        <w:t xml:space="preserve"> – Definição do endereço DNS</w:t>
      </w:r>
    </w:p>
    <w:p w14:paraId="39C34F9E" w14:textId="1F52E670" w:rsidR="00EE1C51" w:rsidRPr="00CF1020" w:rsidRDefault="00EE1C51" w:rsidP="00EE1C51">
      <w:pPr>
        <w:spacing w:after="0" w:line="240" w:lineRule="auto"/>
        <w:jc w:val="center"/>
        <w:rPr>
          <w:rFonts w:ascii="Arial" w:hAnsi="Arial" w:cs="Arial"/>
          <w:bCs/>
          <w:sz w:val="20"/>
          <w:szCs w:val="20"/>
        </w:rPr>
      </w:pPr>
      <w:r>
        <w:rPr>
          <w:noProof/>
          <w:lang w:eastAsia="pt-BR"/>
        </w:rPr>
        <w:drawing>
          <wp:inline distT="0" distB="0" distL="0" distR="0" wp14:anchorId="4A5F2284" wp14:editId="210695EE">
            <wp:extent cx="4320000" cy="2191670"/>
            <wp:effectExtent l="0" t="0" r="444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191670"/>
                    </a:xfrm>
                    <a:prstGeom prst="rect">
                      <a:avLst/>
                    </a:prstGeom>
                  </pic:spPr>
                </pic:pic>
              </a:graphicData>
            </a:graphic>
          </wp:inline>
        </w:drawing>
      </w:r>
    </w:p>
    <w:p w14:paraId="14D23226" w14:textId="77777777" w:rsidR="00EE1C51" w:rsidRPr="00A24614" w:rsidRDefault="00EE1C51" w:rsidP="00EE1C51">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2F75F9C" w14:textId="77777777" w:rsidR="00EE1C51" w:rsidRDefault="00EE1C51" w:rsidP="004148EB">
      <w:pPr>
        <w:spacing w:after="0" w:line="360" w:lineRule="auto"/>
        <w:ind w:firstLine="708"/>
        <w:jc w:val="both"/>
        <w:rPr>
          <w:rFonts w:ascii="Arial" w:hAnsi="Arial" w:cs="Arial"/>
          <w:sz w:val="24"/>
          <w:szCs w:val="24"/>
        </w:rPr>
      </w:pPr>
    </w:p>
    <w:p w14:paraId="179595D0" w14:textId="0755C0CF" w:rsidR="004148EB" w:rsidRDefault="00EE1C51" w:rsidP="004148EB">
      <w:pPr>
        <w:spacing w:after="0" w:line="360" w:lineRule="auto"/>
        <w:ind w:firstLine="708"/>
        <w:jc w:val="both"/>
        <w:rPr>
          <w:rFonts w:ascii="Arial" w:hAnsi="Arial" w:cs="Arial"/>
          <w:sz w:val="24"/>
          <w:szCs w:val="24"/>
        </w:rPr>
      </w:pPr>
      <w:r>
        <w:rPr>
          <w:rFonts w:ascii="Arial" w:hAnsi="Arial" w:cs="Arial"/>
          <w:sz w:val="24"/>
          <w:szCs w:val="24"/>
        </w:rPr>
        <w:t>Já que possuímos um serviço de DHCP ativo, podemos fazer com que todos os dispositivos que receberem um endereço IP também recebam um endereço de DNS. Isso já foi feito na seção anterior, como pode ser visto na Figura 9.</w:t>
      </w:r>
    </w:p>
    <w:p w14:paraId="7FD26C75" w14:textId="23E9223E" w:rsidR="00E949F2" w:rsidRDefault="00E949F2" w:rsidP="004148EB">
      <w:pPr>
        <w:spacing w:after="0" w:line="360" w:lineRule="auto"/>
        <w:ind w:firstLine="708"/>
        <w:jc w:val="both"/>
        <w:rPr>
          <w:rFonts w:ascii="Arial" w:hAnsi="Arial" w:cs="Arial"/>
          <w:sz w:val="24"/>
          <w:szCs w:val="24"/>
        </w:rPr>
      </w:pPr>
      <w:r>
        <w:rPr>
          <w:rFonts w:ascii="Arial" w:hAnsi="Arial" w:cs="Arial"/>
          <w:sz w:val="24"/>
          <w:szCs w:val="24"/>
        </w:rPr>
        <w:lastRenderedPageBreak/>
        <w:t xml:space="preserve">Feita esta configuração, qualquer dispositivo conectado </w:t>
      </w:r>
      <w:r w:rsidR="002A1F9F">
        <w:rPr>
          <w:rFonts w:ascii="Arial" w:hAnsi="Arial" w:cs="Arial"/>
          <w:sz w:val="24"/>
          <w:szCs w:val="24"/>
        </w:rPr>
        <w:t>a</w:t>
      </w:r>
      <w:r>
        <w:rPr>
          <w:rFonts w:ascii="Arial" w:hAnsi="Arial" w:cs="Arial"/>
          <w:sz w:val="24"/>
          <w:szCs w:val="24"/>
        </w:rPr>
        <w:t xml:space="preserve"> qualquer sub-rede pode acessar o website ilustrado na Figura 13 através de um navegador.</w:t>
      </w:r>
    </w:p>
    <w:p w14:paraId="7600FDC5" w14:textId="77777777" w:rsidR="00E949F2" w:rsidRDefault="00E949F2" w:rsidP="004148EB">
      <w:pPr>
        <w:spacing w:after="0" w:line="360" w:lineRule="auto"/>
        <w:ind w:firstLine="708"/>
        <w:jc w:val="both"/>
        <w:rPr>
          <w:rFonts w:ascii="Arial" w:hAnsi="Arial" w:cs="Arial"/>
          <w:sz w:val="24"/>
          <w:szCs w:val="24"/>
        </w:rPr>
      </w:pPr>
    </w:p>
    <w:p w14:paraId="169AE3D6" w14:textId="36A10BEE" w:rsidR="00E949F2" w:rsidRPr="009C62D9" w:rsidRDefault="00E949F2" w:rsidP="00E949F2">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13</w:t>
      </w:r>
      <w:r>
        <w:rPr>
          <w:rFonts w:ascii="Arial" w:hAnsi="Arial" w:cs="Arial"/>
          <w:bCs/>
          <w:sz w:val="20"/>
          <w:szCs w:val="20"/>
        </w:rPr>
        <w:t xml:space="preserve"> – Página institucional</w:t>
      </w:r>
    </w:p>
    <w:p w14:paraId="4F23346D" w14:textId="563ABF8C" w:rsidR="00E949F2" w:rsidRPr="00CF1020" w:rsidRDefault="00E949F2" w:rsidP="00E949F2">
      <w:pPr>
        <w:spacing w:after="0" w:line="240" w:lineRule="auto"/>
        <w:jc w:val="center"/>
        <w:rPr>
          <w:rFonts w:ascii="Arial" w:hAnsi="Arial" w:cs="Arial"/>
          <w:bCs/>
          <w:sz w:val="20"/>
          <w:szCs w:val="20"/>
        </w:rPr>
      </w:pPr>
      <w:r>
        <w:rPr>
          <w:noProof/>
          <w:lang w:eastAsia="pt-BR"/>
        </w:rPr>
        <w:drawing>
          <wp:inline distT="0" distB="0" distL="0" distR="0" wp14:anchorId="26D33D52" wp14:editId="4120DF21">
            <wp:extent cx="4320000" cy="1891637"/>
            <wp:effectExtent l="0" t="0" r="4445"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91637"/>
                    </a:xfrm>
                    <a:prstGeom prst="rect">
                      <a:avLst/>
                    </a:prstGeom>
                  </pic:spPr>
                </pic:pic>
              </a:graphicData>
            </a:graphic>
          </wp:inline>
        </w:drawing>
      </w:r>
    </w:p>
    <w:p w14:paraId="149F0F78" w14:textId="77777777" w:rsidR="00E949F2" w:rsidRPr="00A24614" w:rsidRDefault="00E949F2" w:rsidP="00E949F2">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25A6CB6" w14:textId="2CE37CCF" w:rsidR="007A64E3" w:rsidRDefault="007A64E3" w:rsidP="004148EB">
      <w:pPr>
        <w:spacing w:after="0" w:line="360" w:lineRule="auto"/>
        <w:ind w:firstLine="708"/>
        <w:jc w:val="both"/>
        <w:rPr>
          <w:rFonts w:ascii="Arial" w:hAnsi="Arial" w:cs="Arial"/>
          <w:sz w:val="24"/>
          <w:szCs w:val="24"/>
        </w:rPr>
      </w:pPr>
    </w:p>
    <w:p w14:paraId="27CA5946" w14:textId="77777777"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8" w:name="_Toc107945252"/>
      <w:r>
        <w:rPr>
          <w:rFonts w:ascii="Arial" w:hAnsi="Arial" w:cs="Arial"/>
          <w:bCs/>
          <w:sz w:val="24"/>
          <w:szCs w:val="24"/>
        </w:rPr>
        <w:t>IMPLEMENTAÇÃO DO NAT</w:t>
      </w:r>
      <w:bookmarkEnd w:id="8"/>
    </w:p>
    <w:p w14:paraId="18CF9186" w14:textId="77777777" w:rsidR="004148EB" w:rsidRDefault="004148EB" w:rsidP="004148EB">
      <w:pPr>
        <w:spacing w:after="0" w:line="360" w:lineRule="auto"/>
        <w:jc w:val="both"/>
        <w:rPr>
          <w:rFonts w:ascii="Arial" w:hAnsi="Arial" w:cs="Arial"/>
          <w:b/>
          <w:bCs/>
          <w:sz w:val="24"/>
          <w:szCs w:val="24"/>
        </w:rPr>
      </w:pPr>
    </w:p>
    <w:p w14:paraId="42DDA7B2" w14:textId="756B4CC8" w:rsidR="004148EB" w:rsidRDefault="00934ADE" w:rsidP="004148EB">
      <w:pPr>
        <w:spacing w:after="0" w:line="360" w:lineRule="auto"/>
        <w:ind w:firstLine="708"/>
        <w:jc w:val="both"/>
        <w:rPr>
          <w:rFonts w:ascii="Arial" w:hAnsi="Arial" w:cs="Arial"/>
          <w:sz w:val="24"/>
          <w:szCs w:val="24"/>
        </w:rPr>
      </w:pPr>
      <w:r>
        <w:rPr>
          <w:rFonts w:ascii="Arial" w:hAnsi="Arial" w:cs="Arial"/>
          <w:sz w:val="24"/>
          <w:szCs w:val="24"/>
        </w:rPr>
        <w:t>A configuração do NAT foi feita no</w:t>
      </w:r>
      <w:r w:rsidR="008C7BAB">
        <w:rPr>
          <w:rFonts w:ascii="Arial" w:hAnsi="Arial" w:cs="Arial"/>
          <w:sz w:val="24"/>
          <w:szCs w:val="24"/>
        </w:rPr>
        <w:t xml:space="preserve"> roteador</w:t>
      </w:r>
      <w:r>
        <w:rPr>
          <w:rFonts w:ascii="Arial" w:hAnsi="Arial" w:cs="Arial"/>
          <w:sz w:val="24"/>
          <w:szCs w:val="24"/>
        </w:rPr>
        <w:t xml:space="preserve"> central para que os endereços IPs da parte interna da rede sejam mascarad</w:t>
      </w:r>
      <w:r w:rsidR="00A21497">
        <w:rPr>
          <w:rFonts w:ascii="Arial" w:hAnsi="Arial" w:cs="Arial"/>
          <w:sz w:val="24"/>
          <w:szCs w:val="24"/>
        </w:rPr>
        <w:t>os durante a comunicação. Para is</w:t>
      </w:r>
      <w:r w:rsidR="008C7BAB">
        <w:rPr>
          <w:rFonts w:ascii="Arial" w:hAnsi="Arial" w:cs="Arial"/>
          <w:sz w:val="24"/>
          <w:szCs w:val="24"/>
        </w:rPr>
        <w:t xml:space="preserve">so, foi necessário criar uma pool de endereços para o NAT, que é feito através do comando </w:t>
      </w:r>
      <w:r w:rsidR="008C7BAB" w:rsidRPr="008C7BAB">
        <w:rPr>
          <w:rFonts w:ascii="Arial" w:hAnsi="Arial" w:cs="Arial"/>
          <w:b/>
          <w:i/>
          <w:sz w:val="24"/>
          <w:szCs w:val="24"/>
        </w:rPr>
        <w:t>ip nat pool natpool 172.16.0.1 172.16.0.254 netmask 255.255.0.0</w:t>
      </w:r>
      <w:r w:rsidR="008C7BAB">
        <w:rPr>
          <w:rFonts w:ascii="Arial" w:hAnsi="Arial" w:cs="Arial"/>
          <w:sz w:val="24"/>
          <w:szCs w:val="24"/>
        </w:rPr>
        <w:t>, onde definimos a faixa de endereços IP públicos (aqui simulado com a rede da ISP).</w:t>
      </w:r>
    </w:p>
    <w:p w14:paraId="306D8F17" w14:textId="34B5AF4C"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Depois disso, precisamos criar uma access-list para permitir que os endereçamentos para as sub-redes sejam traduzidos. Isto é feito através dos comandos </w:t>
      </w:r>
      <w:r w:rsidRPr="008C7BAB">
        <w:rPr>
          <w:rFonts w:ascii="Arial" w:hAnsi="Arial" w:cs="Arial"/>
          <w:b/>
          <w:i/>
          <w:sz w:val="24"/>
          <w:szCs w:val="24"/>
        </w:rPr>
        <w:t>access-list 10 permit 192.168.0.0 0.0.0.255</w:t>
      </w:r>
      <w:r>
        <w:rPr>
          <w:rFonts w:ascii="Arial" w:hAnsi="Arial" w:cs="Arial"/>
          <w:sz w:val="24"/>
          <w:szCs w:val="24"/>
        </w:rPr>
        <w:t xml:space="preserve">, </w:t>
      </w:r>
      <w:r w:rsidRPr="008C7BAB">
        <w:rPr>
          <w:rFonts w:ascii="Arial" w:hAnsi="Arial" w:cs="Arial"/>
          <w:b/>
          <w:i/>
          <w:sz w:val="24"/>
          <w:szCs w:val="24"/>
        </w:rPr>
        <w:t>access-list 20 permit 192.168.1.0 0.0.0.255</w:t>
      </w:r>
      <w:r>
        <w:rPr>
          <w:rFonts w:ascii="Arial" w:hAnsi="Arial" w:cs="Arial"/>
          <w:sz w:val="24"/>
          <w:szCs w:val="24"/>
        </w:rPr>
        <w:t xml:space="preserve">, </w:t>
      </w:r>
      <w:r w:rsidRPr="008C7BAB">
        <w:rPr>
          <w:rFonts w:ascii="Arial" w:hAnsi="Arial" w:cs="Arial"/>
          <w:b/>
          <w:i/>
          <w:sz w:val="24"/>
          <w:szCs w:val="24"/>
        </w:rPr>
        <w:t>access-list 30 permit 10.0.0.0 0.0.0.255</w:t>
      </w:r>
      <w:r>
        <w:rPr>
          <w:rFonts w:ascii="Arial" w:hAnsi="Arial" w:cs="Arial"/>
          <w:sz w:val="24"/>
          <w:szCs w:val="24"/>
        </w:rPr>
        <w:t xml:space="preserve"> e </w:t>
      </w:r>
      <w:r w:rsidRPr="008C7BAB">
        <w:rPr>
          <w:rFonts w:ascii="Arial" w:hAnsi="Arial" w:cs="Arial"/>
          <w:b/>
          <w:i/>
          <w:sz w:val="24"/>
          <w:szCs w:val="24"/>
        </w:rPr>
        <w:t>access-list 40 permit 20.0.0.0 0.0.0.255</w:t>
      </w:r>
      <w:r w:rsidRPr="008C7BAB">
        <w:rPr>
          <w:rFonts w:ascii="Arial" w:hAnsi="Arial" w:cs="Arial"/>
          <w:sz w:val="24"/>
          <w:szCs w:val="24"/>
        </w:rPr>
        <w:t>.</w:t>
      </w:r>
    </w:p>
    <w:p w14:paraId="3912C3DC" w14:textId="51E2BE26"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Agora, é preciso fazer com que o NAT utilize estas listas </w:t>
      </w:r>
      <w:r w:rsidR="00F669D2">
        <w:rPr>
          <w:rFonts w:ascii="Arial" w:hAnsi="Arial" w:cs="Arial"/>
          <w:sz w:val="24"/>
          <w:szCs w:val="24"/>
        </w:rPr>
        <w:t>na pool de endereços através</w:t>
      </w:r>
      <w:r>
        <w:rPr>
          <w:rFonts w:ascii="Arial" w:hAnsi="Arial" w:cs="Arial"/>
          <w:sz w:val="24"/>
          <w:szCs w:val="24"/>
        </w:rPr>
        <w:t xml:space="preserve"> dos comandos </w:t>
      </w:r>
      <w:r w:rsidRPr="008C7BAB">
        <w:rPr>
          <w:rFonts w:ascii="Arial" w:hAnsi="Arial" w:cs="Arial"/>
          <w:b/>
          <w:i/>
          <w:sz w:val="24"/>
          <w:szCs w:val="24"/>
        </w:rPr>
        <w:t>ip nat inside source list X pool natpool</w:t>
      </w:r>
      <w:r>
        <w:rPr>
          <w:rFonts w:ascii="Arial" w:hAnsi="Arial" w:cs="Arial"/>
          <w:sz w:val="24"/>
          <w:szCs w:val="24"/>
        </w:rPr>
        <w:t>, onde X é o ID de cada uma das access-list.</w:t>
      </w:r>
    </w:p>
    <w:p w14:paraId="02A5A9A0" w14:textId="00759FF5" w:rsidR="00F669D2" w:rsidRDefault="00086178" w:rsidP="008C7BAB">
      <w:pPr>
        <w:spacing w:after="0" w:line="360" w:lineRule="auto"/>
        <w:ind w:firstLine="708"/>
        <w:jc w:val="both"/>
        <w:rPr>
          <w:rFonts w:ascii="Arial" w:hAnsi="Arial" w:cs="Arial"/>
          <w:sz w:val="24"/>
          <w:szCs w:val="24"/>
        </w:rPr>
      </w:pPr>
      <w:r>
        <w:rPr>
          <w:rFonts w:ascii="Arial" w:hAnsi="Arial" w:cs="Arial"/>
          <w:sz w:val="24"/>
          <w:szCs w:val="24"/>
        </w:rPr>
        <w:t>Por fim</w:t>
      </w:r>
      <w:r w:rsidR="00F669D2">
        <w:rPr>
          <w:rFonts w:ascii="Arial" w:hAnsi="Arial" w:cs="Arial"/>
          <w:sz w:val="24"/>
          <w:szCs w:val="24"/>
        </w:rPr>
        <w:t xml:space="preserve">, com os endereçamentos configurados, só é necessário definir no roteador central quais interfaces são internas e qual interface é externa. Para o nosso caso, utilizaremos o comando </w:t>
      </w:r>
      <w:r w:rsidR="00F669D2" w:rsidRPr="003669A3">
        <w:rPr>
          <w:rFonts w:ascii="Arial" w:hAnsi="Arial" w:cs="Arial"/>
          <w:b/>
          <w:i/>
          <w:sz w:val="24"/>
          <w:szCs w:val="24"/>
        </w:rPr>
        <w:t>ip nat inside</w:t>
      </w:r>
      <w:r w:rsidR="00F669D2">
        <w:rPr>
          <w:rFonts w:ascii="Arial" w:hAnsi="Arial" w:cs="Arial"/>
          <w:sz w:val="24"/>
          <w:szCs w:val="24"/>
        </w:rPr>
        <w:t xml:space="preserve"> para todas as interfaces, exceto a que se conecta com o roteador da ISP, para a qual será utilizada o comando </w:t>
      </w:r>
      <w:r w:rsidR="00F669D2" w:rsidRPr="003669A3">
        <w:rPr>
          <w:rFonts w:ascii="Arial" w:hAnsi="Arial" w:cs="Arial"/>
          <w:b/>
          <w:i/>
          <w:sz w:val="24"/>
          <w:szCs w:val="24"/>
        </w:rPr>
        <w:t>ip nat outside</w:t>
      </w:r>
      <w:r w:rsidR="00F669D2">
        <w:rPr>
          <w:rFonts w:ascii="Arial" w:hAnsi="Arial" w:cs="Arial"/>
          <w:sz w:val="24"/>
          <w:szCs w:val="24"/>
        </w:rPr>
        <w:t>.</w:t>
      </w:r>
    </w:p>
    <w:p w14:paraId="504B44B7" w14:textId="6CCC2C5B" w:rsidR="00086178" w:rsidRDefault="00086178" w:rsidP="008C7BAB">
      <w:pPr>
        <w:spacing w:after="0" w:line="360" w:lineRule="auto"/>
        <w:ind w:firstLine="708"/>
        <w:jc w:val="both"/>
        <w:rPr>
          <w:rFonts w:ascii="Arial" w:hAnsi="Arial" w:cs="Arial"/>
          <w:sz w:val="24"/>
          <w:szCs w:val="24"/>
        </w:rPr>
      </w:pPr>
      <w:r>
        <w:rPr>
          <w:rFonts w:ascii="Arial" w:hAnsi="Arial" w:cs="Arial"/>
          <w:sz w:val="24"/>
          <w:szCs w:val="24"/>
        </w:rPr>
        <w:lastRenderedPageBreak/>
        <w:t>Após</w:t>
      </w:r>
      <w:r w:rsidR="00F639DC">
        <w:rPr>
          <w:rFonts w:ascii="Arial" w:hAnsi="Arial" w:cs="Arial"/>
          <w:sz w:val="24"/>
          <w:szCs w:val="24"/>
        </w:rPr>
        <w:t xml:space="preserve"> todos estes passos e alguns </w:t>
      </w:r>
      <w:r w:rsidR="00F639DC" w:rsidRPr="00960B1C">
        <w:rPr>
          <w:rFonts w:ascii="Arial" w:hAnsi="Arial" w:cs="Arial"/>
          <w:i/>
          <w:sz w:val="24"/>
          <w:szCs w:val="24"/>
        </w:rPr>
        <w:t>pings</w:t>
      </w:r>
      <w:r w:rsidR="00F639DC">
        <w:rPr>
          <w:rFonts w:ascii="Arial" w:hAnsi="Arial" w:cs="Arial"/>
          <w:sz w:val="24"/>
          <w:szCs w:val="24"/>
        </w:rPr>
        <w:t xml:space="preserve"> entre os computadores da administração e da ISP, podemos ver</w:t>
      </w:r>
      <w:r w:rsidR="00F25C20">
        <w:rPr>
          <w:rFonts w:ascii="Arial" w:hAnsi="Arial" w:cs="Arial"/>
          <w:sz w:val="24"/>
          <w:szCs w:val="24"/>
        </w:rPr>
        <w:t xml:space="preserve"> na Figura 14</w:t>
      </w:r>
      <w:r w:rsidR="00F639DC">
        <w:rPr>
          <w:rFonts w:ascii="Arial" w:hAnsi="Arial" w:cs="Arial"/>
          <w:sz w:val="24"/>
          <w:szCs w:val="24"/>
        </w:rPr>
        <w:t xml:space="preserve"> que o roteador já começa a popular a tabela de traduç</w:t>
      </w:r>
      <w:r w:rsidR="00F25C20">
        <w:rPr>
          <w:rFonts w:ascii="Arial" w:hAnsi="Arial" w:cs="Arial"/>
          <w:sz w:val="24"/>
          <w:szCs w:val="24"/>
        </w:rPr>
        <w:t>ões.</w:t>
      </w:r>
    </w:p>
    <w:p w14:paraId="76FDB246" w14:textId="4382DC4E" w:rsidR="004148EB" w:rsidRDefault="004148EB" w:rsidP="004148EB">
      <w:pPr>
        <w:spacing w:after="0" w:line="360" w:lineRule="auto"/>
        <w:ind w:firstLine="708"/>
        <w:jc w:val="both"/>
        <w:rPr>
          <w:rFonts w:ascii="Arial" w:hAnsi="Arial" w:cs="Arial"/>
          <w:sz w:val="24"/>
          <w:szCs w:val="24"/>
        </w:rPr>
      </w:pPr>
    </w:p>
    <w:p w14:paraId="09749EE6" w14:textId="4D8D097E" w:rsidR="00F25C20" w:rsidRPr="009C62D9" w:rsidRDefault="00F25C20" w:rsidP="00F25C2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9A6EEC">
        <w:rPr>
          <w:rFonts w:ascii="Arial" w:hAnsi="Arial" w:cs="Arial"/>
          <w:b/>
          <w:bCs/>
          <w:sz w:val="20"/>
          <w:szCs w:val="20"/>
        </w:rPr>
        <w:t>14</w:t>
      </w:r>
      <w:r>
        <w:rPr>
          <w:rFonts w:ascii="Arial" w:hAnsi="Arial" w:cs="Arial"/>
          <w:bCs/>
          <w:sz w:val="20"/>
          <w:szCs w:val="20"/>
        </w:rPr>
        <w:t xml:space="preserve"> – </w:t>
      </w:r>
      <w:r w:rsidR="00C36B7C">
        <w:rPr>
          <w:rFonts w:ascii="Arial" w:hAnsi="Arial" w:cs="Arial"/>
          <w:bCs/>
          <w:sz w:val="20"/>
          <w:szCs w:val="20"/>
        </w:rPr>
        <w:t>Tabela de traduções NAT</w:t>
      </w:r>
    </w:p>
    <w:p w14:paraId="5A0090CE" w14:textId="4765522B" w:rsidR="00F25C20" w:rsidRPr="00CF1020" w:rsidRDefault="00F25C20" w:rsidP="00F25C20">
      <w:pPr>
        <w:spacing w:after="0" w:line="240" w:lineRule="auto"/>
        <w:jc w:val="center"/>
        <w:rPr>
          <w:rFonts w:ascii="Arial" w:hAnsi="Arial" w:cs="Arial"/>
          <w:bCs/>
          <w:sz w:val="20"/>
          <w:szCs w:val="20"/>
        </w:rPr>
      </w:pPr>
      <w:r>
        <w:rPr>
          <w:noProof/>
          <w:lang w:eastAsia="pt-BR"/>
        </w:rPr>
        <w:drawing>
          <wp:inline distT="0" distB="0" distL="0" distR="0" wp14:anchorId="150E13E4" wp14:editId="581DC441">
            <wp:extent cx="5153025" cy="2085975"/>
            <wp:effectExtent l="0" t="0" r="9525"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2085975"/>
                    </a:xfrm>
                    <a:prstGeom prst="rect">
                      <a:avLst/>
                    </a:prstGeom>
                  </pic:spPr>
                </pic:pic>
              </a:graphicData>
            </a:graphic>
          </wp:inline>
        </w:drawing>
      </w:r>
    </w:p>
    <w:p w14:paraId="0E4A7F05" w14:textId="4066A8DB" w:rsidR="00086178" w:rsidRPr="00F25C20" w:rsidRDefault="00F25C20" w:rsidP="00F25C20">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95E576B" w14:textId="32D96386" w:rsidR="00086178" w:rsidRDefault="00086178" w:rsidP="004148EB">
      <w:pPr>
        <w:spacing w:after="0" w:line="360" w:lineRule="auto"/>
        <w:ind w:firstLine="708"/>
        <w:jc w:val="both"/>
        <w:rPr>
          <w:rFonts w:ascii="Arial" w:hAnsi="Arial" w:cs="Arial"/>
          <w:sz w:val="24"/>
          <w:szCs w:val="24"/>
        </w:rPr>
      </w:pPr>
    </w:p>
    <w:p w14:paraId="7DAD2D06" w14:textId="77777777"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9" w:name="_Toc107945253"/>
      <w:r>
        <w:rPr>
          <w:rFonts w:ascii="Arial" w:hAnsi="Arial" w:cs="Arial"/>
          <w:bCs/>
          <w:sz w:val="24"/>
          <w:szCs w:val="24"/>
        </w:rPr>
        <w:t>DEFINIÇÃO DAS VLANS</w:t>
      </w:r>
      <w:bookmarkEnd w:id="9"/>
    </w:p>
    <w:p w14:paraId="77A53A49" w14:textId="77777777" w:rsidR="004148EB" w:rsidRDefault="004148EB" w:rsidP="004148EB">
      <w:pPr>
        <w:spacing w:after="0" w:line="360" w:lineRule="auto"/>
        <w:jc w:val="both"/>
        <w:rPr>
          <w:rFonts w:ascii="Arial" w:hAnsi="Arial" w:cs="Arial"/>
          <w:b/>
          <w:bCs/>
          <w:sz w:val="24"/>
          <w:szCs w:val="24"/>
        </w:rPr>
      </w:pPr>
    </w:p>
    <w:p w14:paraId="4D595DE3" w14:textId="6F3226D9" w:rsidR="004148EB" w:rsidRDefault="00FB41AF" w:rsidP="004148EB">
      <w:pPr>
        <w:spacing w:after="0" w:line="360" w:lineRule="auto"/>
        <w:ind w:firstLine="708"/>
        <w:jc w:val="both"/>
        <w:rPr>
          <w:rFonts w:ascii="Arial" w:hAnsi="Arial" w:cs="Arial"/>
          <w:sz w:val="24"/>
          <w:szCs w:val="24"/>
        </w:rPr>
      </w:pPr>
      <w:r>
        <w:rPr>
          <w:rFonts w:ascii="Arial" w:hAnsi="Arial" w:cs="Arial"/>
          <w:sz w:val="24"/>
          <w:szCs w:val="24"/>
        </w:rPr>
        <w:t xml:space="preserve">No total foram criadas 4 VLANs, uma para cada departamento da universidade. Nenhuma porta </w:t>
      </w:r>
      <w:r w:rsidRPr="00960B1C">
        <w:rPr>
          <w:rFonts w:ascii="Arial" w:hAnsi="Arial" w:cs="Arial"/>
          <w:i/>
          <w:sz w:val="24"/>
          <w:szCs w:val="24"/>
        </w:rPr>
        <w:t>trunk</w:t>
      </w:r>
      <w:r>
        <w:rPr>
          <w:rFonts w:ascii="Arial" w:hAnsi="Arial" w:cs="Arial"/>
          <w:sz w:val="24"/>
          <w:szCs w:val="24"/>
        </w:rPr>
        <w:t xml:space="preserve"> foi utilizada, apenas portas de acesso. A configuração foi realizada em todos os switches da </w:t>
      </w:r>
      <w:r w:rsidR="0099253F">
        <w:rPr>
          <w:rFonts w:ascii="Arial" w:hAnsi="Arial" w:cs="Arial"/>
          <w:sz w:val="24"/>
          <w:szCs w:val="24"/>
        </w:rPr>
        <w:t>rede</w:t>
      </w:r>
      <w:r>
        <w:rPr>
          <w:rFonts w:ascii="Arial" w:hAnsi="Arial" w:cs="Arial"/>
          <w:sz w:val="24"/>
          <w:szCs w:val="24"/>
        </w:rPr>
        <w:t xml:space="preserve"> de acordo com o departamento </w:t>
      </w:r>
      <w:r w:rsidR="0038527E">
        <w:rPr>
          <w:rFonts w:ascii="Arial" w:hAnsi="Arial" w:cs="Arial"/>
          <w:sz w:val="24"/>
          <w:szCs w:val="24"/>
        </w:rPr>
        <w:t>em que cada switch está</w:t>
      </w:r>
      <w:r w:rsidR="0099253F">
        <w:rPr>
          <w:rFonts w:ascii="Arial" w:hAnsi="Arial" w:cs="Arial"/>
          <w:sz w:val="24"/>
          <w:szCs w:val="24"/>
        </w:rPr>
        <w:t xml:space="preserve"> localizado</w:t>
      </w:r>
      <w:r w:rsidR="00B05A78">
        <w:rPr>
          <w:rFonts w:ascii="Arial" w:hAnsi="Arial" w:cs="Arial"/>
          <w:sz w:val="24"/>
          <w:szCs w:val="24"/>
        </w:rPr>
        <w:t>. Interfaces do</w:t>
      </w:r>
      <w:r w:rsidR="0099253F">
        <w:rPr>
          <w:rFonts w:ascii="Arial" w:hAnsi="Arial" w:cs="Arial"/>
          <w:sz w:val="24"/>
          <w:szCs w:val="24"/>
        </w:rPr>
        <w:t>s</w:t>
      </w:r>
      <w:r w:rsidR="00B05A78">
        <w:rPr>
          <w:rFonts w:ascii="Arial" w:hAnsi="Arial" w:cs="Arial"/>
          <w:sz w:val="24"/>
          <w:szCs w:val="24"/>
        </w:rPr>
        <w:t xml:space="preserve"> switch</w:t>
      </w:r>
      <w:r w:rsidR="0099253F">
        <w:rPr>
          <w:rFonts w:ascii="Arial" w:hAnsi="Arial" w:cs="Arial"/>
          <w:sz w:val="24"/>
          <w:szCs w:val="24"/>
        </w:rPr>
        <w:t>es</w:t>
      </w:r>
      <w:r w:rsidR="00B05A78">
        <w:rPr>
          <w:rFonts w:ascii="Arial" w:hAnsi="Arial" w:cs="Arial"/>
          <w:sz w:val="24"/>
          <w:szCs w:val="24"/>
        </w:rPr>
        <w:t xml:space="preserve"> </w:t>
      </w:r>
      <w:r w:rsidR="0099253F">
        <w:rPr>
          <w:rFonts w:ascii="Arial" w:hAnsi="Arial" w:cs="Arial"/>
          <w:sz w:val="24"/>
          <w:szCs w:val="24"/>
        </w:rPr>
        <w:t>da</w:t>
      </w:r>
      <w:r w:rsidR="00B05A78">
        <w:rPr>
          <w:rFonts w:ascii="Arial" w:hAnsi="Arial" w:cs="Arial"/>
          <w:sz w:val="24"/>
          <w:szCs w:val="24"/>
        </w:rPr>
        <w:t xml:space="preserve"> administração</w:t>
      </w:r>
      <w:r w:rsidR="0099253F">
        <w:rPr>
          <w:rFonts w:ascii="Arial" w:hAnsi="Arial" w:cs="Arial"/>
          <w:sz w:val="24"/>
          <w:szCs w:val="24"/>
        </w:rPr>
        <w:t>, TI, visitantes e estudantes receberam, respectivamente, os I</w:t>
      </w:r>
      <w:r w:rsidR="00D813F4">
        <w:rPr>
          <w:rFonts w:ascii="Arial" w:hAnsi="Arial" w:cs="Arial"/>
          <w:sz w:val="24"/>
          <w:szCs w:val="24"/>
        </w:rPr>
        <w:t>D</w:t>
      </w:r>
      <w:r w:rsidR="0099253F">
        <w:rPr>
          <w:rFonts w:ascii="Arial" w:hAnsi="Arial" w:cs="Arial"/>
          <w:sz w:val="24"/>
          <w:szCs w:val="24"/>
        </w:rPr>
        <w:t>s de VLAN 10, 20, 30 e 40.</w:t>
      </w:r>
    </w:p>
    <w:p w14:paraId="36AB93B2" w14:textId="43F7FF6E" w:rsidR="006A2E4B" w:rsidRDefault="00FC679C" w:rsidP="004148EB">
      <w:pPr>
        <w:spacing w:after="0" w:line="360" w:lineRule="auto"/>
        <w:ind w:firstLine="708"/>
        <w:jc w:val="both"/>
        <w:rPr>
          <w:rFonts w:ascii="Arial" w:hAnsi="Arial" w:cs="Arial"/>
          <w:sz w:val="24"/>
          <w:szCs w:val="24"/>
        </w:rPr>
      </w:pPr>
      <w:r>
        <w:rPr>
          <w:rFonts w:ascii="Arial" w:hAnsi="Arial" w:cs="Arial"/>
          <w:sz w:val="24"/>
          <w:szCs w:val="24"/>
        </w:rPr>
        <w:t xml:space="preserve">Apesar desta separação, </w:t>
      </w:r>
      <w:r w:rsidR="00071A94">
        <w:rPr>
          <w:rFonts w:ascii="Arial" w:hAnsi="Arial" w:cs="Arial"/>
          <w:sz w:val="24"/>
          <w:szCs w:val="24"/>
        </w:rPr>
        <w:t xml:space="preserve">a definição </w:t>
      </w:r>
      <w:r w:rsidR="006A2E4B">
        <w:rPr>
          <w:rFonts w:ascii="Arial" w:hAnsi="Arial" w:cs="Arial"/>
          <w:sz w:val="24"/>
          <w:szCs w:val="24"/>
        </w:rPr>
        <w:t xml:space="preserve">destas VLANs </w:t>
      </w:r>
      <w:r w:rsidR="000440E4">
        <w:rPr>
          <w:rFonts w:ascii="Arial" w:hAnsi="Arial" w:cs="Arial"/>
          <w:sz w:val="24"/>
          <w:szCs w:val="24"/>
        </w:rPr>
        <w:t>ainda permite que</w:t>
      </w:r>
      <w:r w:rsidR="006A2E4B">
        <w:rPr>
          <w:rFonts w:ascii="Arial" w:hAnsi="Arial" w:cs="Arial"/>
          <w:sz w:val="24"/>
          <w:szCs w:val="24"/>
        </w:rPr>
        <w:t xml:space="preserve"> computadores </w:t>
      </w:r>
      <w:r>
        <w:rPr>
          <w:rFonts w:ascii="Arial" w:hAnsi="Arial" w:cs="Arial"/>
          <w:sz w:val="24"/>
          <w:szCs w:val="24"/>
        </w:rPr>
        <w:t>localizados</w:t>
      </w:r>
      <w:r w:rsidR="006A2E4B">
        <w:rPr>
          <w:rFonts w:ascii="Arial" w:hAnsi="Arial" w:cs="Arial"/>
          <w:sz w:val="24"/>
          <w:szCs w:val="24"/>
        </w:rPr>
        <w:t xml:space="preserve"> em diferentes departamentos se comuniquem.</w:t>
      </w:r>
      <w:r w:rsidR="006B43B2">
        <w:rPr>
          <w:rFonts w:ascii="Arial" w:hAnsi="Arial" w:cs="Arial"/>
          <w:sz w:val="24"/>
          <w:szCs w:val="24"/>
        </w:rPr>
        <w:t xml:space="preserve"> A Figura 15 exemplifica a configuração da VLAN 10.</w:t>
      </w:r>
    </w:p>
    <w:p w14:paraId="2A054EE9" w14:textId="77777777" w:rsidR="00FB41AF" w:rsidRDefault="00FB41AF" w:rsidP="004148EB">
      <w:pPr>
        <w:spacing w:after="0" w:line="360" w:lineRule="auto"/>
        <w:ind w:firstLine="708"/>
        <w:jc w:val="both"/>
        <w:rPr>
          <w:rFonts w:ascii="Arial" w:hAnsi="Arial" w:cs="Arial"/>
          <w:sz w:val="24"/>
          <w:szCs w:val="24"/>
        </w:rPr>
      </w:pPr>
    </w:p>
    <w:p w14:paraId="26EF441B" w14:textId="2F0BD0A8" w:rsidR="00FB41AF" w:rsidRPr="009C62D9" w:rsidRDefault="00FB41AF" w:rsidP="00FB41A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15</w:t>
      </w:r>
      <w:r>
        <w:rPr>
          <w:rFonts w:ascii="Arial" w:hAnsi="Arial" w:cs="Arial"/>
          <w:bCs/>
          <w:sz w:val="20"/>
          <w:szCs w:val="20"/>
        </w:rPr>
        <w:t xml:space="preserve"> – Configuração da VLAN 10 no switch </w:t>
      </w:r>
      <w:r w:rsidR="00237B71">
        <w:rPr>
          <w:rFonts w:ascii="Arial" w:hAnsi="Arial" w:cs="Arial"/>
          <w:bCs/>
          <w:sz w:val="20"/>
          <w:szCs w:val="20"/>
        </w:rPr>
        <w:t>da Administração</w:t>
      </w:r>
    </w:p>
    <w:p w14:paraId="44147E60" w14:textId="1193329B" w:rsidR="00FB41AF" w:rsidRPr="00CF1020" w:rsidRDefault="00FB41AF" w:rsidP="00FB41AF">
      <w:pPr>
        <w:spacing w:after="0" w:line="240" w:lineRule="auto"/>
        <w:jc w:val="center"/>
        <w:rPr>
          <w:rFonts w:ascii="Arial" w:hAnsi="Arial" w:cs="Arial"/>
          <w:bCs/>
          <w:sz w:val="20"/>
          <w:szCs w:val="20"/>
        </w:rPr>
      </w:pPr>
      <w:r>
        <w:rPr>
          <w:noProof/>
          <w:lang w:eastAsia="pt-BR"/>
        </w:rPr>
        <w:drawing>
          <wp:inline distT="0" distB="0" distL="0" distR="0" wp14:anchorId="5709292B" wp14:editId="513BCC22">
            <wp:extent cx="5151600" cy="1415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1600" cy="1415798"/>
                    </a:xfrm>
                    <a:prstGeom prst="rect">
                      <a:avLst/>
                    </a:prstGeom>
                  </pic:spPr>
                </pic:pic>
              </a:graphicData>
            </a:graphic>
          </wp:inline>
        </w:drawing>
      </w:r>
    </w:p>
    <w:p w14:paraId="6140F60D" w14:textId="77777777" w:rsidR="00FB41AF" w:rsidRPr="00F25C20" w:rsidRDefault="00FB41AF" w:rsidP="00FB41A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AA37EAB" w14:textId="1491EED9" w:rsidR="00177B05" w:rsidRDefault="00177B05">
      <w:pPr>
        <w:rPr>
          <w:rFonts w:ascii="Arial" w:hAnsi="Arial" w:cs="Arial"/>
          <w:sz w:val="24"/>
          <w:szCs w:val="24"/>
        </w:rPr>
      </w:pPr>
      <w:r>
        <w:rPr>
          <w:rFonts w:ascii="Arial" w:hAnsi="Arial" w:cs="Arial"/>
          <w:sz w:val="24"/>
          <w:szCs w:val="24"/>
        </w:rPr>
        <w:br w:type="page"/>
      </w:r>
    </w:p>
    <w:p w14:paraId="38B71788" w14:textId="77777777" w:rsidR="00366090" w:rsidRPr="005E09CA" w:rsidRDefault="00366090" w:rsidP="00366090">
      <w:pPr>
        <w:pStyle w:val="ListParagraph"/>
        <w:numPr>
          <w:ilvl w:val="1"/>
          <w:numId w:val="1"/>
        </w:numPr>
        <w:spacing w:after="0" w:line="360" w:lineRule="auto"/>
        <w:ind w:left="567" w:hanging="567"/>
        <w:jc w:val="both"/>
        <w:outlineLvl w:val="0"/>
        <w:rPr>
          <w:rFonts w:ascii="Arial" w:hAnsi="Arial" w:cs="Arial"/>
          <w:bCs/>
          <w:sz w:val="24"/>
          <w:szCs w:val="24"/>
        </w:rPr>
      </w:pPr>
      <w:bookmarkStart w:id="10" w:name="_Toc107945254"/>
      <w:r>
        <w:rPr>
          <w:rFonts w:ascii="Arial" w:hAnsi="Arial" w:cs="Arial"/>
          <w:bCs/>
          <w:sz w:val="24"/>
          <w:szCs w:val="24"/>
        </w:rPr>
        <w:lastRenderedPageBreak/>
        <w:t>CONFIGURAÇÃO DO SNMP</w:t>
      </w:r>
      <w:bookmarkEnd w:id="10"/>
    </w:p>
    <w:p w14:paraId="630E9725" w14:textId="77777777" w:rsidR="00366090" w:rsidRDefault="00366090" w:rsidP="00366090">
      <w:pPr>
        <w:spacing w:after="0" w:line="360" w:lineRule="auto"/>
        <w:jc w:val="both"/>
        <w:rPr>
          <w:rFonts w:ascii="Arial" w:hAnsi="Arial" w:cs="Arial"/>
          <w:b/>
          <w:bCs/>
          <w:sz w:val="24"/>
          <w:szCs w:val="24"/>
        </w:rPr>
      </w:pPr>
    </w:p>
    <w:p w14:paraId="6B062F63" w14:textId="68B3A83D" w:rsidR="00495082" w:rsidRDefault="00BD0484" w:rsidP="00366090">
      <w:pPr>
        <w:spacing w:after="0" w:line="360" w:lineRule="auto"/>
        <w:ind w:firstLine="708"/>
        <w:jc w:val="both"/>
        <w:rPr>
          <w:rFonts w:ascii="Arial" w:hAnsi="Arial" w:cs="Arial"/>
          <w:sz w:val="24"/>
          <w:szCs w:val="24"/>
        </w:rPr>
      </w:pPr>
      <w:r w:rsidRPr="00BD0484">
        <w:rPr>
          <w:rFonts w:ascii="Arial" w:hAnsi="Arial" w:cs="Arial"/>
          <w:sz w:val="24"/>
          <w:szCs w:val="24"/>
        </w:rPr>
        <w:t>Todas os</w:t>
      </w:r>
      <w:r>
        <w:rPr>
          <w:rFonts w:ascii="Arial" w:hAnsi="Arial" w:cs="Arial"/>
          <w:sz w:val="24"/>
          <w:szCs w:val="24"/>
        </w:rPr>
        <w:t xml:space="preserve"> roteadores e switches da rede podem ser gerenciados com o protocolo SNMP.</w:t>
      </w:r>
      <w:r w:rsidR="003B671F">
        <w:rPr>
          <w:rFonts w:ascii="Arial" w:hAnsi="Arial" w:cs="Arial"/>
          <w:sz w:val="24"/>
          <w:szCs w:val="24"/>
        </w:rPr>
        <w:t xml:space="preserve"> A </w:t>
      </w:r>
      <w:r w:rsidR="003B671F" w:rsidRPr="00177B05">
        <w:rPr>
          <w:rFonts w:ascii="Arial" w:hAnsi="Arial" w:cs="Arial"/>
          <w:i/>
          <w:sz w:val="24"/>
          <w:szCs w:val="24"/>
        </w:rPr>
        <w:t>string</w:t>
      </w:r>
      <w:r w:rsidR="003B671F">
        <w:rPr>
          <w:rFonts w:ascii="Arial" w:hAnsi="Arial" w:cs="Arial"/>
          <w:sz w:val="24"/>
          <w:szCs w:val="24"/>
        </w:rPr>
        <w:t xml:space="preserve"> de comunidade usada em todas as entidades é </w:t>
      </w:r>
      <w:r w:rsidR="003B671F" w:rsidRPr="003B671F">
        <w:rPr>
          <w:rFonts w:ascii="Arial" w:hAnsi="Arial" w:cs="Arial"/>
          <w:i/>
          <w:sz w:val="24"/>
          <w:szCs w:val="24"/>
        </w:rPr>
        <w:t>admin</w:t>
      </w:r>
      <w:r w:rsidR="003B671F">
        <w:rPr>
          <w:rFonts w:ascii="Arial" w:hAnsi="Arial" w:cs="Arial"/>
          <w:sz w:val="24"/>
          <w:szCs w:val="24"/>
        </w:rPr>
        <w:t xml:space="preserve">, </w:t>
      </w:r>
      <w:r w:rsidR="00177B05">
        <w:rPr>
          <w:rFonts w:ascii="Arial" w:hAnsi="Arial" w:cs="Arial"/>
          <w:sz w:val="24"/>
          <w:szCs w:val="24"/>
        </w:rPr>
        <w:t xml:space="preserve">porém, na vida real, </w:t>
      </w:r>
      <w:r w:rsidR="003B671F">
        <w:rPr>
          <w:rFonts w:ascii="Arial" w:hAnsi="Arial" w:cs="Arial"/>
          <w:sz w:val="24"/>
          <w:szCs w:val="24"/>
        </w:rPr>
        <w:t>é</w:t>
      </w:r>
      <w:r w:rsidR="00177B05">
        <w:rPr>
          <w:rFonts w:ascii="Arial" w:hAnsi="Arial" w:cs="Arial"/>
          <w:sz w:val="24"/>
          <w:szCs w:val="24"/>
        </w:rPr>
        <w:t xml:space="preserve"> uma</w:t>
      </w:r>
      <w:r w:rsidR="003B671F">
        <w:rPr>
          <w:rFonts w:ascii="Arial" w:hAnsi="Arial" w:cs="Arial"/>
          <w:sz w:val="24"/>
          <w:szCs w:val="24"/>
        </w:rPr>
        <w:t xml:space="preserve"> boa prática </w:t>
      </w:r>
      <w:r w:rsidR="00916108">
        <w:rPr>
          <w:rFonts w:ascii="Arial" w:hAnsi="Arial" w:cs="Arial"/>
          <w:sz w:val="24"/>
          <w:szCs w:val="24"/>
        </w:rPr>
        <w:t xml:space="preserve">definir </w:t>
      </w:r>
      <w:r w:rsidR="00916108" w:rsidRPr="00916108">
        <w:rPr>
          <w:rFonts w:ascii="Arial" w:hAnsi="Arial" w:cs="Arial"/>
          <w:i/>
          <w:sz w:val="24"/>
          <w:szCs w:val="24"/>
        </w:rPr>
        <w:t>strings</w:t>
      </w:r>
      <w:r w:rsidR="00916108">
        <w:rPr>
          <w:rFonts w:ascii="Arial" w:hAnsi="Arial" w:cs="Arial"/>
          <w:sz w:val="24"/>
          <w:szCs w:val="24"/>
        </w:rPr>
        <w:t xml:space="preserve"> diferentes para os</w:t>
      </w:r>
      <w:r w:rsidR="003B671F">
        <w:rPr>
          <w:rFonts w:ascii="Arial" w:hAnsi="Arial" w:cs="Arial"/>
          <w:sz w:val="24"/>
          <w:szCs w:val="24"/>
        </w:rPr>
        <w:t xml:space="preserve"> roteadores</w:t>
      </w:r>
      <w:r w:rsidR="00916108">
        <w:rPr>
          <w:rFonts w:ascii="Arial" w:hAnsi="Arial" w:cs="Arial"/>
          <w:sz w:val="24"/>
          <w:szCs w:val="24"/>
        </w:rPr>
        <w:t xml:space="preserve"> e </w:t>
      </w:r>
      <w:r w:rsidR="003B671F">
        <w:rPr>
          <w:rFonts w:ascii="Arial" w:hAnsi="Arial" w:cs="Arial"/>
          <w:sz w:val="24"/>
          <w:szCs w:val="24"/>
        </w:rPr>
        <w:t>switch</w:t>
      </w:r>
      <w:r w:rsidR="003D04A8">
        <w:rPr>
          <w:rFonts w:ascii="Arial" w:hAnsi="Arial" w:cs="Arial"/>
          <w:sz w:val="24"/>
          <w:szCs w:val="24"/>
        </w:rPr>
        <w:t>es</w:t>
      </w:r>
      <w:r w:rsidR="00916108">
        <w:rPr>
          <w:rFonts w:ascii="Arial" w:hAnsi="Arial" w:cs="Arial"/>
          <w:sz w:val="24"/>
          <w:szCs w:val="24"/>
        </w:rPr>
        <w:t>.</w:t>
      </w:r>
    </w:p>
    <w:p w14:paraId="6082FE06" w14:textId="23B8F820" w:rsidR="00366090" w:rsidRDefault="00031C01" w:rsidP="00366090">
      <w:pPr>
        <w:spacing w:after="0" w:line="360" w:lineRule="auto"/>
        <w:ind w:firstLine="708"/>
        <w:jc w:val="both"/>
        <w:rPr>
          <w:rFonts w:ascii="Arial" w:hAnsi="Arial" w:cs="Arial"/>
          <w:sz w:val="24"/>
          <w:szCs w:val="24"/>
        </w:rPr>
      </w:pPr>
      <w:r>
        <w:rPr>
          <w:rFonts w:ascii="Arial" w:hAnsi="Arial" w:cs="Arial"/>
          <w:sz w:val="24"/>
          <w:szCs w:val="24"/>
        </w:rPr>
        <w:t>Como a terceira versão do SNMP usa uma combinação de usuário e senha para autenticação, a nossa rede (como está) permite somente o uso da primeira ou segunda versão do SNMP.</w:t>
      </w:r>
      <w:r w:rsidR="00F90CE0">
        <w:rPr>
          <w:rFonts w:ascii="Arial" w:hAnsi="Arial" w:cs="Arial"/>
          <w:sz w:val="24"/>
          <w:szCs w:val="24"/>
        </w:rPr>
        <w:t xml:space="preserve"> A Figura 16 exemplifica a configuração do SNMP no roteador da TI.</w:t>
      </w:r>
    </w:p>
    <w:p w14:paraId="7265D264" w14:textId="77777777" w:rsidR="002D1AE0" w:rsidRDefault="002D1AE0" w:rsidP="00366090">
      <w:pPr>
        <w:spacing w:after="0" w:line="360" w:lineRule="auto"/>
        <w:ind w:firstLine="708"/>
        <w:jc w:val="both"/>
        <w:rPr>
          <w:rFonts w:ascii="Arial" w:hAnsi="Arial" w:cs="Arial"/>
          <w:sz w:val="24"/>
          <w:szCs w:val="24"/>
        </w:rPr>
      </w:pPr>
    </w:p>
    <w:p w14:paraId="475F24C6" w14:textId="2BADAFA2" w:rsidR="002D1AE0" w:rsidRPr="009C62D9" w:rsidRDefault="002D1AE0" w:rsidP="002D1AE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16</w:t>
      </w:r>
      <w:r>
        <w:rPr>
          <w:rFonts w:ascii="Arial" w:hAnsi="Arial" w:cs="Arial"/>
          <w:bCs/>
          <w:sz w:val="20"/>
          <w:szCs w:val="20"/>
        </w:rPr>
        <w:t xml:space="preserve"> – Ativação do SNMP no roteador da </w:t>
      </w:r>
      <w:r w:rsidR="00224A5F">
        <w:rPr>
          <w:rFonts w:ascii="Arial" w:hAnsi="Arial" w:cs="Arial"/>
          <w:bCs/>
          <w:sz w:val="20"/>
          <w:szCs w:val="20"/>
        </w:rPr>
        <w:t>TI</w:t>
      </w:r>
    </w:p>
    <w:p w14:paraId="2812A097" w14:textId="181638DC" w:rsidR="002D1AE0" w:rsidRPr="00CF1020" w:rsidRDefault="002D1AE0" w:rsidP="002D1AE0">
      <w:pPr>
        <w:spacing w:after="0" w:line="240" w:lineRule="auto"/>
        <w:jc w:val="center"/>
        <w:rPr>
          <w:rFonts w:ascii="Arial" w:hAnsi="Arial" w:cs="Arial"/>
          <w:bCs/>
          <w:sz w:val="20"/>
          <w:szCs w:val="20"/>
        </w:rPr>
      </w:pPr>
      <w:r>
        <w:rPr>
          <w:noProof/>
          <w:lang w:eastAsia="pt-BR"/>
        </w:rPr>
        <w:drawing>
          <wp:inline distT="0" distB="0" distL="0" distR="0" wp14:anchorId="71BDB8A0" wp14:editId="7067D60D">
            <wp:extent cx="3780000" cy="10442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000" cy="1044247"/>
                    </a:xfrm>
                    <a:prstGeom prst="rect">
                      <a:avLst/>
                    </a:prstGeom>
                  </pic:spPr>
                </pic:pic>
              </a:graphicData>
            </a:graphic>
          </wp:inline>
        </w:drawing>
      </w:r>
    </w:p>
    <w:p w14:paraId="6DA78078" w14:textId="77777777" w:rsidR="002D1AE0" w:rsidRPr="00F25C20" w:rsidRDefault="002D1AE0" w:rsidP="002D1AE0">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79B028" w14:textId="662607B6" w:rsidR="002D1AE0" w:rsidRDefault="002D1AE0" w:rsidP="002D1AE0">
      <w:pPr>
        <w:spacing w:after="0" w:line="360" w:lineRule="auto"/>
        <w:jc w:val="both"/>
        <w:rPr>
          <w:rFonts w:ascii="Arial" w:hAnsi="Arial" w:cs="Arial"/>
          <w:bCs/>
          <w:sz w:val="24"/>
          <w:szCs w:val="24"/>
        </w:rPr>
      </w:pPr>
    </w:p>
    <w:p w14:paraId="4BFE2BD8" w14:textId="77777777" w:rsidR="008632E3" w:rsidRDefault="0069234F" w:rsidP="002D1AE0">
      <w:pPr>
        <w:spacing w:after="0" w:line="360" w:lineRule="auto"/>
        <w:jc w:val="both"/>
        <w:rPr>
          <w:rFonts w:ascii="Arial" w:hAnsi="Arial" w:cs="Arial"/>
          <w:bCs/>
          <w:sz w:val="24"/>
          <w:szCs w:val="24"/>
        </w:rPr>
      </w:pPr>
      <w:r>
        <w:rPr>
          <w:rFonts w:ascii="Arial" w:hAnsi="Arial" w:cs="Arial"/>
          <w:bCs/>
          <w:sz w:val="24"/>
          <w:szCs w:val="24"/>
        </w:rPr>
        <w:tab/>
        <w:t xml:space="preserve">Para que a configuração do SNMP funcionasse em switches, </w:t>
      </w:r>
      <w:r w:rsidR="00C75237">
        <w:rPr>
          <w:rFonts w:ascii="Arial" w:hAnsi="Arial" w:cs="Arial"/>
          <w:bCs/>
          <w:sz w:val="24"/>
          <w:szCs w:val="24"/>
        </w:rPr>
        <w:t>foi preciso</w:t>
      </w:r>
      <w:r>
        <w:rPr>
          <w:rFonts w:ascii="Arial" w:hAnsi="Arial" w:cs="Arial"/>
          <w:bCs/>
          <w:sz w:val="24"/>
          <w:szCs w:val="24"/>
        </w:rPr>
        <w:t xml:space="preserve"> criar uma interface virtual que possu</w:t>
      </w:r>
      <w:r w:rsidR="00E9145E">
        <w:rPr>
          <w:rFonts w:ascii="Arial" w:hAnsi="Arial" w:cs="Arial"/>
          <w:bCs/>
          <w:sz w:val="24"/>
          <w:szCs w:val="24"/>
        </w:rPr>
        <w:t xml:space="preserve">ísse um endereço IP. Essa interface </w:t>
      </w:r>
      <w:r w:rsidR="000D4F94">
        <w:rPr>
          <w:rFonts w:ascii="Arial" w:hAnsi="Arial" w:cs="Arial"/>
          <w:bCs/>
          <w:sz w:val="24"/>
          <w:szCs w:val="24"/>
        </w:rPr>
        <w:t>recebe</w:t>
      </w:r>
      <w:r w:rsidR="00E9145E">
        <w:rPr>
          <w:rFonts w:ascii="Arial" w:hAnsi="Arial" w:cs="Arial"/>
          <w:bCs/>
          <w:sz w:val="24"/>
          <w:szCs w:val="24"/>
        </w:rPr>
        <w:t xml:space="preserve"> o seu endereço IP, </w:t>
      </w:r>
      <w:r w:rsidR="00D34EAB">
        <w:rPr>
          <w:rFonts w:ascii="Arial" w:hAnsi="Arial" w:cs="Arial"/>
          <w:bCs/>
          <w:sz w:val="24"/>
          <w:szCs w:val="24"/>
        </w:rPr>
        <w:t xml:space="preserve">a </w:t>
      </w:r>
      <w:r w:rsidR="00E9145E">
        <w:rPr>
          <w:rFonts w:ascii="Arial" w:hAnsi="Arial" w:cs="Arial"/>
          <w:bCs/>
          <w:sz w:val="24"/>
          <w:szCs w:val="24"/>
        </w:rPr>
        <w:t>máscara e</w:t>
      </w:r>
      <w:r w:rsidR="00D34EAB">
        <w:rPr>
          <w:rFonts w:ascii="Arial" w:hAnsi="Arial" w:cs="Arial"/>
          <w:bCs/>
          <w:sz w:val="24"/>
          <w:szCs w:val="24"/>
        </w:rPr>
        <w:t xml:space="preserve"> o</w:t>
      </w:r>
      <w:r w:rsidR="00E9145E">
        <w:rPr>
          <w:rFonts w:ascii="Arial" w:hAnsi="Arial" w:cs="Arial"/>
          <w:bCs/>
          <w:sz w:val="24"/>
          <w:szCs w:val="24"/>
        </w:rPr>
        <w:t xml:space="preserve"> gateway através </w:t>
      </w:r>
      <w:r w:rsidR="00251D96">
        <w:rPr>
          <w:rFonts w:ascii="Arial" w:hAnsi="Arial" w:cs="Arial"/>
          <w:bCs/>
          <w:sz w:val="24"/>
          <w:szCs w:val="24"/>
        </w:rPr>
        <w:t xml:space="preserve">do DHCP previamente configurado. </w:t>
      </w:r>
    </w:p>
    <w:p w14:paraId="18D0183C" w14:textId="052E6FFF" w:rsidR="0057179A" w:rsidRDefault="00D34EAB" w:rsidP="008632E3">
      <w:pPr>
        <w:spacing w:after="0" w:line="360" w:lineRule="auto"/>
        <w:ind w:firstLine="708"/>
        <w:jc w:val="both"/>
        <w:rPr>
          <w:rFonts w:ascii="Arial" w:hAnsi="Arial" w:cs="Arial"/>
          <w:bCs/>
          <w:sz w:val="24"/>
          <w:szCs w:val="24"/>
        </w:rPr>
      </w:pPr>
      <w:r>
        <w:rPr>
          <w:rFonts w:ascii="Arial" w:hAnsi="Arial" w:cs="Arial"/>
          <w:bCs/>
          <w:sz w:val="24"/>
          <w:szCs w:val="24"/>
        </w:rPr>
        <w:t>Além disso, a</w:t>
      </w:r>
      <w:r w:rsidR="00FC4FAA">
        <w:rPr>
          <w:rFonts w:ascii="Arial" w:hAnsi="Arial" w:cs="Arial"/>
          <w:bCs/>
          <w:sz w:val="24"/>
          <w:szCs w:val="24"/>
        </w:rPr>
        <w:t xml:space="preserve"> interface</w:t>
      </w:r>
      <w:r w:rsidR="00C72C91">
        <w:rPr>
          <w:rFonts w:ascii="Arial" w:hAnsi="Arial" w:cs="Arial"/>
          <w:bCs/>
          <w:sz w:val="24"/>
          <w:szCs w:val="24"/>
        </w:rPr>
        <w:t xml:space="preserve"> criada </w:t>
      </w:r>
      <w:r>
        <w:rPr>
          <w:rFonts w:ascii="Arial" w:hAnsi="Arial" w:cs="Arial"/>
          <w:bCs/>
          <w:sz w:val="24"/>
          <w:szCs w:val="24"/>
        </w:rPr>
        <w:t>foi</w:t>
      </w:r>
      <w:r w:rsidR="00C72C91">
        <w:rPr>
          <w:rFonts w:ascii="Arial" w:hAnsi="Arial" w:cs="Arial"/>
          <w:bCs/>
          <w:sz w:val="24"/>
          <w:szCs w:val="24"/>
        </w:rPr>
        <w:t xml:space="preserve"> configurada para estar</w:t>
      </w:r>
      <w:r w:rsidR="00FC4FAA">
        <w:rPr>
          <w:rFonts w:ascii="Arial" w:hAnsi="Arial" w:cs="Arial"/>
          <w:bCs/>
          <w:sz w:val="24"/>
          <w:szCs w:val="24"/>
        </w:rPr>
        <w:t xml:space="preserve"> na mesma VLAN </w:t>
      </w:r>
      <w:r>
        <w:rPr>
          <w:rFonts w:ascii="Arial" w:hAnsi="Arial" w:cs="Arial"/>
          <w:bCs/>
          <w:sz w:val="24"/>
          <w:szCs w:val="24"/>
        </w:rPr>
        <w:t xml:space="preserve">em </w:t>
      </w:r>
      <w:r w:rsidR="00FC4FAA">
        <w:rPr>
          <w:rFonts w:ascii="Arial" w:hAnsi="Arial" w:cs="Arial"/>
          <w:bCs/>
          <w:sz w:val="24"/>
          <w:szCs w:val="24"/>
        </w:rPr>
        <w:t xml:space="preserve">que </w:t>
      </w:r>
      <w:r>
        <w:rPr>
          <w:rFonts w:ascii="Arial" w:hAnsi="Arial" w:cs="Arial"/>
          <w:bCs/>
          <w:sz w:val="24"/>
          <w:szCs w:val="24"/>
        </w:rPr>
        <w:t>está o</w:t>
      </w:r>
      <w:r w:rsidR="00FC4FAA">
        <w:rPr>
          <w:rFonts w:ascii="Arial" w:hAnsi="Arial" w:cs="Arial"/>
          <w:bCs/>
          <w:sz w:val="24"/>
          <w:szCs w:val="24"/>
        </w:rPr>
        <w:t xml:space="preserve"> switch.</w:t>
      </w:r>
      <w:r w:rsidR="008632E3">
        <w:rPr>
          <w:rFonts w:ascii="Arial" w:hAnsi="Arial" w:cs="Arial"/>
          <w:bCs/>
          <w:sz w:val="24"/>
          <w:szCs w:val="24"/>
        </w:rPr>
        <w:t xml:space="preserve"> E</w:t>
      </w:r>
      <w:r w:rsidR="0057179A">
        <w:rPr>
          <w:rFonts w:ascii="Arial" w:hAnsi="Arial" w:cs="Arial"/>
          <w:bCs/>
          <w:sz w:val="24"/>
          <w:szCs w:val="24"/>
        </w:rPr>
        <w:t>sse processo foi executado em cada um dos switches da rede</w:t>
      </w:r>
      <w:r w:rsidR="005F1826">
        <w:rPr>
          <w:rFonts w:ascii="Arial" w:hAnsi="Arial" w:cs="Arial"/>
          <w:bCs/>
          <w:sz w:val="24"/>
          <w:szCs w:val="24"/>
        </w:rPr>
        <w:t xml:space="preserve">, </w:t>
      </w:r>
      <w:r w:rsidR="000F2307">
        <w:rPr>
          <w:rFonts w:ascii="Arial" w:hAnsi="Arial" w:cs="Arial"/>
          <w:bCs/>
          <w:sz w:val="24"/>
          <w:szCs w:val="24"/>
        </w:rPr>
        <w:t xml:space="preserve">assim como pode ser visto na </w:t>
      </w:r>
      <w:r w:rsidR="005F1826">
        <w:rPr>
          <w:rFonts w:ascii="Arial" w:hAnsi="Arial" w:cs="Arial"/>
          <w:bCs/>
          <w:sz w:val="24"/>
          <w:szCs w:val="24"/>
        </w:rPr>
        <w:t>Figura 17</w:t>
      </w:r>
      <w:r w:rsidR="000F2307">
        <w:rPr>
          <w:rFonts w:ascii="Arial" w:hAnsi="Arial" w:cs="Arial"/>
          <w:bCs/>
          <w:sz w:val="24"/>
          <w:szCs w:val="24"/>
        </w:rPr>
        <w:t>.</w:t>
      </w:r>
    </w:p>
    <w:p w14:paraId="3AA736C1" w14:textId="77777777" w:rsidR="00FB7E1E" w:rsidRDefault="00FB7E1E" w:rsidP="002D1AE0">
      <w:pPr>
        <w:spacing w:after="0" w:line="360" w:lineRule="auto"/>
        <w:jc w:val="both"/>
        <w:rPr>
          <w:rFonts w:ascii="Arial" w:hAnsi="Arial" w:cs="Arial"/>
          <w:bCs/>
          <w:sz w:val="24"/>
          <w:szCs w:val="24"/>
        </w:rPr>
      </w:pPr>
    </w:p>
    <w:p w14:paraId="73B2B39E" w14:textId="2D8EB774" w:rsidR="00FB7E1E" w:rsidRPr="009C62D9" w:rsidRDefault="00FB7E1E" w:rsidP="00FB7E1E">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w:t>
      </w:r>
      <w:r w:rsidR="00A26593">
        <w:rPr>
          <w:rFonts w:ascii="Arial" w:hAnsi="Arial" w:cs="Arial"/>
          <w:b/>
          <w:bCs/>
          <w:sz w:val="20"/>
          <w:szCs w:val="20"/>
        </w:rPr>
        <w:t>7</w:t>
      </w:r>
      <w:r>
        <w:rPr>
          <w:rFonts w:ascii="Arial" w:hAnsi="Arial" w:cs="Arial"/>
          <w:bCs/>
          <w:sz w:val="20"/>
          <w:szCs w:val="20"/>
        </w:rPr>
        <w:t xml:space="preserve"> – </w:t>
      </w:r>
      <w:r w:rsidR="00E9145E">
        <w:rPr>
          <w:rFonts w:ascii="Arial" w:hAnsi="Arial" w:cs="Arial"/>
          <w:bCs/>
          <w:sz w:val="20"/>
          <w:szCs w:val="20"/>
        </w:rPr>
        <w:t>Configuração de IP</w:t>
      </w:r>
      <w:r w:rsidR="00BD3609">
        <w:rPr>
          <w:rFonts w:ascii="Arial" w:hAnsi="Arial" w:cs="Arial"/>
          <w:bCs/>
          <w:sz w:val="20"/>
          <w:szCs w:val="20"/>
        </w:rPr>
        <w:t xml:space="preserve"> no switch </w:t>
      </w:r>
      <w:r w:rsidR="008A4A5E">
        <w:rPr>
          <w:rFonts w:ascii="Arial" w:hAnsi="Arial" w:cs="Arial"/>
          <w:bCs/>
          <w:sz w:val="20"/>
          <w:szCs w:val="20"/>
        </w:rPr>
        <w:t>da Engenha</w:t>
      </w:r>
      <w:r w:rsidR="00237B71">
        <w:rPr>
          <w:rFonts w:ascii="Arial" w:hAnsi="Arial" w:cs="Arial"/>
          <w:bCs/>
          <w:sz w:val="20"/>
          <w:szCs w:val="20"/>
        </w:rPr>
        <w:t>ria</w:t>
      </w:r>
    </w:p>
    <w:p w14:paraId="29A1B799" w14:textId="5E6090A7" w:rsidR="00FB7E1E" w:rsidRPr="00CF1020" w:rsidRDefault="0060152D" w:rsidP="00FB7E1E">
      <w:pPr>
        <w:spacing w:after="0" w:line="240" w:lineRule="auto"/>
        <w:jc w:val="center"/>
        <w:rPr>
          <w:rFonts w:ascii="Arial" w:hAnsi="Arial" w:cs="Arial"/>
          <w:bCs/>
          <w:sz w:val="20"/>
          <w:szCs w:val="20"/>
        </w:rPr>
      </w:pPr>
      <w:r>
        <w:rPr>
          <w:noProof/>
          <w:lang w:eastAsia="pt-BR"/>
        </w:rPr>
        <w:drawing>
          <wp:inline distT="0" distB="0" distL="0" distR="0" wp14:anchorId="399A2C76" wp14:editId="7DB06DBD">
            <wp:extent cx="3672000" cy="10346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2000" cy="1034605"/>
                    </a:xfrm>
                    <a:prstGeom prst="rect">
                      <a:avLst/>
                    </a:prstGeom>
                  </pic:spPr>
                </pic:pic>
              </a:graphicData>
            </a:graphic>
          </wp:inline>
        </w:drawing>
      </w:r>
    </w:p>
    <w:p w14:paraId="3BEC4F80" w14:textId="17C433F0" w:rsidR="00FB7E1E" w:rsidRPr="008A4A5E" w:rsidRDefault="00FB7E1E" w:rsidP="008A4A5E">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23760C" w14:textId="77777777" w:rsidR="00366090" w:rsidRPr="00BD0484" w:rsidRDefault="00366090" w:rsidP="00366090">
      <w:pPr>
        <w:spacing w:after="0" w:line="360" w:lineRule="auto"/>
        <w:ind w:firstLine="708"/>
        <w:jc w:val="both"/>
        <w:rPr>
          <w:rFonts w:ascii="Arial" w:hAnsi="Arial" w:cs="Arial"/>
          <w:sz w:val="24"/>
          <w:szCs w:val="24"/>
        </w:rPr>
      </w:pPr>
    </w:p>
    <w:p w14:paraId="1C749C8E" w14:textId="3F71FEBE" w:rsidR="00366090" w:rsidRPr="005E09CA" w:rsidRDefault="00366090" w:rsidP="00366090">
      <w:pPr>
        <w:pStyle w:val="ListParagraph"/>
        <w:numPr>
          <w:ilvl w:val="1"/>
          <w:numId w:val="1"/>
        </w:numPr>
        <w:spacing w:after="0" w:line="360" w:lineRule="auto"/>
        <w:ind w:left="567" w:hanging="567"/>
        <w:jc w:val="both"/>
        <w:outlineLvl w:val="0"/>
        <w:rPr>
          <w:rFonts w:ascii="Arial" w:hAnsi="Arial" w:cs="Arial"/>
          <w:bCs/>
          <w:sz w:val="24"/>
          <w:szCs w:val="24"/>
        </w:rPr>
      </w:pPr>
      <w:bookmarkStart w:id="11" w:name="_Toc107945255"/>
      <w:r>
        <w:rPr>
          <w:rFonts w:ascii="Arial" w:hAnsi="Arial" w:cs="Arial"/>
          <w:bCs/>
          <w:sz w:val="24"/>
          <w:szCs w:val="24"/>
        </w:rPr>
        <w:t>CONFIGURAÇÃO DO FIREWALL</w:t>
      </w:r>
      <w:bookmarkEnd w:id="11"/>
    </w:p>
    <w:p w14:paraId="40A6B72C" w14:textId="77777777" w:rsidR="00366090" w:rsidRDefault="00366090" w:rsidP="008A4A5E">
      <w:pPr>
        <w:spacing w:after="0" w:line="360" w:lineRule="auto"/>
        <w:jc w:val="both"/>
        <w:rPr>
          <w:rFonts w:ascii="Arial" w:hAnsi="Arial" w:cs="Arial"/>
          <w:b/>
          <w:bCs/>
          <w:sz w:val="24"/>
          <w:szCs w:val="24"/>
        </w:rPr>
      </w:pPr>
    </w:p>
    <w:p w14:paraId="60EF4611" w14:textId="4D30CE87" w:rsidR="00D0069D" w:rsidRDefault="00666B68" w:rsidP="008A4A5E">
      <w:pPr>
        <w:spacing w:after="0" w:line="360" w:lineRule="auto"/>
        <w:ind w:firstLine="567"/>
        <w:jc w:val="both"/>
        <w:rPr>
          <w:rFonts w:ascii="Arial" w:hAnsi="Arial" w:cs="Arial"/>
          <w:sz w:val="24"/>
          <w:szCs w:val="24"/>
        </w:rPr>
      </w:pPr>
      <w:r>
        <w:rPr>
          <w:rFonts w:ascii="Arial" w:hAnsi="Arial" w:cs="Arial"/>
          <w:sz w:val="24"/>
          <w:szCs w:val="24"/>
        </w:rPr>
        <w:t xml:space="preserve">A primeira medida de proteção (e a mais simples) foi criar uma senha para executar o comando </w:t>
      </w:r>
      <w:r w:rsidRPr="00666B68">
        <w:rPr>
          <w:rFonts w:ascii="Arial" w:hAnsi="Arial" w:cs="Arial"/>
          <w:i/>
          <w:sz w:val="24"/>
          <w:szCs w:val="24"/>
        </w:rPr>
        <w:t>enable</w:t>
      </w:r>
      <w:r w:rsidR="00F90238">
        <w:rPr>
          <w:rFonts w:ascii="Arial" w:hAnsi="Arial" w:cs="Arial"/>
          <w:sz w:val="24"/>
          <w:szCs w:val="24"/>
        </w:rPr>
        <w:t xml:space="preserve"> em switches e roteadores.</w:t>
      </w:r>
      <w:r w:rsidR="00DF6697">
        <w:rPr>
          <w:rFonts w:ascii="Arial" w:hAnsi="Arial" w:cs="Arial"/>
          <w:sz w:val="24"/>
          <w:szCs w:val="24"/>
        </w:rPr>
        <w:t xml:space="preserve"> </w:t>
      </w:r>
      <w:r w:rsidR="00D0069D">
        <w:rPr>
          <w:rFonts w:ascii="Arial" w:hAnsi="Arial" w:cs="Arial"/>
          <w:sz w:val="24"/>
          <w:szCs w:val="24"/>
        </w:rPr>
        <w:t xml:space="preserve">A senha usada em todas as </w:t>
      </w:r>
      <w:r w:rsidR="00D0069D">
        <w:rPr>
          <w:rFonts w:ascii="Arial" w:hAnsi="Arial" w:cs="Arial"/>
          <w:sz w:val="24"/>
          <w:szCs w:val="24"/>
        </w:rPr>
        <w:lastRenderedPageBreak/>
        <w:t xml:space="preserve">entidades foi </w:t>
      </w:r>
      <w:r w:rsidR="00D0069D" w:rsidRPr="00E63F03">
        <w:rPr>
          <w:rFonts w:ascii="Arial" w:hAnsi="Arial" w:cs="Arial"/>
          <w:i/>
          <w:sz w:val="24"/>
          <w:szCs w:val="24"/>
        </w:rPr>
        <w:t>pass</w:t>
      </w:r>
      <w:r w:rsidR="00D0069D">
        <w:rPr>
          <w:rFonts w:ascii="Arial" w:hAnsi="Arial" w:cs="Arial"/>
          <w:sz w:val="24"/>
          <w:szCs w:val="24"/>
        </w:rPr>
        <w:t>, mas diferentes senhas poderiam ser u</w:t>
      </w:r>
      <w:r w:rsidR="008976D5">
        <w:rPr>
          <w:rFonts w:ascii="Arial" w:hAnsi="Arial" w:cs="Arial"/>
          <w:sz w:val="24"/>
          <w:szCs w:val="24"/>
        </w:rPr>
        <w:t>sadas para diferentes entidades, assim como exemplifica a Figura 18.</w:t>
      </w:r>
    </w:p>
    <w:p w14:paraId="26D8F444" w14:textId="77777777" w:rsidR="008A4A5E" w:rsidRDefault="008A4A5E" w:rsidP="008A4A5E">
      <w:pPr>
        <w:spacing w:after="0" w:line="360" w:lineRule="auto"/>
        <w:ind w:firstLine="567"/>
        <w:jc w:val="both"/>
        <w:rPr>
          <w:rFonts w:ascii="Arial" w:hAnsi="Arial" w:cs="Arial"/>
          <w:sz w:val="24"/>
          <w:szCs w:val="24"/>
        </w:rPr>
      </w:pPr>
    </w:p>
    <w:p w14:paraId="45F10E23" w14:textId="35BFC491" w:rsidR="006A7886" w:rsidRPr="009C62D9" w:rsidRDefault="006A7886" w:rsidP="006A7886">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18</w:t>
      </w:r>
      <w:r>
        <w:rPr>
          <w:rFonts w:ascii="Arial" w:hAnsi="Arial" w:cs="Arial"/>
          <w:bCs/>
          <w:sz w:val="20"/>
          <w:szCs w:val="20"/>
        </w:rPr>
        <w:t xml:space="preserve"> – Criação de senha </w:t>
      </w:r>
      <w:r w:rsidR="00367E42">
        <w:rPr>
          <w:rFonts w:ascii="Arial" w:hAnsi="Arial" w:cs="Arial"/>
          <w:bCs/>
          <w:sz w:val="20"/>
          <w:szCs w:val="20"/>
        </w:rPr>
        <w:t xml:space="preserve">no switch </w:t>
      </w:r>
      <w:r w:rsidR="00270741">
        <w:rPr>
          <w:rFonts w:ascii="Arial" w:hAnsi="Arial" w:cs="Arial"/>
          <w:bCs/>
          <w:sz w:val="20"/>
          <w:szCs w:val="20"/>
        </w:rPr>
        <w:t>de Artes</w:t>
      </w:r>
    </w:p>
    <w:p w14:paraId="4BB821D1" w14:textId="77777777" w:rsidR="006A7886" w:rsidRPr="00CF1020" w:rsidRDefault="006A7886" w:rsidP="006A7886">
      <w:pPr>
        <w:spacing w:after="0" w:line="240" w:lineRule="auto"/>
        <w:jc w:val="center"/>
        <w:rPr>
          <w:rFonts w:ascii="Arial" w:hAnsi="Arial" w:cs="Arial"/>
          <w:bCs/>
          <w:sz w:val="20"/>
          <w:szCs w:val="20"/>
        </w:rPr>
      </w:pPr>
      <w:r>
        <w:rPr>
          <w:noProof/>
          <w:lang w:eastAsia="pt-BR"/>
        </w:rPr>
        <w:drawing>
          <wp:inline distT="0" distB="0" distL="0" distR="0" wp14:anchorId="0AFF9EF5" wp14:editId="0B81D1FB">
            <wp:extent cx="4171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885825"/>
                    </a:xfrm>
                    <a:prstGeom prst="rect">
                      <a:avLst/>
                    </a:prstGeom>
                  </pic:spPr>
                </pic:pic>
              </a:graphicData>
            </a:graphic>
          </wp:inline>
        </w:drawing>
      </w:r>
    </w:p>
    <w:p w14:paraId="71F6253E" w14:textId="77777777" w:rsidR="006A7886" w:rsidRPr="00F25C20" w:rsidRDefault="006A7886" w:rsidP="006A7886">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CD48A9A" w14:textId="77777777" w:rsidR="00880E25" w:rsidRDefault="00880E25" w:rsidP="00880E25">
      <w:pPr>
        <w:spacing w:after="0" w:line="360" w:lineRule="auto"/>
        <w:jc w:val="both"/>
        <w:rPr>
          <w:rFonts w:ascii="Arial" w:hAnsi="Arial" w:cs="Arial"/>
          <w:sz w:val="24"/>
          <w:szCs w:val="24"/>
        </w:rPr>
      </w:pPr>
    </w:p>
    <w:p w14:paraId="55DF34A1" w14:textId="7771FA09" w:rsidR="0012183C" w:rsidRDefault="001B6D1D" w:rsidP="00880E25">
      <w:pPr>
        <w:spacing w:after="0" w:line="360" w:lineRule="auto"/>
        <w:ind w:firstLine="708"/>
        <w:jc w:val="both"/>
        <w:rPr>
          <w:rFonts w:ascii="Arial" w:hAnsi="Arial" w:cs="Arial"/>
          <w:sz w:val="24"/>
          <w:szCs w:val="24"/>
        </w:rPr>
      </w:pPr>
      <w:r>
        <w:rPr>
          <w:rFonts w:ascii="Arial" w:hAnsi="Arial" w:cs="Arial"/>
          <w:sz w:val="24"/>
          <w:szCs w:val="24"/>
        </w:rPr>
        <w:t>Uma senha foi criada em todas as linhas usadas para conexões Telnet</w:t>
      </w:r>
      <w:r w:rsidR="00834DF8">
        <w:rPr>
          <w:rFonts w:ascii="Arial" w:hAnsi="Arial" w:cs="Arial"/>
          <w:sz w:val="24"/>
          <w:szCs w:val="24"/>
        </w:rPr>
        <w:t xml:space="preserve"> em todos os roteadores e switches da rede</w:t>
      </w:r>
      <w:r>
        <w:rPr>
          <w:rFonts w:ascii="Arial" w:hAnsi="Arial" w:cs="Arial"/>
          <w:sz w:val="24"/>
          <w:szCs w:val="24"/>
        </w:rPr>
        <w:t xml:space="preserve">. A senha usada foi </w:t>
      </w:r>
      <w:r w:rsidRPr="001B6D1D">
        <w:rPr>
          <w:rFonts w:ascii="Arial" w:hAnsi="Arial" w:cs="Arial"/>
          <w:i/>
          <w:sz w:val="24"/>
          <w:szCs w:val="24"/>
        </w:rPr>
        <w:t>telnetpass</w:t>
      </w:r>
      <w:r w:rsidR="009F0303">
        <w:rPr>
          <w:rFonts w:ascii="Arial" w:hAnsi="Arial" w:cs="Arial"/>
          <w:sz w:val="24"/>
          <w:szCs w:val="24"/>
        </w:rPr>
        <w:t>, como é mostrado na Figura 19.</w:t>
      </w:r>
    </w:p>
    <w:p w14:paraId="6EF2F481" w14:textId="77777777" w:rsidR="0012183C" w:rsidRDefault="0012183C" w:rsidP="0012183C">
      <w:pPr>
        <w:spacing w:after="0" w:line="360" w:lineRule="auto"/>
        <w:ind w:firstLine="708"/>
        <w:jc w:val="both"/>
        <w:rPr>
          <w:rFonts w:ascii="Arial" w:hAnsi="Arial" w:cs="Arial"/>
          <w:sz w:val="24"/>
          <w:szCs w:val="24"/>
        </w:rPr>
      </w:pPr>
    </w:p>
    <w:p w14:paraId="799AE7E7" w14:textId="1CC3DFB3" w:rsidR="0012183C" w:rsidRPr="009C62D9" w:rsidRDefault="0012183C" w:rsidP="0012183C">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19</w:t>
      </w:r>
      <w:r>
        <w:rPr>
          <w:rFonts w:ascii="Arial" w:hAnsi="Arial" w:cs="Arial"/>
          <w:bCs/>
          <w:sz w:val="20"/>
          <w:szCs w:val="20"/>
        </w:rPr>
        <w:t xml:space="preserve"> – </w:t>
      </w:r>
      <w:r w:rsidR="00EA0E03">
        <w:rPr>
          <w:rFonts w:ascii="Arial" w:hAnsi="Arial" w:cs="Arial"/>
          <w:bCs/>
          <w:sz w:val="20"/>
          <w:szCs w:val="20"/>
        </w:rPr>
        <w:t>Criação de uma senha para todas as lin</w:t>
      </w:r>
      <w:r w:rsidR="007521C1">
        <w:rPr>
          <w:rFonts w:ascii="Arial" w:hAnsi="Arial" w:cs="Arial"/>
          <w:bCs/>
          <w:sz w:val="20"/>
          <w:szCs w:val="20"/>
        </w:rPr>
        <w:t>has usadas para conexões Telnet</w:t>
      </w:r>
    </w:p>
    <w:p w14:paraId="46BF909D" w14:textId="33FB6DA2" w:rsidR="0012183C" w:rsidRPr="00CF1020" w:rsidRDefault="003B2605" w:rsidP="0012183C">
      <w:pPr>
        <w:spacing w:after="0" w:line="240" w:lineRule="auto"/>
        <w:jc w:val="center"/>
        <w:rPr>
          <w:rFonts w:ascii="Arial" w:hAnsi="Arial" w:cs="Arial"/>
          <w:bCs/>
          <w:sz w:val="20"/>
          <w:szCs w:val="20"/>
        </w:rPr>
      </w:pPr>
      <w:r>
        <w:rPr>
          <w:noProof/>
          <w:lang w:eastAsia="pt-BR"/>
        </w:rPr>
        <w:drawing>
          <wp:inline distT="0" distB="0" distL="0" distR="0" wp14:anchorId="4FA9BDE3" wp14:editId="3DE685BB">
            <wp:extent cx="413385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304925"/>
                    </a:xfrm>
                    <a:prstGeom prst="rect">
                      <a:avLst/>
                    </a:prstGeom>
                  </pic:spPr>
                </pic:pic>
              </a:graphicData>
            </a:graphic>
          </wp:inline>
        </w:drawing>
      </w:r>
    </w:p>
    <w:p w14:paraId="3E1BAF14" w14:textId="77777777" w:rsidR="0012183C" w:rsidRPr="00F25C20" w:rsidRDefault="0012183C" w:rsidP="0012183C">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5F2B1C" w14:textId="77777777" w:rsidR="0012183C" w:rsidRDefault="0012183C" w:rsidP="00366090">
      <w:pPr>
        <w:spacing w:after="0" w:line="360" w:lineRule="auto"/>
        <w:ind w:firstLine="708"/>
        <w:jc w:val="both"/>
        <w:rPr>
          <w:rFonts w:ascii="Arial" w:hAnsi="Arial" w:cs="Arial"/>
          <w:sz w:val="24"/>
          <w:szCs w:val="24"/>
        </w:rPr>
      </w:pPr>
    </w:p>
    <w:p w14:paraId="56CDE6AE" w14:textId="6F534DB7" w:rsidR="00366090" w:rsidRDefault="00666B68" w:rsidP="00366090">
      <w:pPr>
        <w:spacing w:after="0" w:line="360" w:lineRule="auto"/>
        <w:ind w:firstLine="708"/>
        <w:jc w:val="both"/>
        <w:rPr>
          <w:rFonts w:ascii="Arial" w:hAnsi="Arial" w:cs="Arial"/>
          <w:sz w:val="24"/>
          <w:szCs w:val="24"/>
        </w:rPr>
      </w:pPr>
      <w:r w:rsidRPr="00666B68">
        <w:rPr>
          <w:rFonts w:ascii="Arial" w:hAnsi="Arial" w:cs="Arial"/>
          <w:sz w:val="24"/>
          <w:szCs w:val="24"/>
        </w:rPr>
        <w:t>Uma lista de acesso padrão</w:t>
      </w:r>
      <w:r w:rsidR="00E64EAE">
        <w:rPr>
          <w:rFonts w:ascii="Arial" w:hAnsi="Arial" w:cs="Arial"/>
          <w:sz w:val="24"/>
          <w:szCs w:val="24"/>
        </w:rPr>
        <w:t xml:space="preserve"> de ID 10</w:t>
      </w:r>
      <w:r w:rsidRPr="00666B68">
        <w:rPr>
          <w:rFonts w:ascii="Arial" w:hAnsi="Arial" w:cs="Arial"/>
          <w:sz w:val="24"/>
          <w:szCs w:val="24"/>
        </w:rPr>
        <w:t xml:space="preserve"> foi criada em todos os roteadores e switch</w:t>
      </w:r>
      <w:r w:rsidR="00792A1B">
        <w:rPr>
          <w:rFonts w:ascii="Arial" w:hAnsi="Arial" w:cs="Arial"/>
          <w:sz w:val="24"/>
          <w:szCs w:val="24"/>
        </w:rPr>
        <w:t>e</w:t>
      </w:r>
      <w:r w:rsidRPr="00666B68">
        <w:rPr>
          <w:rFonts w:ascii="Arial" w:hAnsi="Arial" w:cs="Arial"/>
          <w:sz w:val="24"/>
          <w:szCs w:val="24"/>
        </w:rPr>
        <w:t xml:space="preserve">s para </w:t>
      </w:r>
      <w:r w:rsidR="007521C1" w:rsidRPr="00666B68">
        <w:rPr>
          <w:rFonts w:ascii="Arial" w:hAnsi="Arial" w:cs="Arial"/>
          <w:sz w:val="24"/>
          <w:szCs w:val="24"/>
        </w:rPr>
        <w:t xml:space="preserve">aceitar </w:t>
      </w:r>
      <w:r w:rsidRPr="00666B68">
        <w:rPr>
          <w:rFonts w:ascii="Arial" w:hAnsi="Arial" w:cs="Arial"/>
          <w:sz w:val="24"/>
          <w:szCs w:val="24"/>
        </w:rPr>
        <w:t>somente requisiç</w:t>
      </w:r>
      <w:r>
        <w:rPr>
          <w:rFonts w:ascii="Arial" w:hAnsi="Arial" w:cs="Arial"/>
          <w:sz w:val="24"/>
          <w:szCs w:val="24"/>
        </w:rPr>
        <w:t xml:space="preserve">ões </w:t>
      </w:r>
      <w:r w:rsidR="004F2E2C">
        <w:rPr>
          <w:rFonts w:ascii="Arial" w:hAnsi="Arial" w:cs="Arial"/>
          <w:sz w:val="24"/>
          <w:szCs w:val="24"/>
        </w:rPr>
        <w:t>T</w:t>
      </w:r>
      <w:r>
        <w:rPr>
          <w:rFonts w:ascii="Arial" w:hAnsi="Arial" w:cs="Arial"/>
          <w:sz w:val="24"/>
          <w:szCs w:val="24"/>
        </w:rPr>
        <w:t>elnet de endereços IPs que pertencem ao departamento de TI</w:t>
      </w:r>
      <w:r w:rsidR="007521C1">
        <w:rPr>
          <w:rFonts w:ascii="Arial" w:hAnsi="Arial" w:cs="Arial"/>
          <w:sz w:val="24"/>
          <w:szCs w:val="24"/>
        </w:rPr>
        <w:t xml:space="preserve">, </w:t>
      </w:r>
      <w:r w:rsidR="00773079">
        <w:rPr>
          <w:rFonts w:ascii="Arial" w:hAnsi="Arial" w:cs="Arial"/>
          <w:sz w:val="24"/>
          <w:szCs w:val="24"/>
        </w:rPr>
        <w:t xml:space="preserve">ou seja, </w:t>
      </w:r>
      <w:r w:rsidR="00BA4EF1">
        <w:rPr>
          <w:rFonts w:ascii="Arial" w:hAnsi="Arial" w:cs="Arial"/>
          <w:sz w:val="24"/>
          <w:szCs w:val="24"/>
        </w:rPr>
        <w:t xml:space="preserve">que </w:t>
      </w:r>
      <w:r w:rsidR="00BF7A8E">
        <w:rPr>
          <w:rFonts w:ascii="Arial" w:hAnsi="Arial" w:cs="Arial"/>
          <w:sz w:val="24"/>
          <w:szCs w:val="24"/>
        </w:rPr>
        <w:t xml:space="preserve">possuem endereços </w:t>
      </w:r>
      <w:r w:rsidR="009C7A1A">
        <w:rPr>
          <w:rFonts w:ascii="Arial" w:hAnsi="Arial" w:cs="Arial"/>
          <w:sz w:val="24"/>
          <w:szCs w:val="24"/>
        </w:rPr>
        <w:t>IPs</w:t>
      </w:r>
      <w:r w:rsidR="00BF7A8E">
        <w:rPr>
          <w:rFonts w:ascii="Arial" w:hAnsi="Arial" w:cs="Arial"/>
          <w:sz w:val="24"/>
          <w:szCs w:val="24"/>
        </w:rPr>
        <w:t xml:space="preserve"> que </w:t>
      </w:r>
      <w:r w:rsidR="007521C1">
        <w:rPr>
          <w:rFonts w:ascii="Arial" w:hAnsi="Arial" w:cs="Arial"/>
          <w:sz w:val="24"/>
          <w:szCs w:val="24"/>
        </w:rPr>
        <w:t>compatíveis</w:t>
      </w:r>
      <w:r w:rsidR="00D302BD">
        <w:rPr>
          <w:rFonts w:ascii="Arial" w:hAnsi="Arial" w:cs="Arial"/>
          <w:sz w:val="24"/>
          <w:szCs w:val="24"/>
        </w:rPr>
        <w:t xml:space="preserve"> com o padrão</w:t>
      </w:r>
      <w:r w:rsidR="00773079">
        <w:rPr>
          <w:rFonts w:ascii="Arial" w:hAnsi="Arial" w:cs="Arial"/>
          <w:sz w:val="24"/>
          <w:szCs w:val="24"/>
        </w:rPr>
        <w:t xml:space="preserve"> 192.168.1</w:t>
      </w:r>
      <w:r w:rsidR="00F3391C">
        <w:rPr>
          <w:rFonts w:ascii="Arial" w:hAnsi="Arial" w:cs="Arial"/>
          <w:sz w:val="24"/>
          <w:szCs w:val="24"/>
        </w:rPr>
        <w:t>.0/24</w:t>
      </w:r>
      <w:r w:rsidR="007521C1">
        <w:rPr>
          <w:rFonts w:ascii="Arial" w:hAnsi="Arial" w:cs="Arial"/>
          <w:sz w:val="24"/>
          <w:szCs w:val="24"/>
        </w:rPr>
        <w:t>.</w:t>
      </w:r>
      <w:r w:rsidR="002E7777">
        <w:rPr>
          <w:rFonts w:ascii="Arial" w:hAnsi="Arial" w:cs="Arial"/>
          <w:sz w:val="24"/>
          <w:szCs w:val="24"/>
        </w:rPr>
        <w:t xml:space="preserve"> A Figura 20 é um exemplo desta configuração.</w:t>
      </w:r>
    </w:p>
    <w:p w14:paraId="080FCD62" w14:textId="77777777" w:rsidR="00666B68" w:rsidRDefault="00666B68" w:rsidP="00366090">
      <w:pPr>
        <w:spacing w:after="0" w:line="360" w:lineRule="auto"/>
        <w:ind w:firstLine="708"/>
        <w:jc w:val="both"/>
        <w:rPr>
          <w:rFonts w:ascii="Arial" w:hAnsi="Arial" w:cs="Arial"/>
          <w:sz w:val="24"/>
          <w:szCs w:val="24"/>
        </w:rPr>
      </w:pPr>
    </w:p>
    <w:p w14:paraId="191DEA3D" w14:textId="0C7CBD9D" w:rsidR="00666B68" w:rsidRPr="009C62D9" w:rsidRDefault="00666B68" w:rsidP="00666B68">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B21D96">
        <w:rPr>
          <w:rFonts w:ascii="Arial" w:hAnsi="Arial" w:cs="Arial"/>
          <w:b/>
          <w:bCs/>
          <w:sz w:val="20"/>
          <w:szCs w:val="20"/>
        </w:rPr>
        <w:t>20</w:t>
      </w:r>
      <w:r>
        <w:rPr>
          <w:rFonts w:ascii="Arial" w:hAnsi="Arial" w:cs="Arial"/>
          <w:bCs/>
          <w:sz w:val="20"/>
          <w:szCs w:val="20"/>
        </w:rPr>
        <w:t xml:space="preserve"> – </w:t>
      </w:r>
      <w:r w:rsidR="00C471C3">
        <w:rPr>
          <w:rFonts w:ascii="Arial" w:hAnsi="Arial" w:cs="Arial"/>
          <w:bCs/>
          <w:sz w:val="20"/>
          <w:szCs w:val="20"/>
        </w:rPr>
        <w:t xml:space="preserve">Criação da lista de acesso para </w:t>
      </w:r>
      <w:r w:rsidR="009E5D51">
        <w:rPr>
          <w:rFonts w:ascii="Arial" w:hAnsi="Arial" w:cs="Arial"/>
          <w:bCs/>
          <w:sz w:val="20"/>
          <w:szCs w:val="20"/>
        </w:rPr>
        <w:t xml:space="preserve">requisições </w:t>
      </w:r>
      <w:r w:rsidR="00E95D36">
        <w:rPr>
          <w:rFonts w:ascii="Arial" w:hAnsi="Arial" w:cs="Arial"/>
          <w:bCs/>
          <w:sz w:val="20"/>
          <w:szCs w:val="20"/>
        </w:rPr>
        <w:t>T</w:t>
      </w:r>
      <w:r w:rsidR="009036A0">
        <w:rPr>
          <w:rFonts w:ascii="Arial" w:hAnsi="Arial" w:cs="Arial"/>
          <w:bCs/>
          <w:sz w:val="20"/>
          <w:szCs w:val="20"/>
        </w:rPr>
        <w:t xml:space="preserve">elnet no switch </w:t>
      </w:r>
      <w:r w:rsidR="00AC5408">
        <w:rPr>
          <w:rFonts w:ascii="Arial" w:hAnsi="Arial" w:cs="Arial"/>
          <w:bCs/>
          <w:sz w:val="20"/>
          <w:szCs w:val="20"/>
        </w:rPr>
        <w:t>de Artes</w:t>
      </w:r>
    </w:p>
    <w:p w14:paraId="2BAFDF08" w14:textId="792E870A" w:rsidR="00666B68" w:rsidRPr="00CF1020" w:rsidRDefault="00B14667" w:rsidP="00666B68">
      <w:pPr>
        <w:spacing w:after="0" w:line="240" w:lineRule="auto"/>
        <w:jc w:val="center"/>
        <w:rPr>
          <w:rFonts w:ascii="Arial" w:hAnsi="Arial" w:cs="Arial"/>
          <w:bCs/>
          <w:sz w:val="20"/>
          <w:szCs w:val="20"/>
        </w:rPr>
      </w:pPr>
      <w:r>
        <w:rPr>
          <w:noProof/>
          <w:lang w:eastAsia="pt-BR"/>
        </w:rPr>
        <w:drawing>
          <wp:inline distT="0" distB="0" distL="0" distR="0" wp14:anchorId="08FF8AEA" wp14:editId="4E80E549">
            <wp:extent cx="423862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1266825"/>
                    </a:xfrm>
                    <a:prstGeom prst="rect">
                      <a:avLst/>
                    </a:prstGeom>
                  </pic:spPr>
                </pic:pic>
              </a:graphicData>
            </a:graphic>
          </wp:inline>
        </w:drawing>
      </w:r>
    </w:p>
    <w:p w14:paraId="150C0A94" w14:textId="77777777" w:rsidR="00666B68" w:rsidRPr="00F25C20" w:rsidRDefault="00666B68" w:rsidP="00666B68">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E83AA0" w14:textId="77777777" w:rsidR="00666B68" w:rsidRDefault="00666B68" w:rsidP="00366090">
      <w:pPr>
        <w:spacing w:after="0" w:line="360" w:lineRule="auto"/>
        <w:ind w:firstLine="708"/>
        <w:jc w:val="both"/>
        <w:rPr>
          <w:rFonts w:ascii="Arial" w:hAnsi="Arial" w:cs="Arial"/>
          <w:sz w:val="24"/>
          <w:szCs w:val="24"/>
        </w:rPr>
      </w:pPr>
    </w:p>
    <w:p w14:paraId="02026957" w14:textId="52A33FE3" w:rsidR="00F47367" w:rsidRDefault="00F47367" w:rsidP="00366090">
      <w:pPr>
        <w:spacing w:after="0" w:line="360" w:lineRule="auto"/>
        <w:ind w:firstLine="708"/>
        <w:jc w:val="both"/>
        <w:rPr>
          <w:rFonts w:ascii="Arial" w:hAnsi="Arial" w:cs="Arial"/>
          <w:sz w:val="24"/>
          <w:szCs w:val="24"/>
        </w:rPr>
      </w:pPr>
      <w:r>
        <w:rPr>
          <w:rFonts w:ascii="Arial" w:hAnsi="Arial" w:cs="Arial"/>
          <w:sz w:val="24"/>
          <w:szCs w:val="24"/>
        </w:rPr>
        <w:lastRenderedPageBreak/>
        <w:t xml:space="preserve">Antes da regra ser criada, qualquer computador poderia obter acesso remoto </w:t>
      </w:r>
      <w:r w:rsidR="00A7226D">
        <w:rPr>
          <w:rFonts w:ascii="Arial" w:hAnsi="Arial" w:cs="Arial"/>
          <w:sz w:val="24"/>
          <w:szCs w:val="24"/>
        </w:rPr>
        <w:t>a</w:t>
      </w:r>
      <w:r>
        <w:rPr>
          <w:rFonts w:ascii="Arial" w:hAnsi="Arial" w:cs="Arial"/>
          <w:sz w:val="24"/>
          <w:szCs w:val="24"/>
        </w:rPr>
        <w:t xml:space="preserve"> qualquer roteador ou switch da rede, desde que soubesse a senha do comando </w:t>
      </w:r>
      <w:r w:rsidRPr="00AE67E2">
        <w:rPr>
          <w:rFonts w:ascii="Arial" w:hAnsi="Arial" w:cs="Arial"/>
          <w:i/>
          <w:sz w:val="24"/>
          <w:szCs w:val="24"/>
        </w:rPr>
        <w:t>enable</w:t>
      </w:r>
      <w:r w:rsidR="00CB5438">
        <w:rPr>
          <w:rFonts w:ascii="Arial" w:hAnsi="Arial" w:cs="Arial"/>
          <w:i/>
          <w:sz w:val="24"/>
          <w:szCs w:val="24"/>
        </w:rPr>
        <w:t xml:space="preserve"> </w:t>
      </w:r>
      <w:r w:rsidR="00CB5438" w:rsidRPr="00C15CED">
        <w:rPr>
          <w:rFonts w:ascii="Arial" w:hAnsi="Arial" w:cs="Arial"/>
          <w:sz w:val="24"/>
          <w:szCs w:val="24"/>
        </w:rPr>
        <w:t>e a senha Telnet</w:t>
      </w:r>
      <w:r w:rsidR="00A7226D">
        <w:rPr>
          <w:rFonts w:ascii="Arial" w:hAnsi="Arial" w:cs="Arial"/>
          <w:sz w:val="24"/>
          <w:szCs w:val="24"/>
        </w:rPr>
        <w:t>, como mostra a Figura 21.</w:t>
      </w:r>
    </w:p>
    <w:p w14:paraId="5BD6BA56" w14:textId="77777777" w:rsidR="00714A59" w:rsidRDefault="00714A59" w:rsidP="00366090">
      <w:pPr>
        <w:spacing w:after="0" w:line="360" w:lineRule="auto"/>
        <w:ind w:firstLine="708"/>
        <w:jc w:val="both"/>
        <w:rPr>
          <w:rFonts w:ascii="Arial" w:hAnsi="Arial" w:cs="Arial"/>
          <w:sz w:val="24"/>
          <w:szCs w:val="24"/>
        </w:rPr>
      </w:pPr>
    </w:p>
    <w:p w14:paraId="2448142C" w14:textId="6968E98C" w:rsidR="00034C24" w:rsidRPr="009C62D9" w:rsidRDefault="00034C24" w:rsidP="00034C24">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F12395">
        <w:rPr>
          <w:rFonts w:ascii="Arial" w:hAnsi="Arial" w:cs="Arial"/>
          <w:b/>
          <w:bCs/>
          <w:sz w:val="20"/>
          <w:szCs w:val="20"/>
        </w:rPr>
        <w:t>21</w:t>
      </w:r>
      <w:r>
        <w:rPr>
          <w:rFonts w:ascii="Arial" w:hAnsi="Arial" w:cs="Arial"/>
          <w:bCs/>
          <w:sz w:val="20"/>
          <w:szCs w:val="20"/>
        </w:rPr>
        <w:t xml:space="preserve"> – </w:t>
      </w:r>
      <w:r w:rsidR="00FB466A">
        <w:rPr>
          <w:rFonts w:ascii="Arial" w:hAnsi="Arial" w:cs="Arial"/>
          <w:bCs/>
          <w:sz w:val="20"/>
          <w:szCs w:val="20"/>
        </w:rPr>
        <w:t xml:space="preserve">Computador </w:t>
      </w:r>
      <w:r w:rsidR="005E26CF">
        <w:rPr>
          <w:rFonts w:ascii="Arial" w:hAnsi="Arial" w:cs="Arial"/>
          <w:bCs/>
          <w:sz w:val="20"/>
          <w:szCs w:val="20"/>
        </w:rPr>
        <w:t>visitante</w:t>
      </w:r>
      <w:r w:rsidR="00FB466A">
        <w:rPr>
          <w:rFonts w:ascii="Arial" w:hAnsi="Arial" w:cs="Arial"/>
          <w:bCs/>
          <w:sz w:val="20"/>
          <w:szCs w:val="20"/>
        </w:rPr>
        <w:t xml:space="preserve"> obtendo acesso ao roteador </w:t>
      </w:r>
      <w:r w:rsidR="006E631A">
        <w:rPr>
          <w:rFonts w:ascii="Arial" w:hAnsi="Arial" w:cs="Arial"/>
          <w:bCs/>
          <w:sz w:val="20"/>
          <w:szCs w:val="20"/>
        </w:rPr>
        <w:t>de visitantes</w:t>
      </w:r>
    </w:p>
    <w:p w14:paraId="7C3AADF4" w14:textId="0B746164" w:rsidR="00034C24" w:rsidRPr="00CF1020" w:rsidRDefault="00B76EB9" w:rsidP="00034C24">
      <w:pPr>
        <w:spacing w:after="0" w:line="240" w:lineRule="auto"/>
        <w:jc w:val="center"/>
        <w:rPr>
          <w:rFonts w:ascii="Arial" w:hAnsi="Arial" w:cs="Arial"/>
          <w:bCs/>
          <w:sz w:val="20"/>
          <w:szCs w:val="20"/>
        </w:rPr>
      </w:pPr>
      <w:r>
        <w:rPr>
          <w:noProof/>
          <w:lang w:eastAsia="pt-BR"/>
        </w:rPr>
        <w:drawing>
          <wp:inline distT="0" distB="0" distL="0" distR="0" wp14:anchorId="0AC8E28B" wp14:editId="57A79E39">
            <wp:extent cx="3733800"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1657350"/>
                    </a:xfrm>
                    <a:prstGeom prst="rect">
                      <a:avLst/>
                    </a:prstGeom>
                  </pic:spPr>
                </pic:pic>
              </a:graphicData>
            </a:graphic>
          </wp:inline>
        </w:drawing>
      </w:r>
    </w:p>
    <w:p w14:paraId="72305EE7" w14:textId="77777777" w:rsidR="00034C24" w:rsidRPr="00F25C20" w:rsidRDefault="00034C24" w:rsidP="00034C24">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31E6899" w14:textId="77777777" w:rsidR="00975A3F" w:rsidRPr="00666B68" w:rsidRDefault="00975A3F" w:rsidP="00366090">
      <w:pPr>
        <w:spacing w:after="0" w:line="360" w:lineRule="auto"/>
        <w:ind w:firstLine="708"/>
        <w:jc w:val="both"/>
        <w:rPr>
          <w:rFonts w:ascii="Arial" w:hAnsi="Arial" w:cs="Arial"/>
          <w:sz w:val="24"/>
          <w:szCs w:val="24"/>
        </w:rPr>
      </w:pPr>
    </w:p>
    <w:p w14:paraId="40D05EEB" w14:textId="5EF36ADC" w:rsidR="000328BF" w:rsidRDefault="000328BF" w:rsidP="000328BF">
      <w:pPr>
        <w:spacing w:after="0" w:line="360" w:lineRule="auto"/>
        <w:ind w:firstLine="708"/>
        <w:jc w:val="both"/>
        <w:rPr>
          <w:rFonts w:ascii="Arial" w:hAnsi="Arial" w:cs="Arial"/>
          <w:sz w:val="24"/>
          <w:szCs w:val="24"/>
        </w:rPr>
      </w:pPr>
      <w:r>
        <w:rPr>
          <w:rFonts w:ascii="Arial" w:hAnsi="Arial" w:cs="Arial"/>
          <w:sz w:val="24"/>
          <w:szCs w:val="24"/>
        </w:rPr>
        <w:t xml:space="preserve">Após a </w:t>
      </w:r>
      <w:r w:rsidR="00192910">
        <w:rPr>
          <w:rFonts w:ascii="Arial" w:hAnsi="Arial" w:cs="Arial"/>
          <w:sz w:val="24"/>
          <w:szCs w:val="24"/>
        </w:rPr>
        <w:t>lista de acesso</w:t>
      </w:r>
      <w:r>
        <w:rPr>
          <w:rFonts w:ascii="Arial" w:hAnsi="Arial" w:cs="Arial"/>
          <w:sz w:val="24"/>
          <w:szCs w:val="24"/>
        </w:rPr>
        <w:t xml:space="preserve"> </w:t>
      </w:r>
      <w:r w:rsidR="001E42ED">
        <w:rPr>
          <w:rFonts w:ascii="Arial" w:hAnsi="Arial" w:cs="Arial"/>
          <w:sz w:val="24"/>
          <w:szCs w:val="24"/>
        </w:rPr>
        <w:t>ter sido</w:t>
      </w:r>
      <w:r>
        <w:rPr>
          <w:rFonts w:ascii="Arial" w:hAnsi="Arial" w:cs="Arial"/>
          <w:sz w:val="24"/>
          <w:szCs w:val="24"/>
        </w:rPr>
        <w:t xml:space="preserve"> criada</w:t>
      </w:r>
      <w:r w:rsidR="00192910">
        <w:rPr>
          <w:rFonts w:ascii="Arial" w:hAnsi="Arial" w:cs="Arial"/>
          <w:sz w:val="24"/>
          <w:szCs w:val="24"/>
        </w:rPr>
        <w:t xml:space="preserve"> e configurada</w:t>
      </w:r>
      <w:r>
        <w:rPr>
          <w:rFonts w:ascii="Arial" w:hAnsi="Arial" w:cs="Arial"/>
          <w:sz w:val="24"/>
          <w:szCs w:val="24"/>
        </w:rPr>
        <w:t xml:space="preserve">, qualquer </w:t>
      </w:r>
      <w:r w:rsidR="00652D46">
        <w:rPr>
          <w:rFonts w:ascii="Arial" w:hAnsi="Arial" w:cs="Arial"/>
          <w:sz w:val="24"/>
          <w:szCs w:val="24"/>
        </w:rPr>
        <w:t>tenta</w:t>
      </w:r>
      <w:r w:rsidR="000E68E6">
        <w:rPr>
          <w:rFonts w:ascii="Arial" w:hAnsi="Arial" w:cs="Arial"/>
          <w:sz w:val="24"/>
          <w:szCs w:val="24"/>
        </w:rPr>
        <w:t>t</w:t>
      </w:r>
      <w:r w:rsidR="00652D46">
        <w:rPr>
          <w:rFonts w:ascii="Arial" w:hAnsi="Arial" w:cs="Arial"/>
          <w:sz w:val="24"/>
          <w:szCs w:val="24"/>
        </w:rPr>
        <w:t>iva de conexão</w:t>
      </w:r>
      <w:r>
        <w:rPr>
          <w:rFonts w:ascii="Arial" w:hAnsi="Arial" w:cs="Arial"/>
          <w:sz w:val="24"/>
          <w:szCs w:val="24"/>
        </w:rPr>
        <w:t xml:space="preserve"> Telnet que não tenha o departamento de TI como origem é </w:t>
      </w:r>
      <w:r w:rsidR="004D1DC0">
        <w:rPr>
          <w:rFonts w:ascii="Arial" w:hAnsi="Arial" w:cs="Arial"/>
          <w:sz w:val="24"/>
          <w:szCs w:val="24"/>
        </w:rPr>
        <w:t>recusada</w:t>
      </w:r>
      <w:r w:rsidR="00C05098">
        <w:rPr>
          <w:rFonts w:ascii="Arial" w:hAnsi="Arial" w:cs="Arial"/>
          <w:sz w:val="24"/>
          <w:szCs w:val="24"/>
        </w:rPr>
        <w:t xml:space="preserve"> pelo roteador</w:t>
      </w:r>
      <w:r w:rsidR="00D27A33">
        <w:rPr>
          <w:rFonts w:ascii="Arial" w:hAnsi="Arial" w:cs="Arial"/>
          <w:sz w:val="24"/>
          <w:szCs w:val="24"/>
        </w:rPr>
        <w:t>, como é mostrado na Figura 22.</w:t>
      </w:r>
    </w:p>
    <w:p w14:paraId="2BD4D654" w14:textId="77777777" w:rsidR="00846CD0" w:rsidRDefault="00846CD0" w:rsidP="000328BF">
      <w:pPr>
        <w:spacing w:after="0" w:line="360" w:lineRule="auto"/>
        <w:ind w:firstLine="708"/>
        <w:jc w:val="both"/>
        <w:rPr>
          <w:rFonts w:ascii="Arial" w:hAnsi="Arial" w:cs="Arial"/>
          <w:sz w:val="24"/>
          <w:szCs w:val="24"/>
        </w:rPr>
      </w:pPr>
    </w:p>
    <w:p w14:paraId="7B7528BD" w14:textId="747CF576" w:rsidR="000328BF" w:rsidRPr="009C62D9" w:rsidRDefault="000328BF" w:rsidP="000328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2</w:t>
      </w:r>
      <w:r w:rsidR="000A0EED">
        <w:rPr>
          <w:rFonts w:ascii="Arial" w:hAnsi="Arial" w:cs="Arial"/>
          <w:b/>
          <w:bCs/>
          <w:sz w:val="20"/>
          <w:szCs w:val="20"/>
        </w:rPr>
        <w:t>2</w:t>
      </w:r>
      <w:r>
        <w:rPr>
          <w:rFonts w:ascii="Arial" w:hAnsi="Arial" w:cs="Arial"/>
          <w:bCs/>
          <w:sz w:val="20"/>
          <w:szCs w:val="20"/>
        </w:rPr>
        <w:t xml:space="preserve"> – Computador </w:t>
      </w:r>
      <w:r w:rsidR="0081636F">
        <w:rPr>
          <w:rFonts w:ascii="Arial" w:hAnsi="Arial" w:cs="Arial"/>
          <w:bCs/>
          <w:sz w:val="20"/>
          <w:szCs w:val="20"/>
        </w:rPr>
        <w:t>visitante</w:t>
      </w:r>
      <w:r>
        <w:rPr>
          <w:rFonts w:ascii="Arial" w:hAnsi="Arial" w:cs="Arial"/>
          <w:bCs/>
          <w:sz w:val="20"/>
          <w:szCs w:val="20"/>
        </w:rPr>
        <w:t xml:space="preserve"> </w:t>
      </w:r>
      <w:r w:rsidR="005860DD">
        <w:rPr>
          <w:rFonts w:ascii="Arial" w:hAnsi="Arial" w:cs="Arial"/>
          <w:bCs/>
          <w:sz w:val="20"/>
          <w:szCs w:val="20"/>
        </w:rPr>
        <w:t>tendo o acesso Telnet negado pelo roteador</w:t>
      </w:r>
      <w:r w:rsidR="0081636F">
        <w:rPr>
          <w:rFonts w:ascii="Arial" w:hAnsi="Arial" w:cs="Arial"/>
          <w:bCs/>
          <w:sz w:val="20"/>
          <w:szCs w:val="20"/>
        </w:rPr>
        <w:t xml:space="preserve"> de visitantes</w:t>
      </w:r>
    </w:p>
    <w:p w14:paraId="58A8DEFB" w14:textId="462D0438" w:rsidR="000328BF" w:rsidRPr="00CF1020" w:rsidRDefault="00457203" w:rsidP="000328BF">
      <w:pPr>
        <w:spacing w:after="0" w:line="240" w:lineRule="auto"/>
        <w:jc w:val="center"/>
        <w:rPr>
          <w:rFonts w:ascii="Arial" w:hAnsi="Arial" w:cs="Arial"/>
          <w:bCs/>
          <w:sz w:val="20"/>
          <w:szCs w:val="20"/>
        </w:rPr>
      </w:pPr>
      <w:r>
        <w:rPr>
          <w:noProof/>
          <w:lang w:eastAsia="pt-BR"/>
        </w:rPr>
        <w:drawing>
          <wp:inline distT="0" distB="0" distL="0" distR="0" wp14:anchorId="6F290DE5" wp14:editId="1506EFDF">
            <wp:extent cx="2867025" cy="800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800100"/>
                    </a:xfrm>
                    <a:prstGeom prst="rect">
                      <a:avLst/>
                    </a:prstGeom>
                  </pic:spPr>
                </pic:pic>
              </a:graphicData>
            </a:graphic>
          </wp:inline>
        </w:drawing>
      </w:r>
    </w:p>
    <w:p w14:paraId="617F3AFE" w14:textId="77777777" w:rsidR="000328BF" w:rsidRPr="00F25C20" w:rsidRDefault="000328BF" w:rsidP="000328B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193726A" w14:textId="77777777" w:rsidR="000328BF" w:rsidRDefault="000328BF" w:rsidP="00975A3F">
      <w:pPr>
        <w:ind w:firstLine="708"/>
        <w:rPr>
          <w:rFonts w:ascii="Arial" w:hAnsi="Arial" w:cs="Arial"/>
          <w:bCs/>
          <w:sz w:val="24"/>
          <w:szCs w:val="24"/>
        </w:rPr>
      </w:pPr>
    </w:p>
    <w:p w14:paraId="58A34489" w14:textId="5E62B764" w:rsidR="00353DB0" w:rsidRDefault="00975A3F" w:rsidP="002518DA">
      <w:pPr>
        <w:spacing w:after="0" w:line="360" w:lineRule="auto"/>
        <w:ind w:firstLine="708"/>
        <w:jc w:val="both"/>
        <w:rPr>
          <w:rFonts w:ascii="Arial" w:hAnsi="Arial" w:cs="Arial"/>
          <w:bCs/>
          <w:sz w:val="24"/>
          <w:szCs w:val="24"/>
        </w:rPr>
      </w:pPr>
      <w:r>
        <w:rPr>
          <w:rFonts w:ascii="Arial" w:hAnsi="Arial" w:cs="Arial"/>
          <w:bCs/>
          <w:sz w:val="24"/>
          <w:szCs w:val="24"/>
        </w:rPr>
        <w:t xml:space="preserve">Por último, também </w:t>
      </w:r>
      <w:r w:rsidR="002518DA">
        <w:rPr>
          <w:rFonts w:ascii="Arial" w:hAnsi="Arial" w:cs="Arial"/>
          <w:bCs/>
          <w:sz w:val="24"/>
          <w:szCs w:val="24"/>
        </w:rPr>
        <w:t>foi realizada uma tentativa de</w:t>
      </w:r>
      <w:r>
        <w:rPr>
          <w:rFonts w:ascii="Arial" w:hAnsi="Arial" w:cs="Arial"/>
          <w:bCs/>
          <w:sz w:val="24"/>
          <w:szCs w:val="24"/>
        </w:rPr>
        <w:t xml:space="preserve"> criar uma </w:t>
      </w:r>
      <w:r w:rsidR="00854440">
        <w:rPr>
          <w:rFonts w:ascii="Arial" w:hAnsi="Arial" w:cs="Arial"/>
          <w:bCs/>
          <w:sz w:val="24"/>
          <w:szCs w:val="24"/>
        </w:rPr>
        <w:t>lista</w:t>
      </w:r>
      <w:r>
        <w:rPr>
          <w:rFonts w:ascii="Arial" w:hAnsi="Arial" w:cs="Arial"/>
          <w:bCs/>
          <w:sz w:val="24"/>
          <w:szCs w:val="24"/>
        </w:rPr>
        <w:t xml:space="preserve"> de acesso </w:t>
      </w:r>
      <w:r w:rsidR="009B54E2">
        <w:rPr>
          <w:rFonts w:ascii="Arial" w:hAnsi="Arial" w:cs="Arial"/>
          <w:bCs/>
          <w:sz w:val="24"/>
          <w:szCs w:val="24"/>
        </w:rPr>
        <w:t xml:space="preserve">que </w:t>
      </w:r>
      <w:r w:rsidR="00FF79F6">
        <w:rPr>
          <w:rFonts w:ascii="Arial" w:hAnsi="Arial" w:cs="Arial"/>
          <w:bCs/>
          <w:sz w:val="24"/>
          <w:szCs w:val="24"/>
        </w:rPr>
        <w:t>proibisse as</w:t>
      </w:r>
      <w:r>
        <w:rPr>
          <w:rFonts w:ascii="Arial" w:hAnsi="Arial" w:cs="Arial"/>
          <w:bCs/>
          <w:sz w:val="24"/>
          <w:szCs w:val="24"/>
        </w:rPr>
        <w:t xml:space="preserve"> </w:t>
      </w:r>
      <w:r w:rsidR="00EF5C6C">
        <w:rPr>
          <w:rFonts w:ascii="Arial" w:hAnsi="Arial" w:cs="Arial"/>
          <w:bCs/>
          <w:sz w:val="24"/>
          <w:szCs w:val="24"/>
        </w:rPr>
        <w:t>r</w:t>
      </w:r>
      <w:r>
        <w:rPr>
          <w:rFonts w:ascii="Arial" w:hAnsi="Arial" w:cs="Arial"/>
          <w:bCs/>
          <w:sz w:val="24"/>
          <w:szCs w:val="24"/>
        </w:rPr>
        <w:t>equisições SNMP que não vieram do departamento de TI</w:t>
      </w:r>
      <w:r w:rsidR="00924B52">
        <w:rPr>
          <w:rFonts w:ascii="Arial" w:hAnsi="Arial" w:cs="Arial"/>
          <w:bCs/>
          <w:sz w:val="24"/>
          <w:szCs w:val="24"/>
        </w:rPr>
        <w:t xml:space="preserve">. Usamos como referência uma documentação da Cisco que ensinava </w:t>
      </w:r>
      <w:r w:rsidR="00524A49">
        <w:rPr>
          <w:rFonts w:ascii="Arial" w:hAnsi="Arial" w:cs="Arial"/>
          <w:bCs/>
          <w:sz w:val="24"/>
          <w:szCs w:val="24"/>
        </w:rPr>
        <w:t>a</w:t>
      </w:r>
      <w:r w:rsidR="00924B52">
        <w:rPr>
          <w:rFonts w:ascii="Arial" w:hAnsi="Arial" w:cs="Arial"/>
          <w:bCs/>
          <w:sz w:val="24"/>
          <w:szCs w:val="24"/>
        </w:rPr>
        <w:t xml:space="preserve"> aplicar </w:t>
      </w:r>
      <w:r w:rsidR="00524A49">
        <w:rPr>
          <w:rFonts w:ascii="Arial" w:hAnsi="Arial" w:cs="Arial"/>
          <w:bCs/>
          <w:sz w:val="24"/>
          <w:szCs w:val="24"/>
        </w:rPr>
        <w:t xml:space="preserve">estas listas com o SNMP, </w:t>
      </w:r>
      <w:r w:rsidR="0024482B">
        <w:rPr>
          <w:rFonts w:ascii="Arial" w:hAnsi="Arial" w:cs="Arial"/>
          <w:bCs/>
          <w:sz w:val="24"/>
          <w:szCs w:val="24"/>
        </w:rPr>
        <w:t>assim como é mostrado n</w:t>
      </w:r>
      <w:r w:rsidR="00524A49">
        <w:rPr>
          <w:rFonts w:ascii="Arial" w:hAnsi="Arial" w:cs="Arial"/>
          <w:bCs/>
          <w:sz w:val="24"/>
          <w:szCs w:val="24"/>
        </w:rPr>
        <w:t>a Figura 23.</w:t>
      </w:r>
    </w:p>
    <w:p w14:paraId="483FB125" w14:textId="77777777" w:rsidR="00353DB0" w:rsidRDefault="00353DB0" w:rsidP="00975A3F">
      <w:pPr>
        <w:ind w:firstLine="708"/>
        <w:rPr>
          <w:rFonts w:ascii="Arial" w:hAnsi="Arial" w:cs="Arial"/>
          <w:bCs/>
          <w:sz w:val="24"/>
          <w:szCs w:val="24"/>
        </w:rPr>
      </w:pPr>
    </w:p>
    <w:p w14:paraId="4E7BB880" w14:textId="62DE3D1D" w:rsidR="00353DB0" w:rsidRPr="009C62D9" w:rsidRDefault="00353DB0" w:rsidP="00353DB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864CB9">
        <w:rPr>
          <w:rFonts w:ascii="Arial" w:hAnsi="Arial" w:cs="Arial"/>
          <w:b/>
          <w:bCs/>
          <w:sz w:val="20"/>
          <w:szCs w:val="20"/>
        </w:rPr>
        <w:t>2</w:t>
      </w:r>
      <w:r w:rsidR="00E265D9">
        <w:rPr>
          <w:rFonts w:ascii="Arial" w:hAnsi="Arial" w:cs="Arial"/>
          <w:b/>
          <w:bCs/>
          <w:sz w:val="20"/>
          <w:szCs w:val="20"/>
        </w:rPr>
        <w:t>3</w:t>
      </w:r>
      <w:r>
        <w:rPr>
          <w:rFonts w:ascii="Arial" w:hAnsi="Arial" w:cs="Arial"/>
          <w:bCs/>
          <w:sz w:val="20"/>
          <w:szCs w:val="20"/>
        </w:rPr>
        <w:t xml:space="preserve"> – </w:t>
      </w:r>
      <w:r w:rsidR="009948B8">
        <w:rPr>
          <w:rFonts w:ascii="Arial" w:hAnsi="Arial" w:cs="Arial"/>
          <w:bCs/>
          <w:sz w:val="20"/>
          <w:szCs w:val="20"/>
        </w:rPr>
        <w:t>Criação e configuração de uma lista de acesso para requisições SNMP.</w:t>
      </w:r>
    </w:p>
    <w:p w14:paraId="7B61DB17" w14:textId="6EADC732" w:rsidR="00353DB0" w:rsidRPr="00CF1020" w:rsidRDefault="00140124" w:rsidP="00353DB0">
      <w:pPr>
        <w:spacing w:after="0" w:line="240" w:lineRule="auto"/>
        <w:jc w:val="center"/>
        <w:rPr>
          <w:rFonts w:ascii="Arial" w:hAnsi="Arial" w:cs="Arial"/>
          <w:bCs/>
          <w:sz w:val="20"/>
          <w:szCs w:val="20"/>
        </w:rPr>
      </w:pPr>
      <w:r>
        <w:rPr>
          <w:noProof/>
          <w:lang w:eastAsia="pt-BR"/>
        </w:rPr>
        <w:drawing>
          <wp:inline distT="0" distB="0" distL="0" distR="0" wp14:anchorId="1BBFAC26" wp14:editId="3CC5755A">
            <wp:extent cx="3657600" cy="84956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1687" cy="855160"/>
                    </a:xfrm>
                    <a:prstGeom prst="rect">
                      <a:avLst/>
                    </a:prstGeom>
                  </pic:spPr>
                </pic:pic>
              </a:graphicData>
            </a:graphic>
          </wp:inline>
        </w:drawing>
      </w:r>
    </w:p>
    <w:p w14:paraId="741F0454" w14:textId="3B684496" w:rsidR="00353DB0" w:rsidRPr="00F25C20" w:rsidRDefault="00353DB0" w:rsidP="00353DB0">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w:t>
      </w:r>
      <w:r w:rsidR="007B3678">
        <w:rPr>
          <w:rFonts w:ascii="Arial" w:hAnsi="Arial" w:cs="Arial"/>
          <w:bCs/>
          <w:sz w:val="20"/>
          <w:szCs w:val="20"/>
        </w:rPr>
        <w:t xml:space="preserve"> CISCO</w:t>
      </w:r>
      <w:r w:rsidR="002A45A9">
        <w:rPr>
          <w:rFonts w:ascii="Arial" w:hAnsi="Arial" w:cs="Arial"/>
          <w:bCs/>
          <w:sz w:val="20"/>
          <w:szCs w:val="20"/>
        </w:rPr>
        <w:t xml:space="preserve"> (2022).</w:t>
      </w:r>
    </w:p>
    <w:p w14:paraId="341776EE" w14:textId="0A0BFAA1" w:rsidR="00366090" w:rsidRDefault="00366090" w:rsidP="00975A3F">
      <w:pPr>
        <w:ind w:firstLine="708"/>
        <w:rPr>
          <w:rFonts w:ascii="Arial" w:hAnsi="Arial" w:cs="Arial"/>
          <w:bCs/>
          <w:sz w:val="24"/>
          <w:szCs w:val="24"/>
        </w:rPr>
      </w:pPr>
    </w:p>
    <w:p w14:paraId="48D9497E" w14:textId="35143ECE" w:rsidR="003736F4" w:rsidRDefault="000B3A07" w:rsidP="005D7975">
      <w:pPr>
        <w:spacing w:after="0" w:line="360" w:lineRule="auto"/>
        <w:ind w:firstLine="708"/>
        <w:jc w:val="both"/>
        <w:rPr>
          <w:rFonts w:ascii="Arial" w:hAnsi="Arial" w:cs="Arial"/>
          <w:bCs/>
          <w:sz w:val="24"/>
          <w:szCs w:val="24"/>
        </w:rPr>
      </w:pPr>
      <w:r>
        <w:rPr>
          <w:rFonts w:ascii="Arial" w:hAnsi="Arial" w:cs="Arial"/>
          <w:bCs/>
          <w:sz w:val="24"/>
          <w:szCs w:val="24"/>
        </w:rPr>
        <w:lastRenderedPageBreak/>
        <w:t>Entretanto</w:t>
      </w:r>
      <w:r w:rsidR="003736F4">
        <w:rPr>
          <w:rFonts w:ascii="Arial" w:hAnsi="Arial" w:cs="Arial"/>
          <w:bCs/>
          <w:sz w:val="24"/>
          <w:szCs w:val="24"/>
        </w:rPr>
        <w:t>, os comandos que foram documentados pela Cisco simplesmente n</w:t>
      </w:r>
      <w:r w:rsidR="00D71226">
        <w:rPr>
          <w:rFonts w:ascii="Arial" w:hAnsi="Arial" w:cs="Arial"/>
          <w:bCs/>
          <w:sz w:val="24"/>
          <w:szCs w:val="24"/>
        </w:rPr>
        <w:t xml:space="preserve">ão funcionam </w:t>
      </w:r>
      <w:r w:rsidR="00FE5512">
        <w:rPr>
          <w:rFonts w:ascii="Arial" w:hAnsi="Arial" w:cs="Arial"/>
          <w:bCs/>
          <w:sz w:val="24"/>
          <w:szCs w:val="24"/>
        </w:rPr>
        <w:t>atualmente</w:t>
      </w:r>
      <w:r w:rsidR="00D71226">
        <w:rPr>
          <w:rFonts w:ascii="Arial" w:hAnsi="Arial" w:cs="Arial"/>
          <w:bCs/>
          <w:sz w:val="24"/>
          <w:szCs w:val="24"/>
        </w:rPr>
        <w:t xml:space="preserve"> no</w:t>
      </w:r>
      <w:r w:rsidR="003736F4">
        <w:rPr>
          <w:rFonts w:ascii="Arial" w:hAnsi="Arial" w:cs="Arial"/>
          <w:bCs/>
          <w:sz w:val="24"/>
          <w:szCs w:val="24"/>
        </w:rPr>
        <w:t xml:space="preserve"> Packet Tracer. Após pesquisar mais sobre, </w:t>
      </w:r>
      <w:r w:rsidR="00FB0092">
        <w:rPr>
          <w:rFonts w:ascii="Arial" w:hAnsi="Arial" w:cs="Arial"/>
          <w:bCs/>
          <w:sz w:val="24"/>
          <w:szCs w:val="24"/>
        </w:rPr>
        <w:t>foi descoberto</w:t>
      </w:r>
      <w:r w:rsidR="003736F4">
        <w:rPr>
          <w:rFonts w:ascii="Arial" w:hAnsi="Arial" w:cs="Arial"/>
          <w:bCs/>
          <w:sz w:val="24"/>
          <w:szCs w:val="24"/>
        </w:rPr>
        <w:t xml:space="preserve"> que </w:t>
      </w:r>
      <w:r w:rsidR="00442400">
        <w:rPr>
          <w:rFonts w:ascii="Arial" w:hAnsi="Arial" w:cs="Arial"/>
          <w:bCs/>
          <w:sz w:val="24"/>
          <w:szCs w:val="24"/>
        </w:rPr>
        <w:t xml:space="preserve">vários outros usuários </w:t>
      </w:r>
      <w:r w:rsidR="00FB0092">
        <w:rPr>
          <w:rFonts w:ascii="Arial" w:hAnsi="Arial" w:cs="Arial"/>
          <w:bCs/>
          <w:sz w:val="24"/>
          <w:szCs w:val="24"/>
        </w:rPr>
        <w:t>enfrentaram</w:t>
      </w:r>
      <w:r w:rsidR="00442400">
        <w:rPr>
          <w:rFonts w:ascii="Arial" w:hAnsi="Arial" w:cs="Arial"/>
          <w:bCs/>
          <w:sz w:val="24"/>
          <w:szCs w:val="24"/>
        </w:rPr>
        <w:t xml:space="preserve"> o mesmo problema. Supostamente, os comandos</w:t>
      </w:r>
      <w:r w:rsidR="003736F4">
        <w:rPr>
          <w:rFonts w:ascii="Arial" w:hAnsi="Arial" w:cs="Arial"/>
          <w:bCs/>
          <w:sz w:val="24"/>
          <w:szCs w:val="24"/>
        </w:rPr>
        <w:t xml:space="preserve"> funcionam em roteadores e switches Cisco reais, mas não no Packet Tracer.</w:t>
      </w:r>
    </w:p>
    <w:p w14:paraId="64BA2F8A" w14:textId="2577FCF7" w:rsidR="00FF6EBE" w:rsidRDefault="00FF6EBE">
      <w:pPr>
        <w:rPr>
          <w:rFonts w:ascii="Arial" w:hAnsi="Arial" w:cs="Arial"/>
          <w:bCs/>
          <w:sz w:val="24"/>
          <w:szCs w:val="24"/>
        </w:rPr>
      </w:pPr>
      <w:r>
        <w:rPr>
          <w:rFonts w:ascii="Arial" w:hAnsi="Arial" w:cs="Arial"/>
          <w:bCs/>
          <w:sz w:val="24"/>
          <w:szCs w:val="24"/>
        </w:rPr>
        <w:br w:type="page"/>
      </w:r>
    </w:p>
    <w:p w14:paraId="0C94D4B1" w14:textId="77777777" w:rsidR="003A60EE" w:rsidRPr="003C4DAD" w:rsidRDefault="003A60EE" w:rsidP="003A60EE">
      <w:pPr>
        <w:pStyle w:val="ListParagraph"/>
        <w:numPr>
          <w:ilvl w:val="0"/>
          <w:numId w:val="1"/>
        </w:numPr>
        <w:spacing w:after="0" w:line="360" w:lineRule="auto"/>
        <w:ind w:left="284" w:hanging="284"/>
        <w:jc w:val="both"/>
        <w:outlineLvl w:val="0"/>
        <w:rPr>
          <w:rFonts w:ascii="Arial" w:hAnsi="Arial" w:cs="Arial"/>
          <w:b/>
          <w:bCs/>
          <w:sz w:val="24"/>
          <w:szCs w:val="24"/>
        </w:rPr>
      </w:pPr>
      <w:bookmarkStart w:id="12" w:name="_Toc107945256"/>
      <w:r>
        <w:rPr>
          <w:rFonts w:ascii="Arial" w:hAnsi="Arial" w:cs="Arial"/>
          <w:b/>
          <w:bCs/>
          <w:sz w:val="24"/>
          <w:szCs w:val="24"/>
        </w:rPr>
        <w:lastRenderedPageBreak/>
        <w:t>CONCLUSÃO</w:t>
      </w:r>
      <w:bookmarkEnd w:id="12"/>
    </w:p>
    <w:p w14:paraId="44B03EAD" w14:textId="77777777" w:rsidR="003A60EE" w:rsidRDefault="003A60EE" w:rsidP="003A60EE">
      <w:pPr>
        <w:spacing w:after="0" w:line="360" w:lineRule="auto"/>
        <w:ind w:firstLine="709"/>
        <w:jc w:val="both"/>
        <w:rPr>
          <w:rFonts w:ascii="Arial" w:hAnsi="Arial" w:cs="Arial"/>
          <w:bCs/>
          <w:sz w:val="24"/>
          <w:szCs w:val="24"/>
        </w:rPr>
      </w:pPr>
    </w:p>
    <w:p w14:paraId="38614B6A" w14:textId="77777777" w:rsidR="003A60EE" w:rsidRPr="00FB41AF" w:rsidRDefault="003A60EE" w:rsidP="003A60EE">
      <w:pPr>
        <w:spacing w:after="0" w:line="360" w:lineRule="auto"/>
        <w:ind w:firstLine="708"/>
        <w:jc w:val="both"/>
        <w:rPr>
          <w:rFonts w:ascii="Arial" w:hAnsi="Arial" w:cs="Arial"/>
          <w:sz w:val="24"/>
          <w:szCs w:val="24"/>
          <w:lang w:val="en-US"/>
        </w:rPr>
      </w:pPr>
      <w:r w:rsidRPr="00D2617E">
        <w:rPr>
          <w:rFonts w:ascii="Arial" w:hAnsi="Arial" w:cs="Arial"/>
          <w:sz w:val="24"/>
          <w:szCs w:val="24"/>
          <w:lang w:val="en-US"/>
        </w:rPr>
        <w:t>Lorem ipsum dolor sit amet, consectetur adipiscing elit. Sed ut purus rutrum, tempus erat nec, ullamcorper est. P</w:t>
      </w:r>
      <w:r w:rsidRPr="00FB41AF">
        <w:rPr>
          <w:rFonts w:ascii="Arial" w:hAnsi="Arial" w:cs="Arial"/>
          <w:sz w:val="24"/>
          <w:szCs w:val="24"/>
          <w:lang w:val="en-US"/>
        </w:rPr>
        <w:t>roin ut lacinia augue, interdum pharetra mi. Class aptent taciti sociosqu ad litora.</w:t>
      </w:r>
    </w:p>
    <w:p w14:paraId="0796EFD0" w14:textId="77777777" w:rsidR="003A60EE" w:rsidRPr="00FB41AF" w:rsidRDefault="003A60EE" w:rsidP="003A60EE">
      <w:pPr>
        <w:rPr>
          <w:rFonts w:ascii="Arial" w:hAnsi="Arial" w:cs="Arial"/>
          <w:sz w:val="24"/>
          <w:szCs w:val="24"/>
          <w:lang w:val="en-US"/>
        </w:rPr>
      </w:pPr>
      <w:r w:rsidRPr="00FB41AF">
        <w:rPr>
          <w:rFonts w:ascii="Arial" w:hAnsi="Arial" w:cs="Arial"/>
          <w:sz w:val="24"/>
          <w:szCs w:val="24"/>
          <w:lang w:val="en-US"/>
        </w:rPr>
        <w:br w:type="page"/>
      </w:r>
    </w:p>
    <w:p w14:paraId="7BA977E2" w14:textId="056D7A80" w:rsidR="003A60EE" w:rsidRPr="003A60EE" w:rsidRDefault="003A60EE" w:rsidP="003A60EE">
      <w:pPr>
        <w:spacing w:after="0" w:line="360" w:lineRule="auto"/>
        <w:jc w:val="both"/>
        <w:outlineLvl w:val="0"/>
        <w:rPr>
          <w:rFonts w:ascii="Arial" w:hAnsi="Arial" w:cs="Arial"/>
          <w:b/>
          <w:bCs/>
          <w:sz w:val="24"/>
          <w:szCs w:val="24"/>
        </w:rPr>
      </w:pPr>
      <w:bookmarkStart w:id="13" w:name="_Toc107945257"/>
      <w:r w:rsidRPr="003A60EE">
        <w:rPr>
          <w:rFonts w:ascii="Arial" w:hAnsi="Arial" w:cs="Arial"/>
          <w:b/>
          <w:bCs/>
          <w:sz w:val="24"/>
          <w:szCs w:val="24"/>
        </w:rPr>
        <w:lastRenderedPageBreak/>
        <w:t>REFERÊNCIAS</w:t>
      </w:r>
      <w:bookmarkEnd w:id="13"/>
    </w:p>
    <w:p w14:paraId="2F690B98" w14:textId="77777777" w:rsidR="003A60EE" w:rsidRDefault="003A60EE" w:rsidP="00A826F4">
      <w:pPr>
        <w:spacing w:after="120" w:line="240" w:lineRule="auto"/>
        <w:ind w:firstLine="709"/>
        <w:jc w:val="both"/>
        <w:rPr>
          <w:rFonts w:ascii="Arial" w:hAnsi="Arial" w:cs="Arial"/>
          <w:bCs/>
          <w:sz w:val="24"/>
          <w:szCs w:val="24"/>
        </w:rPr>
      </w:pPr>
    </w:p>
    <w:p w14:paraId="39E44F20" w14:textId="6D0379A8" w:rsidR="003A60EE" w:rsidRPr="00FB41AF" w:rsidRDefault="003A60EE" w:rsidP="00A826F4">
      <w:pPr>
        <w:spacing w:after="120" w:line="240" w:lineRule="auto"/>
        <w:rPr>
          <w:rFonts w:ascii="Arial" w:hAnsi="Arial" w:cs="Arial"/>
          <w:sz w:val="24"/>
          <w:szCs w:val="24"/>
          <w:lang w:val="en-US"/>
        </w:rPr>
      </w:pPr>
      <w:r>
        <w:rPr>
          <w:rFonts w:ascii="Arial" w:hAnsi="Arial" w:cs="Arial"/>
          <w:sz w:val="24"/>
          <w:szCs w:val="24"/>
        </w:rPr>
        <w:t xml:space="preserve">CISCO. </w:t>
      </w:r>
      <w:r w:rsidRPr="00A826F4">
        <w:rPr>
          <w:rFonts w:ascii="Arial" w:hAnsi="Arial" w:cs="Arial"/>
          <w:b/>
          <w:sz w:val="24"/>
          <w:szCs w:val="24"/>
        </w:rPr>
        <w:t>Protegendo o Protocolo de G</w:t>
      </w:r>
      <w:r w:rsidR="009635C9">
        <w:rPr>
          <w:rFonts w:ascii="Arial" w:hAnsi="Arial" w:cs="Arial"/>
          <w:b/>
          <w:sz w:val="24"/>
          <w:szCs w:val="24"/>
        </w:rPr>
        <w:t>erenc</w:t>
      </w:r>
      <w:r w:rsidRPr="00A826F4">
        <w:rPr>
          <w:rFonts w:ascii="Arial" w:hAnsi="Arial" w:cs="Arial"/>
          <w:b/>
          <w:sz w:val="24"/>
          <w:szCs w:val="24"/>
        </w:rPr>
        <w:t>iamento de Rede Simples</w:t>
      </w:r>
      <w:r>
        <w:rPr>
          <w:rFonts w:ascii="Arial" w:hAnsi="Arial" w:cs="Arial"/>
          <w:sz w:val="24"/>
          <w:szCs w:val="24"/>
        </w:rPr>
        <w:t>. Disponível em: &lt;</w:t>
      </w:r>
      <w:r w:rsidRPr="003A60EE">
        <w:rPr>
          <w:rFonts w:ascii="Arial" w:hAnsi="Arial" w:cs="Arial"/>
          <w:sz w:val="24"/>
          <w:szCs w:val="24"/>
        </w:rPr>
        <w:t>https://www.cisco.com/c/pt_br/support/docs/ip/simple-network-management-protocol-snmp/20370-snmpsecurity-20370.html</w:t>
      </w:r>
      <w:r>
        <w:rPr>
          <w:rFonts w:ascii="Arial" w:hAnsi="Arial" w:cs="Arial"/>
          <w:sz w:val="24"/>
          <w:szCs w:val="24"/>
        </w:rPr>
        <w:t>/&gt;. Acesso em 4 jul. 2022.</w:t>
      </w:r>
      <w:r w:rsidRPr="00FB41AF">
        <w:rPr>
          <w:rFonts w:ascii="Arial" w:hAnsi="Arial" w:cs="Arial"/>
          <w:sz w:val="24"/>
          <w:szCs w:val="24"/>
          <w:lang w:val="en-US"/>
        </w:rPr>
        <w:br w:type="page"/>
      </w:r>
    </w:p>
    <w:p w14:paraId="35ED756E" w14:textId="77777777" w:rsidR="008F6C12" w:rsidRPr="00FB41AF" w:rsidRDefault="008F6C12" w:rsidP="00A826F4">
      <w:pPr>
        <w:spacing w:after="120" w:line="240" w:lineRule="auto"/>
        <w:jc w:val="both"/>
        <w:rPr>
          <w:rFonts w:ascii="Arial" w:hAnsi="Arial" w:cs="Arial"/>
          <w:sz w:val="24"/>
          <w:szCs w:val="24"/>
          <w:lang w:val="en-US"/>
        </w:rPr>
        <w:sectPr w:rsidR="008F6C12" w:rsidRPr="00FB41AF" w:rsidSect="00150966">
          <w:headerReference w:type="default" r:id="rId32"/>
          <w:headerReference w:type="first" r:id="rId33"/>
          <w:pgSz w:w="11906" w:h="16838"/>
          <w:pgMar w:top="1701" w:right="1134" w:bottom="1134" w:left="1701" w:header="1134" w:footer="1134" w:gutter="0"/>
          <w:pgNumType w:start="0"/>
          <w:cols w:space="708"/>
          <w:titlePg/>
          <w:docGrid w:linePitch="360"/>
        </w:sectPr>
      </w:pPr>
    </w:p>
    <w:p w14:paraId="68AA3CC9" w14:textId="77777777" w:rsidR="009C62D9" w:rsidRPr="00E709A8" w:rsidRDefault="009C62D9" w:rsidP="009C62D9">
      <w:pPr>
        <w:pStyle w:val="Heading1"/>
        <w:spacing w:before="0" w:line="360" w:lineRule="auto"/>
        <w:jc w:val="center"/>
        <w:rPr>
          <w:rFonts w:ascii="Arial" w:hAnsi="Arial" w:cs="Arial"/>
          <w:b/>
          <w:color w:val="auto"/>
          <w:sz w:val="24"/>
          <w:szCs w:val="24"/>
        </w:rPr>
      </w:pPr>
      <w:bookmarkStart w:id="14" w:name="_Toc107945258"/>
      <w:r w:rsidRPr="00E709A8">
        <w:rPr>
          <w:rFonts w:ascii="Arial" w:hAnsi="Arial" w:cs="Arial"/>
          <w:b/>
          <w:color w:val="auto"/>
          <w:sz w:val="24"/>
          <w:szCs w:val="24"/>
        </w:rPr>
        <w:lastRenderedPageBreak/>
        <w:t>ANEXO A – TOPOLOGIA FINAL DA REDE</w:t>
      </w:r>
      <w:bookmarkEnd w:id="14"/>
    </w:p>
    <w:p w14:paraId="37FA1FB6" w14:textId="1071B898" w:rsidR="009C62D9" w:rsidRDefault="0003296A" w:rsidP="009C62D9">
      <w:pPr>
        <w:spacing w:after="0" w:line="360" w:lineRule="auto"/>
        <w:jc w:val="center"/>
      </w:pPr>
      <w:r>
        <w:rPr>
          <w:noProof/>
          <w:lang w:eastAsia="pt-BR"/>
        </w:rPr>
        <w:drawing>
          <wp:inline distT="0" distB="0" distL="0" distR="0" wp14:anchorId="10D6D0DF" wp14:editId="4AF1921C">
            <wp:extent cx="8891905" cy="5356259"/>
            <wp:effectExtent l="0" t="0" r="4445" b="0"/>
            <wp:docPr id="2" name="Imagem 2" descr="C:\Users\Paulo Rohling\AppData\Local\Microsoft\Windows\INetCache\Content.Word\Topologia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o Rohling\AppData\Local\Microsoft\Windows\INetCache\Content.Word\Topologia Fi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91905" cy="5356259"/>
                    </a:xfrm>
                    <a:prstGeom prst="rect">
                      <a:avLst/>
                    </a:prstGeom>
                    <a:noFill/>
                    <a:ln>
                      <a:noFill/>
                    </a:ln>
                  </pic:spPr>
                </pic:pic>
              </a:graphicData>
            </a:graphic>
          </wp:inline>
        </w:drawing>
      </w:r>
    </w:p>
    <w:p w14:paraId="69CB01F9" w14:textId="49252AC2" w:rsidR="00702F83" w:rsidRDefault="009C62D9" w:rsidP="00702F83">
      <w:pPr>
        <w:pStyle w:val="Heading1"/>
        <w:jc w:val="center"/>
        <w:rPr>
          <w:rFonts w:ascii="Arial" w:hAnsi="Arial" w:cs="Arial"/>
          <w:b/>
          <w:color w:val="auto"/>
          <w:sz w:val="24"/>
          <w:szCs w:val="24"/>
        </w:rPr>
      </w:pPr>
      <w:bookmarkStart w:id="15" w:name="_Toc107945259"/>
      <w:r w:rsidRPr="00E709A8">
        <w:rPr>
          <w:rFonts w:ascii="Arial" w:hAnsi="Arial" w:cs="Arial"/>
          <w:b/>
          <w:color w:val="auto"/>
          <w:sz w:val="24"/>
          <w:szCs w:val="24"/>
        </w:rPr>
        <w:lastRenderedPageBreak/>
        <w:t xml:space="preserve">ANEXO </w:t>
      </w:r>
      <w:r>
        <w:rPr>
          <w:rFonts w:ascii="Arial" w:hAnsi="Arial" w:cs="Arial"/>
          <w:b/>
          <w:color w:val="auto"/>
          <w:sz w:val="24"/>
          <w:szCs w:val="24"/>
        </w:rPr>
        <w:t>B</w:t>
      </w:r>
      <w:r w:rsidRPr="00E709A8">
        <w:rPr>
          <w:rFonts w:ascii="Arial" w:hAnsi="Arial" w:cs="Arial"/>
          <w:b/>
          <w:color w:val="auto"/>
          <w:sz w:val="24"/>
          <w:szCs w:val="24"/>
        </w:rPr>
        <w:t xml:space="preserve"> – </w:t>
      </w:r>
      <w:r>
        <w:rPr>
          <w:rFonts w:ascii="Arial" w:hAnsi="Arial" w:cs="Arial"/>
          <w:b/>
          <w:color w:val="auto"/>
          <w:sz w:val="24"/>
          <w:szCs w:val="24"/>
        </w:rPr>
        <w:t>DIAGRAMA DE REDE</w:t>
      </w:r>
      <w:bookmarkEnd w:id="15"/>
    </w:p>
    <w:p w14:paraId="47010C43" w14:textId="5CFA781E" w:rsidR="00220159" w:rsidRDefault="009C62D9" w:rsidP="00702F83">
      <w:pPr>
        <w:jc w:val="center"/>
        <w:rPr>
          <w:rFonts w:ascii="Arial" w:hAnsi="Arial" w:cs="Arial"/>
          <w:b/>
          <w:sz w:val="24"/>
          <w:szCs w:val="24"/>
        </w:rPr>
      </w:pPr>
      <w:r>
        <w:rPr>
          <w:noProof/>
          <w:lang w:eastAsia="pt-BR"/>
        </w:rPr>
        <w:drawing>
          <wp:inline distT="0" distB="0" distL="0" distR="0" wp14:anchorId="0274B77A" wp14:editId="55E5E3DF">
            <wp:extent cx="6512560" cy="4146698"/>
            <wp:effectExtent l="0" t="0" r="2540" b="635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6126"/>
                    <a:stretch/>
                  </pic:blipFill>
                  <pic:spPr bwMode="auto">
                    <a:xfrm>
                      <a:off x="0" y="0"/>
                      <a:ext cx="6513879" cy="4147538"/>
                    </a:xfrm>
                    <a:prstGeom prst="rect">
                      <a:avLst/>
                    </a:prstGeom>
                    <a:ln>
                      <a:noFill/>
                    </a:ln>
                    <a:extLst>
                      <a:ext uri="{53640926-AAD7-44D8-BBD7-CCE9431645EC}">
                        <a14:shadowObscured xmlns:a14="http://schemas.microsoft.com/office/drawing/2010/main"/>
                      </a:ext>
                    </a:extLst>
                  </pic:spPr>
                </pic:pic>
              </a:graphicData>
            </a:graphic>
          </wp:inline>
        </w:drawing>
      </w:r>
    </w:p>
    <w:p w14:paraId="0FDF087E" w14:textId="0572DBED" w:rsidR="0013331F" w:rsidRPr="0013331F" w:rsidRDefault="0013331F" w:rsidP="00702F83">
      <w:pPr>
        <w:jc w:val="center"/>
        <w:rPr>
          <w:rFonts w:ascii="Arial" w:hAnsi="Arial" w:cs="Arial"/>
          <w:sz w:val="20"/>
          <w:szCs w:val="20"/>
        </w:rPr>
      </w:pPr>
      <w:r w:rsidRPr="0013331F">
        <w:rPr>
          <w:rFonts w:ascii="Arial" w:hAnsi="Arial" w:cs="Arial"/>
          <w:sz w:val="20"/>
          <w:szCs w:val="20"/>
        </w:rPr>
        <w:t>Disponível em: &lt;https://univali-my.sharepoint.com/:u:/g/personal/rohling_edu_univali_br/EY_tf6wTtOlMtg_DWKFIweMBlN97IcjNEkXq3LcLTQisxQ&gt;</w:t>
      </w:r>
    </w:p>
    <w:p w14:paraId="21D2AABB" w14:textId="77777777" w:rsidR="00CE55FC" w:rsidRDefault="00CE55FC">
      <w:pPr>
        <w:rPr>
          <w:rFonts w:ascii="Arial" w:eastAsiaTheme="majorEastAsia" w:hAnsi="Arial" w:cs="Arial"/>
          <w:b/>
          <w:sz w:val="24"/>
          <w:szCs w:val="24"/>
        </w:rPr>
      </w:pPr>
      <w:bookmarkStart w:id="16" w:name="_Toc107945260"/>
      <w:r>
        <w:rPr>
          <w:rFonts w:ascii="Arial" w:hAnsi="Arial" w:cs="Arial"/>
          <w:b/>
          <w:sz w:val="24"/>
          <w:szCs w:val="24"/>
        </w:rPr>
        <w:br w:type="page"/>
      </w:r>
    </w:p>
    <w:p w14:paraId="2D985600" w14:textId="3F57AE9E" w:rsidR="00220159" w:rsidRPr="00E709A8" w:rsidRDefault="00220159" w:rsidP="00E709A8">
      <w:pPr>
        <w:pStyle w:val="Heading1"/>
        <w:spacing w:before="0" w:line="360" w:lineRule="auto"/>
        <w:jc w:val="center"/>
        <w:rPr>
          <w:rFonts w:ascii="Arial" w:hAnsi="Arial" w:cs="Arial"/>
          <w:b/>
          <w:color w:val="auto"/>
          <w:sz w:val="24"/>
          <w:szCs w:val="24"/>
        </w:rPr>
      </w:pPr>
      <w:r w:rsidRPr="00E709A8">
        <w:rPr>
          <w:rFonts w:ascii="Arial" w:hAnsi="Arial" w:cs="Arial"/>
          <w:b/>
          <w:color w:val="auto"/>
          <w:sz w:val="24"/>
          <w:szCs w:val="24"/>
        </w:rPr>
        <w:lastRenderedPageBreak/>
        <w:t xml:space="preserve">ANEXO </w:t>
      </w:r>
      <w:r w:rsidR="0084376B">
        <w:rPr>
          <w:rFonts w:ascii="Arial" w:hAnsi="Arial" w:cs="Arial"/>
          <w:b/>
          <w:color w:val="auto"/>
          <w:sz w:val="24"/>
          <w:szCs w:val="24"/>
        </w:rPr>
        <w:t>C</w:t>
      </w:r>
      <w:r w:rsidRPr="00E709A8">
        <w:rPr>
          <w:rFonts w:ascii="Arial" w:hAnsi="Arial" w:cs="Arial"/>
          <w:b/>
          <w:color w:val="auto"/>
          <w:sz w:val="24"/>
          <w:szCs w:val="24"/>
        </w:rPr>
        <w:t xml:space="preserve"> – TABELA</w:t>
      </w:r>
      <w:r w:rsidR="00530B5C">
        <w:rPr>
          <w:rFonts w:ascii="Arial" w:hAnsi="Arial" w:cs="Arial"/>
          <w:b/>
          <w:color w:val="auto"/>
          <w:sz w:val="24"/>
          <w:szCs w:val="24"/>
        </w:rPr>
        <w:t>S</w:t>
      </w:r>
      <w:r w:rsidRPr="00E709A8">
        <w:rPr>
          <w:rFonts w:ascii="Arial" w:hAnsi="Arial" w:cs="Arial"/>
          <w:b/>
          <w:color w:val="auto"/>
          <w:sz w:val="24"/>
          <w:szCs w:val="24"/>
        </w:rPr>
        <w:t xml:space="preserve"> DE CUSTOS</w:t>
      </w:r>
      <w:bookmarkEnd w:id="16"/>
    </w:p>
    <w:p w14:paraId="48281225" w14:textId="3289EA83" w:rsidR="00220159" w:rsidRDefault="00220159" w:rsidP="00220159">
      <w:pPr>
        <w:spacing w:after="0" w:line="240" w:lineRule="auto"/>
        <w:jc w:val="center"/>
        <w:rPr>
          <w:rFonts w:ascii="Arial" w:hAnsi="Arial" w:cs="Arial"/>
          <w:b/>
          <w:sz w:val="24"/>
          <w:szCs w:val="24"/>
        </w:rPr>
      </w:pPr>
    </w:p>
    <w:tbl>
      <w:tblPr>
        <w:tblStyle w:val="TableGrid"/>
        <w:tblW w:w="14029" w:type="dxa"/>
        <w:tblLayout w:type="fixed"/>
        <w:tblLook w:val="04A0" w:firstRow="1" w:lastRow="0" w:firstColumn="1" w:lastColumn="0" w:noHBand="0" w:noVBand="1"/>
      </w:tblPr>
      <w:tblGrid>
        <w:gridCol w:w="4531"/>
        <w:gridCol w:w="4678"/>
        <w:gridCol w:w="1606"/>
        <w:gridCol w:w="1607"/>
        <w:gridCol w:w="1607"/>
      </w:tblGrid>
      <w:tr w:rsidR="0013331F" w14:paraId="41C584F7" w14:textId="77777777" w:rsidTr="0083734E">
        <w:trPr>
          <w:trHeight w:val="586"/>
        </w:trPr>
        <w:tc>
          <w:tcPr>
            <w:tcW w:w="4531" w:type="dxa"/>
            <w:shd w:val="pct12" w:color="auto" w:fill="auto"/>
            <w:vAlign w:val="center"/>
          </w:tcPr>
          <w:p w14:paraId="21478A8A" w14:textId="77777777" w:rsidR="0013331F" w:rsidRPr="00220159" w:rsidRDefault="0013331F" w:rsidP="006D4273">
            <w:pPr>
              <w:jc w:val="center"/>
              <w:rPr>
                <w:rFonts w:ascii="Arial" w:hAnsi="Arial" w:cs="Arial"/>
                <w:b/>
                <w:sz w:val="20"/>
                <w:szCs w:val="20"/>
              </w:rPr>
            </w:pPr>
            <w:r>
              <w:rPr>
                <w:rFonts w:ascii="Arial" w:hAnsi="Arial" w:cs="Arial"/>
                <w:b/>
                <w:sz w:val="20"/>
                <w:szCs w:val="20"/>
              </w:rPr>
              <w:t>Serviços</w:t>
            </w:r>
          </w:p>
        </w:tc>
        <w:tc>
          <w:tcPr>
            <w:tcW w:w="4678" w:type="dxa"/>
            <w:shd w:val="pct12" w:color="auto" w:fill="auto"/>
            <w:vAlign w:val="center"/>
          </w:tcPr>
          <w:p w14:paraId="509A9D3C" w14:textId="77777777" w:rsidR="0013331F" w:rsidRPr="00220159" w:rsidRDefault="0013331F" w:rsidP="006D4273">
            <w:pPr>
              <w:jc w:val="center"/>
              <w:rPr>
                <w:rFonts w:ascii="Arial" w:hAnsi="Arial" w:cs="Arial"/>
                <w:b/>
                <w:sz w:val="20"/>
                <w:szCs w:val="20"/>
              </w:rPr>
            </w:pPr>
            <w:r w:rsidRPr="00220159">
              <w:rPr>
                <w:rFonts w:ascii="Arial" w:hAnsi="Arial" w:cs="Arial"/>
                <w:b/>
                <w:sz w:val="20"/>
                <w:szCs w:val="20"/>
              </w:rPr>
              <w:t>Referência</w:t>
            </w:r>
          </w:p>
        </w:tc>
        <w:tc>
          <w:tcPr>
            <w:tcW w:w="4820" w:type="dxa"/>
            <w:gridSpan w:val="3"/>
            <w:shd w:val="pct12" w:color="auto" w:fill="auto"/>
            <w:vAlign w:val="center"/>
          </w:tcPr>
          <w:p w14:paraId="568EDD1D" w14:textId="77777777" w:rsidR="0013331F" w:rsidRPr="00220159" w:rsidRDefault="0013331F" w:rsidP="006D4273">
            <w:pPr>
              <w:jc w:val="center"/>
              <w:rPr>
                <w:rFonts w:ascii="Arial" w:hAnsi="Arial" w:cs="Arial"/>
                <w:b/>
                <w:sz w:val="20"/>
                <w:szCs w:val="20"/>
              </w:rPr>
            </w:pPr>
            <w:r>
              <w:rPr>
                <w:rFonts w:ascii="Arial" w:hAnsi="Arial" w:cs="Arial"/>
                <w:b/>
                <w:sz w:val="20"/>
                <w:szCs w:val="20"/>
              </w:rPr>
              <w:t>Custo</w:t>
            </w:r>
          </w:p>
        </w:tc>
      </w:tr>
      <w:tr w:rsidR="0013331F" w14:paraId="2F9A2864" w14:textId="77777777" w:rsidTr="0083734E">
        <w:trPr>
          <w:trHeight w:val="352"/>
        </w:trPr>
        <w:tc>
          <w:tcPr>
            <w:tcW w:w="4531" w:type="dxa"/>
            <w:vAlign w:val="center"/>
          </w:tcPr>
          <w:p w14:paraId="518AD2FE" w14:textId="77777777" w:rsidR="0013331F" w:rsidRPr="00632D53" w:rsidRDefault="0013331F" w:rsidP="006D4273">
            <w:pPr>
              <w:rPr>
                <w:rFonts w:ascii="Arial" w:hAnsi="Arial" w:cs="Arial"/>
                <w:sz w:val="18"/>
                <w:szCs w:val="18"/>
              </w:rPr>
            </w:pPr>
            <w:r w:rsidRPr="00632D53">
              <w:rPr>
                <w:rFonts w:ascii="Arial" w:hAnsi="Arial" w:cs="Arial"/>
                <w:sz w:val="18"/>
                <w:szCs w:val="18"/>
              </w:rPr>
              <w:t>Custo de implementação (por hora) (*)</w:t>
            </w:r>
          </w:p>
        </w:tc>
        <w:tc>
          <w:tcPr>
            <w:tcW w:w="4678" w:type="dxa"/>
            <w:vAlign w:val="center"/>
          </w:tcPr>
          <w:p w14:paraId="55CD3D41" w14:textId="77777777" w:rsidR="0013331F" w:rsidRPr="00E30468" w:rsidRDefault="0013331F" w:rsidP="006D4273">
            <w:pPr>
              <w:rPr>
                <w:rFonts w:ascii="Arial" w:hAnsi="Arial" w:cs="Arial"/>
                <w:sz w:val="18"/>
                <w:szCs w:val="18"/>
              </w:rPr>
            </w:pPr>
          </w:p>
        </w:tc>
        <w:tc>
          <w:tcPr>
            <w:tcW w:w="4820" w:type="dxa"/>
            <w:gridSpan w:val="3"/>
            <w:vAlign w:val="center"/>
          </w:tcPr>
          <w:p w14:paraId="3DB3BE6E" w14:textId="77777777" w:rsidR="0013331F" w:rsidRPr="00360CDF" w:rsidRDefault="0013331F" w:rsidP="006D4273">
            <w:pPr>
              <w:jc w:val="center"/>
              <w:rPr>
                <w:rFonts w:ascii="Arial" w:hAnsi="Arial" w:cs="Arial"/>
                <w:sz w:val="20"/>
                <w:szCs w:val="20"/>
              </w:rPr>
            </w:pPr>
            <w:r w:rsidRPr="00360CDF">
              <w:rPr>
                <w:rFonts w:ascii="Arial" w:hAnsi="Arial" w:cs="Arial"/>
                <w:sz w:val="20"/>
                <w:szCs w:val="20"/>
              </w:rPr>
              <w:t>R$ 60,00 por hora (para cada integrante)</w:t>
            </w:r>
          </w:p>
          <w:p w14:paraId="339D574E" w14:textId="77777777" w:rsidR="0013331F" w:rsidRPr="00360CDF" w:rsidRDefault="0013331F" w:rsidP="006D4273">
            <w:pPr>
              <w:jc w:val="center"/>
              <w:rPr>
                <w:rFonts w:ascii="Arial" w:hAnsi="Arial" w:cs="Arial"/>
                <w:sz w:val="20"/>
                <w:szCs w:val="20"/>
              </w:rPr>
            </w:pPr>
            <w:r w:rsidRPr="00360CDF">
              <w:rPr>
                <w:rFonts w:ascii="Arial" w:hAnsi="Arial" w:cs="Arial"/>
                <w:sz w:val="20"/>
                <w:szCs w:val="20"/>
              </w:rPr>
              <w:t>R$ 120,00 * 160 horas</w:t>
            </w:r>
          </w:p>
          <w:p w14:paraId="362B20E8" w14:textId="77777777" w:rsidR="0013331F" w:rsidRPr="00300149" w:rsidRDefault="0013331F" w:rsidP="006D4273">
            <w:pPr>
              <w:jc w:val="center"/>
              <w:rPr>
                <w:rFonts w:ascii="Arial" w:hAnsi="Arial" w:cs="Arial"/>
                <w:b/>
                <w:sz w:val="20"/>
                <w:szCs w:val="20"/>
              </w:rPr>
            </w:pPr>
            <w:r w:rsidRPr="00300149">
              <w:rPr>
                <w:rFonts w:ascii="Arial" w:hAnsi="Arial" w:cs="Arial"/>
                <w:b/>
                <w:sz w:val="20"/>
                <w:szCs w:val="20"/>
              </w:rPr>
              <w:t>R$ 19.200,00</w:t>
            </w:r>
          </w:p>
        </w:tc>
      </w:tr>
      <w:tr w:rsidR="0013331F" w:rsidRPr="00220159" w14:paraId="456B85FF" w14:textId="77777777" w:rsidTr="0083734E">
        <w:trPr>
          <w:trHeight w:val="352"/>
        </w:trPr>
        <w:tc>
          <w:tcPr>
            <w:tcW w:w="4531" w:type="dxa"/>
            <w:vAlign w:val="center"/>
          </w:tcPr>
          <w:p w14:paraId="480C6270" w14:textId="77777777" w:rsidR="0013331F" w:rsidRPr="00E30468" w:rsidRDefault="0013331F" w:rsidP="006D4273">
            <w:pPr>
              <w:rPr>
                <w:rFonts w:ascii="Arial" w:hAnsi="Arial" w:cs="Arial"/>
                <w:sz w:val="18"/>
                <w:szCs w:val="18"/>
              </w:rPr>
            </w:pPr>
            <w:r>
              <w:rPr>
                <w:rFonts w:ascii="Arial" w:hAnsi="Arial" w:cs="Arial"/>
                <w:sz w:val="18"/>
                <w:szCs w:val="18"/>
              </w:rPr>
              <w:t>Funcionário: Analista de Suporte de Rede</w:t>
            </w:r>
          </w:p>
        </w:tc>
        <w:tc>
          <w:tcPr>
            <w:tcW w:w="4678" w:type="dxa"/>
            <w:vAlign w:val="center"/>
          </w:tcPr>
          <w:p w14:paraId="1E2941EC" w14:textId="77777777" w:rsidR="0013331F" w:rsidRPr="00E30468" w:rsidRDefault="0013331F" w:rsidP="006D4273">
            <w:pPr>
              <w:rPr>
                <w:rFonts w:ascii="Arial" w:hAnsi="Arial" w:cs="Arial"/>
                <w:sz w:val="18"/>
                <w:szCs w:val="18"/>
              </w:rPr>
            </w:pPr>
            <w:r w:rsidRPr="00130C52">
              <w:rPr>
                <w:rFonts w:ascii="Arial" w:hAnsi="Arial" w:cs="Arial"/>
                <w:sz w:val="18"/>
                <w:szCs w:val="18"/>
              </w:rPr>
              <w:t>https://www.vagas.com.br/cargo/analista-de-suporte-de-rede</w:t>
            </w:r>
          </w:p>
        </w:tc>
        <w:tc>
          <w:tcPr>
            <w:tcW w:w="4820" w:type="dxa"/>
            <w:gridSpan w:val="3"/>
            <w:vAlign w:val="center"/>
          </w:tcPr>
          <w:p w14:paraId="2FD2CF68" w14:textId="77777777" w:rsidR="0013331F" w:rsidRPr="00300149" w:rsidRDefault="0013331F" w:rsidP="006D4273">
            <w:pPr>
              <w:jc w:val="center"/>
              <w:rPr>
                <w:rFonts w:ascii="Arial" w:hAnsi="Arial" w:cs="Arial"/>
                <w:b/>
                <w:sz w:val="20"/>
                <w:szCs w:val="20"/>
              </w:rPr>
            </w:pPr>
            <w:r w:rsidRPr="00300149">
              <w:rPr>
                <w:rFonts w:ascii="Arial" w:hAnsi="Arial" w:cs="Arial"/>
                <w:b/>
                <w:sz w:val="20"/>
                <w:szCs w:val="20"/>
              </w:rPr>
              <w:t>R$ 3.136,00 / mês</w:t>
            </w:r>
          </w:p>
        </w:tc>
      </w:tr>
      <w:tr w:rsidR="0013331F" w:rsidRPr="00220159" w14:paraId="4300AC8D" w14:textId="77777777" w:rsidTr="0083734E">
        <w:trPr>
          <w:trHeight w:val="352"/>
        </w:trPr>
        <w:tc>
          <w:tcPr>
            <w:tcW w:w="4531" w:type="dxa"/>
            <w:vAlign w:val="center"/>
          </w:tcPr>
          <w:p w14:paraId="490070D6" w14:textId="77777777" w:rsidR="0013331F" w:rsidRPr="00E30468" w:rsidRDefault="0013331F" w:rsidP="006D4273">
            <w:pPr>
              <w:rPr>
                <w:rFonts w:ascii="Arial" w:hAnsi="Arial" w:cs="Arial"/>
                <w:sz w:val="18"/>
                <w:szCs w:val="18"/>
              </w:rPr>
            </w:pPr>
            <w:r>
              <w:rPr>
                <w:rFonts w:ascii="Arial" w:hAnsi="Arial" w:cs="Arial"/>
                <w:sz w:val="18"/>
                <w:szCs w:val="18"/>
              </w:rPr>
              <w:t>Internet (1Gbps)</w:t>
            </w:r>
          </w:p>
        </w:tc>
        <w:tc>
          <w:tcPr>
            <w:tcW w:w="4678" w:type="dxa"/>
            <w:vAlign w:val="center"/>
          </w:tcPr>
          <w:p w14:paraId="30F59C7B" w14:textId="77777777" w:rsidR="0013331F" w:rsidRPr="00E30468" w:rsidRDefault="0013331F" w:rsidP="006D4273">
            <w:pPr>
              <w:rPr>
                <w:rFonts w:ascii="Arial" w:hAnsi="Arial" w:cs="Arial"/>
                <w:sz w:val="18"/>
                <w:szCs w:val="18"/>
              </w:rPr>
            </w:pPr>
            <w:r w:rsidRPr="009C0339">
              <w:rPr>
                <w:rFonts w:ascii="Arial" w:hAnsi="Arial" w:cs="Arial"/>
                <w:sz w:val="18"/>
                <w:szCs w:val="18"/>
              </w:rPr>
              <w:t>https://unifique.com.br/para-empresas/internet-fibra-optica-empresarial</w:t>
            </w:r>
          </w:p>
        </w:tc>
        <w:tc>
          <w:tcPr>
            <w:tcW w:w="4820" w:type="dxa"/>
            <w:gridSpan w:val="3"/>
            <w:vAlign w:val="center"/>
          </w:tcPr>
          <w:p w14:paraId="5980F33F" w14:textId="77777777" w:rsidR="0013331F" w:rsidRPr="009C0339" w:rsidRDefault="0013331F" w:rsidP="006D4273">
            <w:pPr>
              <w:jc w:val="center"/>
              <w:rPr>
                <w:rFonts w:ascii="Arial" w:hAnsi="Arial" w:cs="Arial"/>
                <w:b/>
                <w:sz w:val="20"/>
                <w:szCs w:val="20"/>
              </w:rPr>
            </w:pPr>
            <w:r w:rsidRPr="009C0339">
              <w:rPr>
                <w:rFonts w:ascii="Arial" w:hAnsi="Arial" w:cs="Arial"/>
                <w:b/>
                <w:sz w:val="20"/>
                <w:szCs w:val="20"/>
              </w:rPr>
              <w:t>R$ 399,90 / mês</w:t>
            </w:r>
          </w:p>
        </w:tc>
      </w:tr>
      <w:tr w:rsidR="00220159" w14:paraId="77A60080" w14:textId="77777777" w:rsidTr="0083734E">
        <w:trPr>
          <w:trHeight w:val="586"/>
        </w:trPr>
        <w:tc>
          <w:tcPr>
            <w:tcW w:w="4531" w:type="dxa"/>
            <w:shd w:val="pct12" w:color="auto" w:fill="auto"/>
            <w:vAlign w:val="center"/>
          </w:tcPr>
          <w:p w14:paraId="444CEE9B" w14:textId="04FFFC0C" w:rsidR="00220159" w:rsidRPr="00220159" w:rsidRDefault="00530B5C" w:rsidP="00447271">
            <w:pPr>
              <w:jc w:val="center"/>
              <w:rPr>
                <w:rFonts w:ascii="Arial" w:hAnsi="Arial" w:cs="Arial"/>
                <w:b/>
                <w:sz w:val="20"/>
                <w:szCs w:val="20"/>
              </w:rPr>
            </w:pPr>
            <w:r>
              <w:rPr>
                <w:rFonts w:ascii="Arial" w:hAnsi="Arial" w:cs="Arial"/>
                <w:b/>
                <w:sz w:val="20"/>
                <w:szCs w:val="20"/>
              </w:rPr>
              <w:t>Dispositivos</w:t>
            </w:r>
          </w:p>
        </w:tc>
        <w:tc>
          <w:tcPr>
            <w:tcW w:w="4678" w:type="dxa"/>
            <w:shd w:val="pct12" w:color="auto" w:fill="auto"/>
            <w:vAlign w:val="center"/>
          </w:tcPr>
          <w:p w14:paraId="566A8FFE"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Referência</w:t>
            </w:r>
          </w:p>
        </w:tc>
        <w:tc>
          <w:tcPr>
            <w:tcW w:w="1606" w:type="dxa"/>
            <w:shd w:val="pct12" w:color="auto" w:fill="auto"/>
            <w:vAlign w:val="center"/>
          </w:tcPr>
          <w:p w14:paraId="5122DB63"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Quantidade</w:t>
            </w:r>
          </w:p>
        </w:tc>
        <w:tc>
          <w:tcPr>
            <w:tcW w:w="1607" w:type="dxa"/>
            <w:shd w:val="pct12" w:color="auto" w:fill="auto"/>
            <w:vAlign w:val="center"/>
          </w:tcPr>
          <w:p w14:paraId="4147562F" w14:textId="6CC345FE" w:rsidR="00220159" w:rsidRPr="00220159" w:rsidRDefault="00220159" w:rsidP="00447271">
            <w:pPr>
              <w:jc w:val="center"/>
              <w:rPr>
                <w:rFonts w:ascii="Arial" w:hAnsi="Arial" w:cs="Arial"/>
                <w:b/>
                <w:sz w:val="20"/>
                <w:szCs w:val="20"/>
              </w:rPr>
            </w:pPr>
            <w:r w:rsidRPr="00220159">
              <w:rPr>
                <w:rFonts w:ascii="Arial" w:hAnsi="Arial" w:cs="Arial"/>
                <w:b/>
                <w:sz w:val="20"/>
                <w:szCs w:val="20"/>
              </w:rPr>
              <w:t>Preço Unitário</w:t>
            </w:r>
          </w:p>
        </w:tc>
        <w:tc>
          <w:tcPr>
            <w:tcW w:w="1607" w:type="dxa"/>
            <w:shd w:val="pct12" w:color="auto" w:fill="auto"/>
            <w:vAlign w:val="center"/>
          </w:tcPr>
          <w:p w14:paraId="68C20E28" w14:textId="3D51758C" w:rsidR="00220159" w:rsidRPr="00220159" w:rsidRDefault="00220159" w:rsidP="007343C6">
            <w:pPr>
              <w:jc w:val="center"/>
              <w:rPr>
                <w:rFonts w:ascii="Arial" w:hAnsi="Arial" w:cs="Arial"/>
                <w:b/>
                <w:sz w:val="20"/>
                <w:szCs w:val="20"/>
              </w:rPr>
            </w:pPr>
            <w:r w:rsidRPr="00220159">
              <w:rPr>
                <w:rFonts w:ascii="Arial" w:hAnsi="Arial" w:cs="Arial"/>
                <w:b/>
                <w:sz w:val="20"/>
                <w:szCs w:val="20"/>
              </w:rPr>
              <w:t>Total</w:t>
            </w:r>
            <w:r w:rsidR="007343C6">
              <w:rPr>
                <w:rFonts w:ascii="Arial" w:hAnsi="Arial" w:cs="Arial"/>
                <w:b/>
                <w:sz w:val="20"/>
                <w:szCs w:val="20"/>
              </w:rPr>
              <w:t xml:space="preserve"> Parcial</w:t>
            </w:r>
          </w:p>
        </w:tc>
      </w:tr>
      <w:tr w:rsidR="00220159" w14:paraId="11AD24E8" w14:textId="77777777" w:rsidTr="0083734E">
        <w:trPr>
          <w:trHeight w:val="351"/>
        </w:trPr>
        <w:tc>
          <w:tcPr>
            <w:tcW w:w="4531" w:type="dxa"/>
            <w:vAlign w:val="center"/>
          </w:tcPr>
          <w:p w14:paraId="366E24E3" w14:textId="4D9951E8" w:rsidR="00220159" w:rsidRPr="00E30468" w:rsidRDefault="007C2638" w:rsidP="00220159">
            <w:pPr>
              <w:rPr>
                <w:rFonts w:ascii="Arial" w:hAnsi="Arial" w:cs="Arial"/>
                <w:sz w:val="18"/>
                <w:szCs w:val="18"/>
              </w:rPr>
            </w:pPr>
            <w:r w:rsidRPr="00E30468">
              <w:rPr>
                <w:rFonts w:ascii="Arial" w:hAnsi="Arial" w:cs="Arial"/>
                <w:sz w:val="18"/>
                <w:szCs w:val="18"/>
              </w:rPr>
              <w:t>Roteador Cisco 2901</w:t>
            </w:r>
          </w:p>
        </w:tc>
        <w:tc>
          <w:tcPr>
            <w:tcW w:w="4678" w:type="dxa"/>
            <w:vAlign w:val="center"/>
          </w:tcPr>
          <w:p w14:paraId="3A89F201" w14:textId="05060AEB" w:rsidR="00220159" w:rsidRPr="00E30468" w:rsidRDefault="00084300" w:rsidP="00220159">
            <w:pPr>
              <w:rPr>
                <w:rFonts w:ascii="Arial" w:hAnsi="Arial" w:cs="Arial"/>
                <w:sz w:val="18"/>
                <w:szCs w:val="18"/>
              </w:rPr>
            </w:pPr>
            <w:r w:rsidRPr="00E30468">
              <w:rPr>
                <w:rFonts w:ascii="Arial" w:hAnsi="Arial" w:cs="Arial"/>
                <w:sz w:val="18"/>
                <w:szCs w:val="18"/>
              </w:rPr>
              <w:t>https://www.encurtador.com.br/joHQX</w:t>
            </w:r>
          </w:p>
        </w:tc>
        <w:tc>
          <w:tcPr>
            <w:tcW w:w="1606" w:type="dxa"/>
            <w:vAlign w:val="center"/>
          </w:tcPr>
          <w:p w14:paraId="5915EC86" w14:textId="65FBFE03" w:rsidR="00220159" w:rsidRPr="00220159" w:rsidRDefault="007C2638" w:rsidP="00447271">
            <w:pPr>
              <w:jc w:val="center"/>
              <w:rPr>
                <w:rFonts w:ascii="Arial" w:hAnsi="Arial" w:cs="Arial"/>
                <w:sz w:val="20"/>
                <w:szCs w:val="20"/>
              </w:rPr>
            </w:pPr>
            <w:r>
              <w:rPr>
                <w:rFonts w:ascii="Arial" w:hAnsi="Arial" w:cs="Arial"/>
                <w:sz w:val="20"/>
                <w:szCs w:val="20"/>
              </w:rPr>
              <w:t>5</w:t>
            </w:r>
          </w:p>
        </w:tc>
        <w:tc>
          <w:tcPr>
            <w:tcW w:w="1607" w:type="dxa"/>
            <w:vAlign w:val="center"/>
          </w:tcPr>
          <w:p w14:paraId="391FBA8E" w14:textId="3E369A32"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007C2638">
              <w:rPr>
                <w:rFonts w:ascii="Arial" w:hAnsi="Arial" w:cs="Arial"/>
                <w:sz w:val="20"/>
                <w:szCs w:val="20"/>
              </w:rPr>
              <w:t>3.584,50</w:t>
            </w:r>
          </w:p>
        </w:tc>
        <w:tc>
          <w:tcPr>
            <w:tcW w:w="1607" w:type="dxa"/>
            <w:vAlign w:val="center"/>
          </w:tcPr>
          <w:p w14:paraId="1144A651" w14:textId="4DDC972F"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17.922,5</w:t>
            </w:r>
            <w:r>
              <w:rPr>
                <w:rFonts w:ascii="Arial" w:hAnsi="Arial" w:cs="Arial"/>
                <w:sz w:val="20"/>
                <w:szCs w:val="20"/>
              </w:rPr>
              <w:t>0</w:t>
            </w:r>
          </w:p>
        </w:tc>
      </w:tr>
      <w:tr w:rsidR="007C2638" w:rsidRPr="00220159" w14:paraId="53BA52F4" w14:textId="77777777" w:rsidTr="0083734E">
        <w:trPr>
          <w:trHeight w:val="351"/>
        </w:trPr>
        <w:tc>
          <w:tcPr>
            <w:tcW w:w="4531" w:type="dxa"/>
            <w:vAlign w:val="center"/>
          </w:tcPr>
          <w:p w14:paraId="3A6D8397" w14:textId="63A359C4" w:rsidR="007C2638" w:rsidRPr="00E30468" w:rsidRDefault="00E30468" w:rsidP="007C2638">
            <w:pPr>
              <w:rPr>
                <w:rFonts w:ascii="Arial" w:hAnsi="Arial" w:cs="Arial"/>
                <w:sz w:val="18"/>
                <w:szCs w:val="18"/>
              </w:rPr>
            </w:pPr>
            <w:r w:rsidRPr="00E30468">
              <w:rPr>
                <w:rFonts w:ascii="Arial" w:hAnsi="Arial" w:cs="Arial"/>
                <w:sz w:val="18"/>
                <w:szCs w:val="18"/>
              </w:rPr>
              <w:t>Módulo 1GE-SFP-CU (Gigabit Ethernet e Fiber)</w:t>
            </w:r>
          </w:p>
        </w:tc>
        <w:tc>
          <w:tcPr>
            <w:tcW w:w="4678" w:type="dxa"/>
            <w:vAlign w:val="center"/>
          </w:tcPr>
          <w:p w14:paraId="165E113F" w14:textId="6597FB10" w:rsidR="007C2638" w:rsidRPr="00E30468" w:rsidRDefault="00084300" w:rsidP="007C2638">
            <w:pPr>
              <w:rPr>
                <w:rFonts w:ascii="Arial" w:hAnsi="Arial" w:cs="Arial"/>
                <w:sz w:val="18"/>
                <w:szCs w:val="18"/>
              </w:rPr>
            </w:pPr>
            <w:r w:rsidRPr="00E30468">
              <w:rPr>
                <w:rFonts w:ascii="Arial" w:hAnsi="Arial" w:cs="Arial"/>
                <w:sz w:val="18"/>
                <w:szCs w:val="18"/>
              </w:rPr>
              <w:t>https://www.encurtador.com.br/cnFI0</w:t>
            </w:r>
          </w:p>
        </w:tc>
        <w:tc>
          <w:tcPr>
            <w:tcW w:w="1606" w:type="dxa"/>
            <w:vAlign w:val="center"/>
          </w:tcPr>
          <w:p w14:paraId="31C86C1D" w14:textId="51D51E90" w:rsidR="007C2638" w:rsidRPr="00220159" w:rsidRDefault="00E30468" w:rsidP="007C2638">
            <w:pPr>
              <w:jc w:val="center"/>
              <w:rPr>
                <w:rFonts w:ascii="Arial" w:hAnsi="Arial" w:cs="Arial"/>
                <w:sz w:val="20"/>
                <w:szCs w:val="20"/>
              </w:rPr>
            </w:pPr>
            <w:r>
              <w:rPr>
                <w:rFonts w:ascii="Arial" w:hAnsi="Arial" w:cs="Arial"/>
                <w:sz w:val="20"/>
                <w:szCs w:val="20"/>
              </w:rPr>
              <w:t>2</w:t>
            </w:r>
          </w:p>
        </w:tc>
        <w:tc>
          <w:tcPr>
            <w:tcW w:w="1607" w:type="dxa"/>
            <w:vAlign w:val="center"/>
          </w:tcPr>
          <w:p w14:paraId="70E86049" w14:textId="28457BF5"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E30468">
              <w:rPr>
                <w:rFonts w:ascii="Arial" w:hAnsi="Arial" w:cs="Arial"/>
                <w:sz w:val="20"/>
                <w:szCs w:val="20"/>
              </w:rPr>
              <w:t>692,50</w:t>
            </w:r>
          </w:p>
        </w:tc>
        <w:tc>
          <w:tcPr>
            <w:tcW w:w="1607" w:type="dxa"/>
            <w:vAlign w:val="center"/>
          </w:tcPr>
          <w:p w14:paraId="1DC2C2DD" w14:textId="66A1AE6F"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1.385</w:t>
            </w:r>
            <w:r>
              <w:rPr>
                <w:rFonts w:ascii="Arial" w:hAnsi="Arial" w:cs="Arial"/>
                <w:sz w:val="20"/>
                <w:szCs w:val="20"/>
              </w:rPr>
              <w:t>,00</w:t>
            </w:r>
          </w:p>
        </w:tc>
      </w:tr>
      <w:tr w:rsidR="007C2638" w:rsidRPr="00220159" w14:paraId="1EA9ED1E" w14:textId="77777777" w:rsidTr="0083734E">
        <w:trPr>
          <w:trHeight w:val="351"/>
        </w:trPr>
        <w:tc>
          <w:tcPr>
            <w:tcW w:w="4531" w:type="dxa"/>
            <w:vAlign w:val="center"/>
          </w:tcPr>
          <w:p w14:paraId="2E0D3D19" w14:textId="382AB918" w:rsidR="007C2638" w:rsidRPr="00E30468" w:rsidRDefault="00860AFE" w:rsidP="00860AFE">
            <w:pPr>
              <w:rPr>
                <w:rFonts w:ascii="Arial" w:hAnsi="Arial" w:cs="Arial"/>
                <w:sz w:val="18"/>
                <w:szCs w:val="18"/>
              </w:rPr>
            </w:pPr>
            <w:r>
              <w:rPr>
                <w:rFonts w:ascii="Arial" w:hAnsi="Arial" w:cs="Arial"/>
                <w:sz w:val="18"/>
                <w:szCs w:val="18"/>
              </w:rPr>
              <w:t>Cabo de Rede Cat5e (vendido por metro)</w:t>
            </w:r>
          </w:p>
        </w:tc>
        <w:tc>
          <w:tcPr>
            <w:tcW w:w="4678" w:type="dxa"/>
            <w:vAlign w:val="center"/>
          </w:tcPr>
          <w:p w14:paraId="4CEDB57C" w14:textId="48EEAB17" w:rsidR="007C2638" w:rsidRPr="00E30468" w:rsidRDefault="00084300" w:rsidP="007C2638">
            <w:pPr>
              <w:rPr>
                <w:rFonts w:ascii="Arial" w:hAnsi="Arial" w:cs="Arial"/>
                <w:sz w:val="18"/>
                <w:szCs w:val="18"/>
              </w:rPr>
            </w:pPr>
            <w:r w:rsidRPr="00E30468">
              <w:rPr>
                <w:rFonts w:ascii="Arial" w:hAnsi="Arial" w:cs="Arial"/>
                <w:sz w:val="18"/>
                <w:szCs w:val="18"/>
              </w:rPr>
              <w:t>https://www.</w:t>
            </w:r>
            <w:r w:rsidR="00860AFE" w:rsidRPr="00860AFE">
              <w:rPr>
                <w:rFonts w:ascii="Arial" w:hAnsi="Arial" w:cs="Arial"/>
                <w:sz w:val="18"/>
                <w:szCs w:val="18"/>
              </w:rPr>
              <w:t>encurtador.com.br/lmIU4</w:t>
            </w:r>
          </w:p>
        </w:tc>
        <w:tc>
          <w:tcPr>
            <w:tcW w:w="1606" w:type="dxa"/>
            <w:vAlign w:val="center"/>
          </w:tcPr>
          <w:p w14:paraId="565821E0" w14:textId="3A9672D4" w:rsidR="007C2638" w:rsidRPr="00220159" w:rsidRDefault="00860AFE" w:rsidP="007C2638">
            <w:pPr>
              <w:jc w:val="center"/>
              <w:rPr>
                <w:rFonts w:ascii="Arial" w:hAnsi="Arial" w:cs="Arial"/>
                <w:sz w:val="20"/>
                <w:szCs w:val="20"/>
              </w:rPr>
            </w:pPr>
            <w:r>
              <w:rPr>
                <w:rFonts w:ascii="Arial" w:hAnsi="Arial" w:cs="Arial"/>
                <w:sz w:val="20"/>
                <w:szCs w:val="20"/>
              </w:rPr>
              <w:t>X</w:t>
            </w:r>
          </w:p>
        </w:tc>
        <w:tc>
          <w:tcPr>
            <w:tcW w:w="1607" w:type="dxa"/>
            <w:vAlign w:val="center"/>
          </w:tcPr>
          <w:p w14:paraId="0E186153" w14:textId="13A76653"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60AFE">
              <w:rPr>
                <w:rFonts w:ascii="Arial" w:hAnsi="Arial" w:cs="Arial"/>
                <w:sz w:val="20"/>
                <w:szCs w:val="20"/>
              </w:rPr>
              <w:t>2,65</w:t>
            </w:r>
          </w:p>
        </w:tc>
        <w:tc>
          <w:tcPr>
            <w:tcW w:w="1607" w:type="dxa"/>
            <w:vAlign w:val="center"/>
          </w:tcPr>
          <w:p w14:paraId="585A638D" w14:textId="49BB955A" w:rsidR="007C2638" w:rsidRPr="00220159" w:rsidRDefault="007C2638" w:rsidP="007C2638">
            <w:pPr>
              <w:jc w:val="center"/>
              <w:rPr>
                <w:rFonts w:ascii="Arial" w:hAnsi="Arial" w:cs="Arial"/>
                <w:sz w:val="20"/>
                <w:szCs w:val="20"/>
              </w:rPr>
            </w:pPr>
          </w:p>
        </w:tc>
      </w:tr>
      <w:tr w:rsidR="007C2638" w:rsidRPr="00220159" w14:paraId="095B71D2" w14:textId="77777777" w:rsidTr="0083734E">
        <w:trPr>
          <w:trHeight w:val="351"/>
        </w:trPr>
        <w:tc>
          <w:tcPr>
            <w:tcW w:w="4531" w:type="dxa"/>
            <w:vAlign w:val="center"/>
          </w:tcPr>
          <w:p w14:paraId="77FA6A04" w14:textId="69C53627" w:rsidR="007C2638" w:rsidRPr="00E30468" w:rsidRDefault="00846153" w:rsidP="007C2638">
            <w:pPr>
              <w:rPr>
                <w:rFonts w:ascii="Arial" w:hAnsi="Arial" w:cs="Arial"/>
                <w:sz w:val="18"/>
                <w:szCs w:val="18"/>
              </w:rPr>
            </w:pPr>
            <w:r>
              <w:rPr>
                <w:rFonts w:ascii="Arial" w:hAnsi="Arial" w:cs="Arial"/>
                <w:sz w:val="18"/>
                <w:szCs w:val="18"/>
              </w:rPr>
              <w:t>Servidor HP ML30 16GB | 1TB</w:t>
            </w:r>
          </w:p>
        </w:tc>
        <w:tc>
          <w:tcPr>
            <w:tcW w:w="4678" w:type="dxa"/>
            <w:vAlign w:val="center"/>
          </w:tcPr>
          <w:p w14:paraId="5CC21EA7" w14:textId="48F6749D" w:rsidR="007C2638" w:rsidRPr="00E30468" w:rsidRDefault="00084300" w:rsidP="007C2638">
            <w:pPr>
              <w:rPr>
                <w:rFonts w:ascii="Arial" w:hAnsi="Arial" w:cs="Arial"/>
                <w:sz w:val="18"/>
                <w:szCs w:val="18"/>
              </w:rPr>
            </w:pPr>
            <w:r w:rsidRPr="00E30468">
              <w:rPr>
                <w:rFonts w:ascii="Arial" w:hAnsi="Arial" w:cs="Arial"/>
                <w:sz w:val="18"/>
                <w:szCs w:val="18"/>
              </w:rPr>
              <w:t>https://www.</w:t>
            </w:r>
            <w:r w:rsidR="0032239F" w:rsidRPr="0032239F">
              <w:rPr>
                <w:rFonts w:ascii="Arial" w:hAnsi="Arial" w:cs="Arial"/>
                <w:sz w:val="18"/>
                <w:szCs w:val="18"/>
              </w:rPr>
              <w:t>encurtador.com.br/dopEN</w:t>
            </w:r>
          </w:p>
        </w:tc>
        <w:tc>
          <w:tcPr>
            <w:tcW w:w="1606" w:type="dxa"/>
            <w:vAlign w:val="center"/>
          </w:tcPr>
          <w:p w14:paraId="1E1EC89B" w14:textId="7F084960" w:rsidR="007C2638" w:rsidRPr="00220159" w:rsidRDefault="00846153" w:rsidP="007C2638">
            <w:pPr>
              <w:jc w:val="center"/>
              <w:rPr>
                <w:rFonts w:ascii="Arial" w:hAnsi="Arial" w:cs="Arial"/>
                <w:sz w:val="20"/>
                <w:szCs w:val="20"/>
              </w:rPr>
            </w:pPr>
            <w:r>
              <w:rPr>
                <w:rFonts w:ascii="Arial" w:hAnsi="Arial" w:cs="Arial"/>
                <w:sz w:val="20"/>
                <w:szCs w:val="20"/>
              </w:rPr>
              <w:t>1</w:t>
            </w:r>
          </w:p>
        </w:tc>
        <w:tc>
          <w:tcPr>
            <w:tcW w:w="1607" w:type="dxa"/>
            <w:vAlign w:val="center"/>
          </w:tcPr>
          <w:p w14:paraId="1E02B748" w14:textId="69D3AFDD"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46153">
              <w:rPr>
                <w:rFonts w:ascii="Arial" w:hAnsi="Arial" w:cs="Arial"/>
                <w:sz w:val="20"/>
                <w:szCs w:val="20"/>
              </w:rPr>
              <w:t>7.040,00</w:t>
            </w:r>
          </w:p>
        </w:tc>
        <w:tc>
          <w:tcPr>
            <w:tcW w:w="1607" w:type="dxa"/>
            <w:vAlign w:val="center"/>
          </w:tcPr>
          <w:p w14:paraId="693DF7E1" w14:textId="7EBE4809" w:rsidR="007C2638" w:rsidRPr="00220159" w:rsidRDefault="007343C6" w:rsidP="007C2638">
            <w:pPr>
              <w:jc w:val="center"/>
              <w:rPr>
                <w:rFonts w:ascii="Arial" w:hAnsi="Arial" w:cs="Arial"/>
                <w:sz w:val="20"/>
                <w:szCs w:val="20"/>
              </w:rPr>
            </w:pPr>
            <w:r>
              <w:rPr>
                <w:rFonts w:ascii="Arial" w:hAnsi="Arial" w:cs="Arial"/>
                <w:sz w:val="20"/>
                <w:szCs w:val="20"/>
              </w:rPr>
              <w:t>R$ 7.040,00</w:t>
            </w:r>
          </w:p>
        </w:tc>
      </w:tr>
      <w:tr w:rsidR="0013331F" w:rsidRPr="00220159" w14:paraId="7022CF76" w14:textId="77777777" w:rsidTr="0083734E">
        <w:trPr>
          <w:trHeight w:val="351"/>
        </w:trPr>
        <w:tc>
          <w:tcPr>
            <w:tcW w:w="4531" w:type="dxa"/>
            <w:vAlign w:val="center"/>
          </w:tcPr>
          <w:p w14:paraId="142A3B2A" w14:textId="60314FBF" w:rsidR="0013331F" w:rsidRPr="00D2617E" w:rsidRDefault="0013331F" w:rsidP="0013331F">
            <w:pPr>
              <w:rPr>
                <w:rFonts w:ascii="Arial" w:hAnsi="Arial" w:cs="Arial"/>
                <w:sz w:val="18"/>
                <w:szCs w:val="18"/>
                <w:lang w:val="en-US"/>
              </w:rPr>
            </w:pPr>
            <w:r w:rsidRPr="00390780">
              <w:rPr>
                <w:rFonts w:ascii="Arial" w:hAnsi="Arial" w:cs="Arial"/>
                <w:sz w:val="18"/>
                <w:szCs w:val="18"/>
                <w:lang w:val="en-US"/>
              </w:rPr>
              <w:t>Switch Cisco 2960-24TT-L Catalyst</w:t>
            </w:r>
          </w:p>
        </w:tc>
        <w:tc>
          <w:tcPr>
            <w:tcW w:w="4678" w:type="dxa"/>
            <w:vAlign w:val="center"/>
          </w:tcPr>
          <w:p w14:paraId="332C84BD" w14:textId="61B0A596" w:rsidR="0013331F" w:rsidRPr="00E30468" w:rsidRDefault="00876613" w:rsidP="0013331F">
            <w:pPr>
              <w:rPr>
                <w:rFonts w:ascii="Arial" w:hAnsi="Arial" w:cs="Arial"/>
                <w:sz w:val="18"/>
                <w:szCs w:val="18"/>
              </w:rPr>
            </w:pPr>
            <w:r w:rsidRPr="00876613">
              <w:rPr>
                <w:rFonts w:ascii="Arial" w:hAnsi="Arial" w:cs="Arial"/>
                <w:sz w:val="18"/>
                <w:szCs w:val="18"/>
                <w:lang w:val="en-US"/>
              </w:rPr>
              <w:t>https://bit.ly/3aiy20w</w:t>
            </w:r>
          </w:p>
        </w:tc>
        <w:tc>
          <w:tcPr>
            <w:tcW w:w="1606" w:type="dxa"/>
            <w:vAlign w:val="center"/>
          </w:tcPr>
          <w:p w14:paraId="4DED0F44" w14:textId="0037BDF8" w:rsidR="0013331F" w:rsidRPr="00220159" w:rsidRDefault="0013331F" w:rsidP="0013331F">
            <w:pPr>
              <w:jc w:val="center"/>
              <w:rPr>
                <w:rFonts w:ascii="Arial" w:hAnsi="Arial" w:cs="Arial"/>
                <w:sz w:val="20"/>
                <w:szCs w:val="20"/>
              </w:rPr>
            </w:pPr>
            <w:r>
              <w:rPr>
                <w:rFonts w:ascii="Arial" w:hAnsi="Arial" w:cs="Arial"/>
                <w:sz w:val="20"/>
                <w:szCs w:val="20"/>
              </w:rPr>
              <w:t>7</w:t>
            </w:r>
          </w:p>
        </w:tc>
        <w:tc>
          <w:tcPr>
            <w:tcW w:w="1607" w:type="dxa"/>
            <w:vAlign w:val="center"/>
          </w:tcPr>
          <w:p w14:paraId="1A6F7DEB" w14:textId="757F93C1" w:rsidR="0013331F" w:rsidRPr="00130C52" w:rsidRDefault="0013331F" w:rsidP="0013331F">
            <w:pPr>
              <w:jc w:val="center"/>
              <w:rPr>
                <w:rFonts w:ascii="Arial" w:hAnsi="Arial" w:cs="Arial"/>
                <w:sz w:val="16"/>
                <w:szCs w:val="16"/>
              </w:rPr>
            </w:pPr>
            <w:r>
              <w:rPr>
                <w:rFonts w:ascii="Arial" w:hAnsi="Arial" w:cs="Arial"/>
                <w:sz w:val="20"/>
                <w:szCs w:val="20"/>
              </w:rPr>
              <w:t>R$ 722,90</w:t>
            </w:r>
          </w:p>
        </w:tc>
        <w:tc>
          <w:tcPr>
            <w:tcW w:w="1607" w:type="dxa"/>
            <w:vAlign w:val="center"/>
          </w:tcPr>
          <w:p w14:paraId="423E6E86" w14:textId="41485127" w:rsidR="0013331F" w:rsidRPr="00220159" w:rsidRDefault="0013331F" w:rsidP="0013331F">
            <w:pPr>
              <w:jc w:val="center"/>
              <w:rPr>
                <w:rFonts w:ascii="Arial" w:hAnsi="Arial" w:cs="Arial"/>
                <w:sz w:val="20"/>
                <w:szCs w:val="20"/>
              </w:rPr>
            </w:pPr>
            <w:r>
              <w:rPr>
                <w:rFonts w:ascii="Arial" w:hAnsi="Arial" w:cs="Arial"/>
                <w:sz w:val="20"/>
                <w:szCs w:val="20"/>
              </w:rPr>
              <w:t>R$ 5.060,30</w:t>
            </w:r>
          </w:p>
        </w:tc>
      </w:tr>
      <w:tr w:rsidR="0013331F" w:rsidRPr="00220159" w14:paraId="594B51A2" w14:textId="77777777" w:rsidTr="0083734E">
        <w:trPr>
          <w:trHeight w:val="351"/>
        </w:trPr>
        <w:tc>
          <w:tcPr>
            <w:tcW w:w="4531" w:type="dxa"/>
            <w:tcBorders>
              <w:bottom w:val="single" w:sz="4" w:space="0" w:color="auto"/>
            </w:tcBorders>
            <w:vAlign w:val="center"/>
          </w:tcPr>
          <w:p w14:paraId="027DD855" w14:textId="4EA5DAA6" w:rsidR="0013331F" w:rsidRPr="00D2617E" w:rsidRDefault="0013331F" w:rsidP="0013331F">
            <w:pPr>
              <w:rPr>
                <w:rFonts w:ascii="Arial" w:hAnsi="Arial" w:cs="Arial"/>
                <w:sz w:val="18"/>
                <w:szCs w:val="18"/>
                <w:lang w:val="en-US"/>
              </w:rPr>
            </w:pPr>
            <w:r w:rsidRPr="00756D65">
              <w:rPr>
                <w:rFonts w:ascii="Arial" w:hAnsi="Arial" w:cs="Arial"/>
                <w:sz w:val="18"/>
                <w:szCs w:val="18"/>
                <w:lang w:val="en-US"/>
              </w:rPr>
              <w:t>Access Point Cisco | Business CBW140ac | Indoor | Wireless 802.11ac Wave 2</w:t>
            </w:r>
          </w:p>
        </w:tc>
        <w:tc>
          <w:tcPr>
            <w:tcW w:w="4678" w:type="dxa"/>
            <w:tcBorders>
              <w:bottom w:val="single" w:sz="4" w:space="0" w:color="auto"/>
            </w:tcBorders>
            <w:vAlign w:val="center"/>
          </w:tcPr>
          <w:p w14:paraId="30E0EF19" w14:textId="02211112" w:rsidR="0013331F" w:rsidRPr="00E30468" w:rsidRDefault="00876613" w:rsidP="0013331F">
            <w:pPr>
              <w:rPr>
                <w:rFonts w:ascii="Arial" w:hAnsi="Arial" w:cs="Arial"/>
                <w:sz w:val="18"/>
                <w:szCs w:val="18"/>
              </w:rPr>
            </w:pPr>
            <w:r w:rsidRPr="00876613">
              <w:rPr>
                <w:rFonts w:ascii="Arial" w:hAnsi="Arial" w:cs="Arial"/>
                <w:sz w:val="18"/>
                <w:szCs w:val="18"/>
                <w:lang w:val="en-US"/>
              </w:rPr>
              <w:t>https://bit.ly/3aiipGw</w:t>
            </w:r>
          </w:p>
        </w:tc>
        <w:tc>
          <w:tcPr>
            <w:tcW w:w="1606" w:type="dxa"/>
            <w:tcBorders>
              <w:bottom w:val="single" w:sz="4" w:space="0" w:color="auto"/>
            </w:tcBorders>
            <w:vAlign w:val="center"/>
          </w:tcPr>
          <w:p w14:paraId="40417118" w14:textId="6B3965D7" w:rsidR="0013331F" w:rsidRPr="00220159" w:rsidRDefault="0013331F" w:rsidP="0013331F">
            <w:pPr>
              <w:jc w:val="center"/>
              <w:rPr>
                <w:rFonts w:ascii="Arial" w:hAnsi="Arial" w:cs="Arial"/>
                <w:sz w:val="20"/>
                <w:szCs w:val="20"/>
              </w:rPr>
            </w:pPr>
            <w:r>
              <w:rPr>
                <w:rFonts w:ascii="Arial" w:hAnsi="Arial" w:cs="Arial"/>
                <w:sz w:val="20"/>
                <w:szCs w:val="20"/>
                <w:lang w:val="en-US"/>
              </w:rPr>
              <w:t>2</w:t>
            </w:r>
          </w:p>
        </w:tc>
        <w:tc>
          <w:tcPr>
            <w:tcW w:w="1607" w:type="dxa"/>
            <w:tcBorders>
              <w:bottom w:val="single" w:sz="4" w:space="0" w:color="auto"/>
            </w:tcBorders>
            <w:vAlign w:val="center"/>
          </w:tcPr>
          <w:p w14:paraId="299C7C7D" w14:textId="7CD4949D" w:rsidR="0013331F" w:rsidRPr="00220159" w:rsidRDefault="0013331F" w:rsidP="0013331F">
            <w:pPr>
              <w:jc w:val="center"/>
              <w:rPr>
                <w:rFonts w:ascii="Arial" w:hAnsi="Arial" w:cs="Arial"/>
                <w:sz w:val="20"/>
                <w:szCs w:val="20"/>
              </w:rPr>
            </w:pPr>
            <w:r w:rsidRPr="00756D65">
              <w:rPr>
                <w:rFonts w:ascii="Arial" w:hAnsi="Arial" w:cs="Arial"/>
                <w:sz w:val="20"/>
                <w:szCs w:val="20"/>
                <w:lang w:val="en-US"/>
              </w:rPr>
              <w:t>R$</w:t>
            </w:r>
            <w:r>
              <w:rPr>
                <w:rFonts w:ascii="Arial" w:hAnsi="Arial" w:cs="Arial"/>
                <w:sz w:val="20"/>
                <w:szCs w:val="20"/>
                <w:lang w:val="en-US"/>
              </w:rPr>
              <w:t xml:space="preserve"> </w:t>
            </w:r>
            <w:r w:rsidRPr="00756D65">
              <w:rPr>
                <w:rFonts w:ascii="Arial" w:hAnsi="Arial" w:cs="Arial"/>
                <w:sz w:val="20"/>
                <w:szCs w:val="20"/>
                <w:lang w:val="en-US"/>
              </w:rPr>
              <w:t>879,16</w:t>
            </w:r>
          </w:p>
        </w:tc>
        <w:tc>
          <w:tcPr>
            <w:tcW w:w="1607" w:type="dxa"/>
            <w:tcBorders>
              <w:bottom w:val="single" w:sz="4" w:space="0" w:color="auto"/>
            </w:tcBorders>
            <w:vAlign w:val="center"/>
          </w:tcPr>
          <w:p w14:paraId="736087EC" w14:textId="1B5D6EB0" w:rsidR="0013331F" w:rsidRPr="00220159" w:rsidRDefault="0013331F" w:rsidP="0013331F">
            <w:pPr>
              <w:jc w:val="center"/>
              <w:rPr>
                <w:rFonts w:ascii="Arial" w:hAnsi="Arial" w:cs="Arial"/>
                <w:sz w:val="20"/>
                <w:szCs w:val="20"/>
              </w:rPr>
            </w:pPr>
            <w:r>
              <w:rPr>
                <w:rFonts w:ascii="Arial" w:hAnsi="Arial" w:cs="Arial"/>
                <w:sz w:val="20"/>
                <w:szCs w:val="20"/>
                <w:lang w:val="en-US"/>
              </w:rPr>
              <w:t xml:space="preserve">R$ </w:t>
            </w:r>
            <w:r w:rsidRPr="00756D65">
              <w:rPr>
                <w:rFonts w:ascii="Arial" w:hAnsi="Arial" w:cs="Arial"/>
                <w:sz w:val="20"/>
                <w:szCs w:val="20"/>
                <w:lang w:val="en-US"/>
              </w:rPr>
              <w:t>1.758</w:t>
            </w:r>
            <w:r>
              <w:rPr>
                <w:rFonts w:ascii="Arial" w:hAnsi="Arial" w:cs="Arial"/>
                <w:sz w:val="20"/>
                <w:szCs w:val="20"/>
                <w:lang w:val="en-US"/>
              </w:rPr>
              <w:t>,</w:t>
            </w:r>
            <w:r w:rsidRPr="00756D65">
              <w:rPr>
                <w:rFonts w:ascii="Arial" w:hAnsi="Arial" w:cs="Arial"/>
                <w:sz w:val="20"/>
                <w:szCs w:val="20"/>
                <w:lang w:val="en-US"/>
              </w:rPr>
              <w:t>32</w:t>
            </w:r>
          </w:p>
        </w:tc>
      </w:tr>
      <w:tr w:rsidR="0013331F" w:rsidRPr="00220159" w14:paraId="37CCED71" w14:textId="77777777" w:rsidTr="0083734E">
        <w:trPr>
          <w:trHeight w:val="351"/>
        </w:trPr>
        <w:tc>
          <w:tcPr>
            <w:tcW w:w="4531" w:type="dxa"/>
            <w:tcBorders>
              <w:bottom w:val="single" w:sz="4" w:space="0" w:color="auto"/>
            </w:tcBorders>
            <w:vAlign w:val="center"/>
          </w:tcPr>
          <w:p w14:paraId="55529130" w14:textId="7A3234D0" w:rsidR="0013331F" w:rsidRPr="00D2617E" w:rsidRDefault="0013331F" w:rsidP="0013331F">
            <w:pPr>
              <w:rPr>
                <w:rFonts w:ascii="Arial" w:hAnsi="Arial" w:cs="Arial"/>
                <w:sz w:val="18"/>
                <w:szCs w:val="18"/>
                <w:lang w:val="en-US"/>
              </w:rPr>
            </w:pPr>
            <w:r w:rsidRPr="009563B3">
              <w:rPr>
                <w:rFonts w:ascii="Arial" w:hAnsi="Arial" w:cs="Arial"/>
                <w:sz w:val="18"/>
                <w:szCs w:val="18"/>
                <w:lang w:val="en-US"/>
              </w:rPr>
              <w:t xml:space="preserve">Computador All In One </w:t>
            </w:r>
            <w:r>
              <w:rPr>
                <w:rFonts w:ascii="Arial" w:hAnsi="Arial" w:cs="Arial"/>
                <w:sz w:val="18"/>
                <w:szCs w:val="18"/>
                <w:lang w:val="en-US"/>
              </w:rPr>
              <w:t xml:space="preserve">Intel Core i5 19" 4GB SSD 128GB </w:t>
            </w:r>
            <w:r w:rsidRPr="009563B3">
              <w:rPr>
                <w:rFonts w:ascii="Arial" w:hAnsi="Arial" w:cs="Arial"/>
                <w:sz w:val="18"/>
                <w:szCs w:val="18"/>
                <w:lang w:val="en-US"/>
              </w:rPr>
              <w:t>Teclado e Mouse</w:t>
            </w:r>
          </w:p>
        </w:tc>
        <w:tc>
          <w:tcPr>
            <w:tcW w:w="4678" w:type="dxa"/>
            <w:tcBorders>
              <w:bottom w:val="single" w:sz="4" w:space="0" w:color="auto"/>
            </w:tcBorders>
            <w:vAlign w:val="center"/>
          </w:tcPr>
          <w:p w14:paraId="5B98D26D" w14:textId="2787982C" w:rsidR="0013331F" w:rsidRPr="00E30468" w:rsidRDefault="00876613" w:rsidP="0013331F">
            <w:pPr>
              <w:rPr>
                <w:rFonts w:ascii="Arial" w:hAnsi="Arial" w:cs="Arial"/>
                <w:sz w:val="18"/>
                <w:szCs w:val="18"/>
              </w:rPr>
            </w:pPr>
            <w:r w:rsidRPr="00876613">
              <w:rPr>
                <w:rFonts w:ascii="Arial" w:hAnsi="Arial" w:cs="Arial"/>
                <w:sz w:val="18"/>
                <w:szCs w:val="18"/>
              </w:rPr>
              <w:t>https://amzn.to/3yj33cS</w:t>
            </w:r>
          </w:p>
        </w:tc>
        <w:tc>
          <w:tcPr>
            <w:tcW w:w="1606" w:type="dxa"/>
            <w:tcBorders>
              <w:bottom w:val="single" w:sz="4" w:space="0" w:color="auto"/>
            </w:tcBorders>
            <w:vAlign w:val="center"/>
          </w:tcPr>
          <w:p w14:paraId="10CD8055" w14:textId="12F784C4" w:rsidR="0013331F" w:rsidRPr="00220159" w:rsidRDefault="00D2617E" w:rsidP="0013331F">
            <w:pPr>
              <w:jc w:val="center"/>
              <w:rPr>
                <w:rFonts w:ascii="Arial" w:hAnsi="Arial" w:cs="Arial"/>
                <w:sz w:val="20"/>
                <w:szCs w:val="20"/>
              </w:rPr>
            </w:pPr>
            <w:r>
              <w:rPr>
                <w:rFonts w:ascii="Arial" w:hAnsi="Arial" w:cs="Arial"/>
                <w:sz w:val="20"/>
                <w:szCs w:val="20"/>
                <w:lang w:val="en-US"/>
              </w:rPr>
              <w:t>100</w:t>
            </w:r>
          </w:p>
        </w:tc>
        <w:tc>
          <w:tcPr>
            <w:tcW w:w="1607" w:type="dxa"/>
            <w:tcBorders>
              <w:bottom w:val="single" w:sz="4" w:space="0" w:color="auto"/>
            </w:tcBorders>
            <w:vAlign w:val="center"/>
          </w:tcPr>
          <w:p w14:paraId="36C10376" w14:textId="61601F6C" w:rsidR="0013331F" w:rsidRPr="00220159" w:rsidRDefault="0013331F" w:rsidP="0013331F">
            <w:pPr>
              <w:jc w:val="center"/>
              <w:rPr>
                <w:rFonts w:ascii="Arial" w:hAnsi="Arial" w:cs="Arial"/>
                <w:sz w:val="20"/>
                <w:szCs w:val="20"/>
              </w:rPr>
            </w:pPr>
            <w:r w:rsidRPr="000F1489">
              <w:rPr>
                <w:rFonts w:ascii="Arial" w:hAnsi="Arial" w:cs="Arial"/>
                <w:sz w:val="20"/>
                <w:szCs w:val="20"/>
                <w:lang w:val="en-US"/>
              </w:rPr>
              <w:t>R$</w:t>
            </w:r>
            <w:r>
              <w:rPr>
                <w:rFonts w:ascii="Arial" w:hAnsi="Arial" w:cs="Arial"/>
                <w:sz w:val="20"/>
                <w:szCs w:val="20"/>
                <w:lang w:val="en-US"/>
              </w:rPr>
              <w:t xml:space="preserve"> </w:t>
            </w:r>
            <w:r w:rsidRPr="000F1489">
              <w:rPr>
                <w:rFonts w:ascii="Arial" w:hAnsi="Arial" w:cs="Arial"/>
                <w:sz w:val="20"/>
                <w:szCs w:val="20"/>
                <w:lang w:val="en-US"/>
              </w:rPr>
              <w:t>2.949,00</w:t>
            </w:r>
          </w:p>
        </w:tc>
        <w:tc>
          <w:tcPr>
            <w:tcW w:w="1607" w:type="dxa"/>
            <w:tcBorders>
              <w:bottom w:val="single" w:sz="4" w:space="0" w:color="auto"/>
            </w:tcBorders>
            <w:vAlign w:val="center"/>
          </w:tcPr>
          <w:p w14:paraId="25AEA3C1" w14:textId="09ABBA0E" w:rsidR="0013331F" w:rsidRPr="00220159" w:rsidRDefault="0013331F" w:rsidP="00CF261A">
            <w:pPr>
              <w:jc w:val="center"/>
              <w:rPr>
                <w:rFonts w:ascii="Arial" w:hAnsi="Arial" w:cs="Arial"/>
                <w:sz w:val="20"/>
                <w:szCs w:val="20"/>
              </w:rPr>
            </w:pPr>
            <w:r w:rsidRPr="00CF261A">
              <w:rPr>
                <w:rFonts w:ascii="Arial" w:hAnsi="Arial" w:cs="Arial"/>
                <w:sz w:val="20"/>
                <w:szCs w:val="20"/>
              </w:rPr>
              <w:t xml:space="preserve">R$ </w:t>
            </w:r>
            <w:r w:rsidR="00CF261A" w:rsidRPr="00CF261A">
              <w:rPr>
                <w:rFonts w:ascii="Arial" w:hAnsi="Arial" w:cs="Arial"/>
                <w:sz w:val="20"/>
                <w:szCs w:val="20"/>
              </w:rPr>
              <w:t>294</w:t>
            </w:r>
            <w:r w:rsidR="00BE2740">
              <w:rPr>
                <w:rFonts w:ascii="Arial" w:hAnsi="Arial" w:cs="Arial"/>
                <w:sz w:val="20"/>
                <w:szCs w:val="20"/>
              </w:rPr>
              <w:t>.</w:t>
            </w:r>
            <w:bookmarkStart w:id="17" w:name="_GoBack"/>
            <w:bookmarkEnd w:id="17"/>
            <w:r w:rsidR="00CF261A" w:rsidRPr="00CF261A">
              <w:rPr>
                <w:rFonts w:ascii="Arial" w:hAnsi="Arial" w:cs="Arial"/>
                <w:sz w:val="20"/>
                <w:szCs w:val="20"/>
              </w:rPr>
              <w:t>900</w:t>
            </w:r>
            <w:r w:rsidRPr="00CF261A">
              <w:rPr>
                <w:rFonts w:ascii="Arial" w:hAnsi="Arial" w:cs="Arial"/>
                <w:sz w:val="20"/>
                <w:szCs w:val="20"/>
              </w:rPr>
              <w:t>,00</w:t>
            </w:r>
          </w:p>
        </w:tc>
      </w:tr>
    </w:tbl>
    <w:p w14:paraId="14C71ECF" w14:textId="75C034C1" w:rsidR="00220159" w:rsidRDefault="00220159" w:rsidP="00220159">
      <w:pPr>
        <w:spacing w:after="0" w:line="360" w:lineRule="auto"/>
        <w:jc w:val="center"/>
        <w:rPr>
          <w:rFonts w:ascii="Arial" w:hAnsi="Arial" w:cs="Arial"/>
          <w:b/>
          <w:sz w:val="24"/>
          <w:szCs w:val="24"/>
        </w:rPr>
      </w:pPr>
    </w:p>
    <w:p w14:paraId="69B4CE24" w14:textId="77777777" w:rsidR="00D227DC" w:rsidRPr="008F6C12" w:rsidRDefault="00D227DC" w:rsidP="00220159">
      <w:pPr>
        <w:spacing w:after="0" w:line="360" w:lineRule="auto"/>
        <w:jc w:val="center"/>
        <w:rPr>
          <w:rFonts w:ascii="Arial" w:hAnsi="Arial" w:cs="Arial"/>
          <w:b/>
          <w:sz w:val="24"/>
          <w:szCs w:val="24"/>
        </w:rPr>
      </w:pPr>
    </w:p>
    <w:p w14:paraId="1D9A489C" w14:textId="53B62217" w:rsidR="008F6C12" w:rsidRPr="00300149" w:rsidRDefault="00995940" w:rsidP="00300149">
      <w:pPr>
        <w:spacing w:after="0" w:line="360" w:lineRule="auto"/>
        <w:rPr>
          <w:rFonts w:ascii="Arial" w:hAnsi="Arial" w:cs="Arial"/>
          <w:i/>
          <w:sz w:val="20"/>
          <w:szCs w:val="20"/>
        </w:rPr>
      </w:pPr>
      <w:r>
        <w:rPr>
          <w:rFonts w:ascii="Arial" w:hAnsi="Arial" w:cs="Arial"/>
          <w:i/>
          <w:sz w:val="20"/>
          <w:szCs w:val="20"/>
        </w:rPr>
        <w:t>(</w:t>
      </w:r>
      <w:r w:rsidR="00300149" w:rsidRPr="00300149">
        <w:rPr>
          <w:rFonts w:ascii="Arial" w:hAnsi="Arial" w:cs="Arial"/>
          <w:i/>
          <w:sz w:val="20"/>
          <w:szCs w:val="20"/>
        </w:rPr>
        <w:t>*</w:t>
      </w:r>
      <w:r>
        <w:rPr>
          <w:rFonts w:ascii="Arial" w:hAnsi="Arial" w:cs="Arial"/>
          <w:i/>
          <w:sz w:val="20"/>
          <w:szCs w:val="20"/>
        </w:rPr>
        <w:t>)</w:t>
      </w:r>
      <w:r w:rsidR="00300149" w:rsidRPr="00300149">
        <w:rPr>
          <w:rFonts w:ascii="Arial" w:hAnsi="Arial" w:cs="Arial"/>
          <w:i/>
          <w:sz w:val="20"/>
          <w:szCs w:val="20"/>
        </w:rPr>
        <w:t xml:space="preserve"> Considerou-se uma jornada de trabalho de 8 horas diárias, 5 dias por semana, durante 4 semanas.</w:t>
      </w:r>
    </w:p>
    <w:p w14:paraId="048B3BD1" w14:textId="47909F93" w:rsidR="008F6C12" w:rsidRPr="008F6C12" w:rsidRDefault="008F6C12" w:rsidP="008F6C12">
      <w:pPr>
        <w:spacing w:after="0" w:line="360" w:lineRule="auto"/>
        <w:jc w:val="both"/>
        <w:rPr>
          <w:rFonts w:ascii="Arial" w:hAnsi="Arial" w:cs="Arial"/>
          <w:sz w:val="24"/>
          <w:szCs w:val="24"/>
        </w:rPr>
      </w:pPr>
    </w:p>
    <w:sectPr w:rsidR="008F6C12" w:rsidRPr="008F6C12" w:rsidSect="00FC101B">
      <w:pgSz w:w="16838" w:h="11906" w:orient="landscape"/>
      <w:pgMar w:top="1701" w:right="1701" w:bottom="1134" w:left="1134" w:header="1134" w:footer="1134"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A2636" w14:textId="77777777" w:rsidR="009A1F1B" w:rsidRDefault="009A1F1B" w:rsidP="003D492B">
      <w:pPr>
        <w:spacing w:after="0" w:line="240" w:lineRule="auto"/>
      </w:pPr>
      <w:r>
        <w:separator/>
      </w:r>
    </w:p>
  </w:endnote>
  <w:endnote w:type="continuationSeparator" w:id="0">
    <w:p w14:paraId="5DA82CF8" w14:textId="77777777" w:rsidR="009A1F1B" w:rsidRDefault="009A1F1B" w:rsidP="003D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2F5A2" w14:textId="77777777" w:rsidR="009A1F1B" w:rsidRDefault="009A1F1B" w:rsidP="003D492B">
      <w:pPr>
        <w:spacing w:after="0" w:line="240" w:lineRule="auto"/>
      </w:pPr>
      <w:r>
        <w:separator/>
      </w:r>
    </w:p>
  </w:footnote>
  <w:footnote w:type="continuationSeparator" w:id="0">
    <w:p w14:paraId="1FD37645" w14:textId="77777777" w:rsidR="009A1F1B" w:rsidRDefault="009A1F1B" w:rsidP="003D4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374"/>
      <w:docPartObj>
        <w:docPartGallery w:val="Page Numbers (Top of Page)"/>
        <w:docPartUnique/>
      </w:docPartObj>
    </w:sdtPr>
    <w:sdtEndPr>
      <w:rPr>
        <w:rFonts w:ascii="Arial" w:hAnsi="Arial" w:cs="Arial"/>
        <w:sz w:val="24"/>
        <w:szCs w:val="24"/>
      </w:rPr>
    </w:sdtEndPr>
    <w:sdtContent>
      <w:p w14:paraId="1D69CA85" w14:textId="091E654E" w:rsidR="006B775D" w:rsidRPr="00FC101B" w:rsidRDefault="006B775D">
        <w:pPr>
          <w:pStyle w:val="Header"/>
          <w:jc w:val="right"/>
          <w:rPr>
            <w:rFonts w:ascii="Arial" w:hAnsi="Arial" w:cs="Arial"/>
            <w:sz w:val="24"/>
            <w:szCs w:val="24"/>
          </w:rPr>
        </w:pPr>
        <w:r w:rsidRPr="00FC101B">
          <w:rPr>
            <w:rFonts w:ascii="Arial" w:hAnsi="Arial" w:cs="Arial"/>
            <w:sz w:val="24"/>
            <w:szCs w:val="24"/>
          </w:rPr>
          <w:fldChar w:fldCharType="begin"/>
        </w:r>
        <w:r w:rsidRPr="00FC101B">
          <w:rPr>
            <w:rFonts w:ascii="Arial" w:hAnsi="Arial" w:cs="Arial"/>
            <w:sz w:val="24"/>
            <w:szCs w:val="24"/>
          </w:rPr>
          <w:instrText>PAGE   \* MERGEFORMAT</w:instrText>
        </w:r>
        <w:r w:rsidRPr="00FC101B">
          <w:rPr>
            <w:rFonts w:ascii="Arial" w:hAnsi="Arial" w:cs="Arial"/>
            <w:sz w:val="24"/>
            <w:szCs w:val="24"/>
          </w:rPr>
          <w:fldChar w:fldCharType="separate"/>
        </w:r>
        <w:r w:rsidR="00BE2740">
          <w:rPr>
            <w:rFonts w:ascii="Arial" w:hAnsi="Arial" w:cs="Arial"/>
            <w:noProof/>
            <w:sz w:val="24"/>
            <w:szCs w:val="24"/>
          </w:rPr>
          <w:t>18</w:t>
        </w:r>
        <w:r w:rsidRPr="00FC101B">
          <w:rPr>
            <w:rFonts w:ascii="Arial" w:hAnsi="Arial" w:cs="Arial"/>
            <w:sz w:val="24"/>
            <w:szCs w:val="24"/>
          </w:rPr>
          <w:fldChar w:fldCharType="end"/>
        </w:r>
      </w:p>
    </w:sdtContent>
  </w:sdt>
  <w:p w14:paraId="7305C62E" w14:textId="77777777" w:rsidR="006B775D" w:rsidRDefault="006B77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szCs w:val="24"/>
      </w:rPr>
      <w:id w:val="-1898816285"/>
      <w:docPartObj>
        <w:docPartGallery w:val="Page Numbers (Top of Page)"/>
        <w:docPartUnique/>
      </w:docPartObj>
    </w:sdtPr>
    <w:sdtEndPr/>
    <w:sdtContent>
      <w:p w14:paraId="060F9D82" w14:textId="06294E0B" w:rsidR="006B775D" w:rsidRPr="00DB7855" w:rsidRDefault="006B775D">
        <w:pPr>
          <w:pStyle w:val="Header"/>
          <w:jc w:val="right"/>
          <w:rPr>
            <w:rFonts w:ascii="Arial" w:hAnsi="Arial" w:cs="Arial"/>
            <w:sz w:val="24"/>
            <w:szCs w:val="24"/>
          </w:rPr>
        </w:pPr>
        <w:r w:rsidRPr="00DB7855">
          <w:rPr>
            <w:rFonts w:ascii="Arial" w:hAnsi="Arial" w:cs="Arial"/>
            <w:sz w:val="24"/>
            <w:szCs w:val="24"/>
          </w:rPr>
          <w:fldChar w:fldCharType="begin"/>
        </w:r>
        <w:r w:rsidRPr="00DB7855">
          <w:rPr>
            <w:rFonts w:ascii="Arial" w:hAnsi="Arial" w:cs="Arial"/>
            <w:sz w:val="24"/>
            <w:szCs w:val="24"/>
          </w:rPr>
          <w:instrText>PAGE   \* MERGEFORMAT</w:instrText>
        </w:r>
        <w:r w:rsidRPr="00DB7855">
          <w:rPr>
            <w:rFonts w:ascii="Arial" w:hAnsi="Arial" w:cs="Arial"/>
            <w:sz w:val="24"/>
            <w:szCs w:val="24"/>
          </w:rPr>
          <w:fldChar w:fldCharType="separate"/>
        </w:r>
        <w:r w:rsidR="00BE2740">
          <w:rPr>
            <w:rFonts w:ascii="Arial" w:hAnsi="Arial" w:cs="Arial"/>
            <w:noProof/>
            <w:sz w:val="24"/>
            <w:szCs w:val="24"/>
          </w:rPr>
          <w:t>19</w:t>
        </w:r>
        <w:r w:rsidRPr="00DB7855">
          <w:rPr>
            <w:rFonts w:ascii="Arial" w:hAnsi="Arial" w:cs="Arial"/>
            <w:sz w:val="24"/>
            <w:szCs w:val="24"/>
          </w:rPr>
          <w:fldChar w:fldCharType="end"/>
        </w:r>
      </w:p>
    </w:sdtContent>
  </w:sdt>
  <w:p w14:paraId="5E1E3B45" w14:textId="77777777" w:rsidR="006B775D" w:rsidRDefault="006B7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85A31"/>
    <w:multiLevelType w:val="hybridMultilevel"/>
    <w:tmpl w:val="DB1EB25A"/>
    <w:lvl w:ilvl="0" w:tplc="7ED2C22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4CE10720"/>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645CC7"/>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6749FE"/>
    <w:multiLevelType w:val="hybridMultilevel"/>
    <w:tmpl w:val="B77EDC92"/>
    <w:lvl w:ilvl="0" w:tplc="751891D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C2428A"/>
    <w:multiLevelType w:val="multilevel"/>
    <w:tmpl w:val="CE6C9278"/>
    <w:lvl w:ilvl="0">
      <w:start w:val="1"/>
      <w:numFmt w:val="decimal"/>
      <w:lvlText w:val="%1."/>
      <w:lvlJc w:val="left"/>
      <w:pPr>
        <w:ind w:left="2770" w:hanging="360"/>
      </w:pPr>
      <w:rPr>
        <w:rFonts w:hint="default"/>
      </w:rPr>
    </w:lvl>
    <w:lvl w:ilvl="1">
      <w:start w:val="1"/>
      <w:numFmt w:val="decimal"/>
      <w:isLgl/>
      <w:lvlText w:val="%1.%2."/>
      <w:lvlJc w:val="left"/>
      <w:pPr>
        <w:ind w:left="3697"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1D"/>
    <w:rsid w:val="00000724"/>
    <w:rsid w:val="000013C2"/>
    <w:rsid w:val="00005A59"/>
    <w:rsid w:val="000073C1"/>
    <w:rsid w:val="00010CD4"/>
    <w:rsid w:val="00016974"/>
    <w:rsid w:val="00021A47"/>
    <w:rsid w:val="000241D0"/>
    <w:rsid w:val="000249AF"/>
    <w:rsid w:val="00024D7A"/>
    <w:rsid w:val="00026DF1"/>
    <w:rsid w:val="000278C7"/>
    <w:rsid w:val="00031B68"/>
    <w:rsid w:val="00031C01"/>
    <w:rsid w:val="000322FA"/>
    <w:rsid w:val="000328BF"/>
    <w:rsid w:val="0003296A"/>
    <w:rsid w:val="00034C24"/>
    <w:rsid w:val="000351E9"/>
    <w:rsid w:val="00036301"/>
    <w:rsid w:val="00037AF5"/>
    <w:rsid w:val="00040BAF"/>
    <w:rsid w:val="00042D54"/>
    <w:rsid w:val="000440E4"/>
    <w:rsid w:val="0004703D"/>
    <w:rsid w:val="00047846"/>
    <w:rsid w:val="0005064F"/>
    <w:rsid w:val="00050E73"/>
    <w:rsid w:val="0005392F"/>
    <w:rsid w:val="00056F39"/>
    <w:rsid w:val="000611D3"/>
    <w:rsid w:val="00062153"/>
    <w:rsid w:val="00062B23"/>
    <w:rsid w:val="00064E19"/>
    <w:rsid w:val="00065A4E"/>
    <w:rsid w:val="000660F0"/>
    <w:rsid w:val="00066730"/>
    <w:rsid w:val="00071376"/>
    <w:rsid w:val="00071A94"/>
    <w:rsid w:val="00071B81"/>
    <w:rsid w:val="00071EDE"/>
    <w:rsid w:val="00072629"/>
    <w:rsid w:val="00072CB0"/>
    <w:rsid w:val="00072FAB"/>
    <w:rsid w:val="00073A45"/>
    <w:rsid w:val="000759C4"/>
    <w:rsid w:val="0007633E"/>
    <w:rsid w:val="000766F0"/>
    <w:rsid w:val="00076739"/>
    <w:rsid w:val="00080BAE"/>
    <w:rsid w:val="00080E1E"/>
    <w:rsid w:val="000838B3"/>
    <w:rsid w:val="00083DA6"/>
    <w:rsid w:val="00084172"/>
    <w:rsid w:val="00084300"/>
    <w:rsid w:val="0008469F"/>
    <w:rsid w:val="0008509F"/>
    <w:rsid w:val="0008524C"/>
    <w:rsid w:val="00086178"/>
    <w:rsid w:val="00087DC8"/>
    <w:rsid w:val="00093A54"/>
    <w:rsid w:val="00095833"/>
    <w:rsid w:val="00097211"/>
    <w:rsid w:val="000A0AEA"/>
    <w:rsid w:val="000A0CE9"/>
    <w:rsid w:val="000A0EED"/>
    <w:rsid w:val="000A3602"/>
    <w:rsid w:val="000A5675"/>
    <w:rsid w:val="000B3A07"/>
    <w:rsid w:val="000B5049"/>
    <w:rsid w:val="000B5686"/>
    <w:rsid w:val="000B6EC7"/>
    <w:rsid w:val="000B740C"/>
    <w:rsid w:val="000C072A"/>
    <w:rsid w:val="000C2792"/>
    <w:rsid w:val="000C344A"/>
    <w:rsid w:val="000C42CE"/>
    <w:rsid w:val="000C4CA6"/>
    <w:rsid w:val="000C5639"/>
    <w:rsid w:val="000C56A5"/>
    <w:rsid w:val="000D0DCD"/>
    <w:rsid w:val="000D1653"/>
    <w:rsid w:val="000D1EA7"/>
    <w:rsid w:val="000D27B4"/>
    <w:rsid w:val="000D4F94"/>
    <w:rsid w:val="000D73E1"/>
    <w:rsid w:val="000E0027"/>
    <w:rsid w:val="000E1872"/>
    <w:rsid w:val="000E250F"/>
    <w:rsid w:val="000E494B"/>
    <w:rsid w:val="000E4EFB"/>
    <w:rsid w:val="000E59D2"/>
    <w:rsid w:val="000E68E6"/>
    <w:rsid w:val="000E6E70"/>
    <w:rsid w:val="000E756D"/>
    <w:rsid w:val="000F2307"/>
    <w:rsid w:val="000F488B"/>
    <w:rsid w:val="000F4B82"/>
    <w:rsid w:val="000F4D55"/>
    <w:rsid w:val="000F637B"/>
    <w:rsid w:val="000F66BE"/>
    <w:rsid w:val="000F7AFE"/>
    <w:rsid w:val="00101D8A"/>
    <w:rsid w:val="00102812"/>
    <w:rsid w:val="00103CA5"/>
    <w:rsid w:val="00103CF9"/>
    <w:rsid w:val="00104763"/>
    <w:rsid w:val="00105085"/>
    <w:rsid w:val="00105B06"/>
    <w:rsid w:val="0011012F"/>
    <w:rsid w:val="0011094C"/>
    <w:rsid w:val="00110BF9"/>
    <w:rsid w:val="00111897"/>
    <w:rsid w:val="00112190"/>
    <w:rsid w:val="001129EE"/>
    <w:rsid w:val="00114580"/>
    <w:rsid w:val="0011526F"/>
    <w:rsid w:val="001164B5"/>
    <w:rsid w:val="00117159"/>
    <w:rsid w:val="00120FA1"/>
    <w:rsid w:val="0012183C"/>
    <w:rsid w:val="00123107"/>
    <w:rsid w:val="00125158"/>
    <w:rsid w:val="00126087"/>
    <w:rsid w:val="00127DA9"/>
    <w:rsid w:val="00127F60"/>
    <w:rsid w:val="0013066C"/>
    <w:rsid w:val="00130C52"/>
    <w:rsid w:val="0013331F"/>
    <w:rsid w:val="0013413A"/>
    <w:rsid w:val="00134168"/>
    <w:rsid w:val="00134A64"/>
    <w:rsid w:val="0013589F"/>
    <w:rsid w:val="00140124"/>
    <w:rsid w:val="0014244F"/>
    <w:rsid w:val="001436E3"/>
    <w:rsid w:val="00143DDD"/>
    <w:rsid w:val="001440E3"/>
    <w:rsid w:val="0014639A"/>
    <w:rsid w:val="001505C8"/>
    <w:rsid w:val="00150966"/>
    <w:rsid w:val="00151AC8"/>
    <w:rsid w:val="00152351"/>
    <w:rsid w:val="00152401"/>
    <w:rsid w:val="00155702"/>
    <w:rsid w:val="00161A25"/>
    <w:rsid w:val="00164427"/>
    <w:rsid w:val="00166001"/>
    <w:rsid w:val="001668BB"/>
    <w:rsid w:val="001672AD"/>
    <w:rsid w:val="00167A48"/>
    <w:rsid w:val="001700A8"/>
    <w:rsid w:val="001713C6"/>
    <w:rsid w:val="0017444C"/>
    <w:rsid w:val="001748B3"/>
    <w:rsid w:val="00177AD6"/>
    <w:rsid w:val="00177B05"/>
    <w:rsid w:val="00182C26"/>
    <w:rsid w:val="00187387"/>
    <w:rsid w:val="00187A77"/>
    <w:rsid w:val="001904A9"/>
    <w:rsid w:val="00190624"/>
    <w:rsid w:val="0019105C"/>
    <w:rsid w:val="00191AED"/>
    <w:rsid w:val="001925DC"/>
    <w:rsid w:val="001926EE"/>
    <w:rsid w:val="00192910"/>
    <w:rsid w:val="00193E9F"/>
    <w:rsid w:val="00194157"/>
    <w:rsid w:val="00197BDF"/>
    <w:rsid w:val="001A1EF6"/>
    <w:rsid w:val="001B0D3F"/>
    <w:rsid w:val="001B2393"/>
    <w:rsid w:val="001B25B0"/>
    <w:rsid w:val="001B30A4"/>
    <w:rsid w:val="001B3D6B"/>
    <w:rsid w:val="001B6177"/>
    <w:rsid w:val="001B6D1D"/>
    <w:rsid w:val="001B77D9"/>
    <w:rsid w:val="001C25F9"/>
    <w:rsid w:val="001C27AC"/>
    <w:rsid w:val="001C5207"/>
    <w:rsid w:val="001C54F8"/>
    <w:rsid w:val="001C589E"/>
    <w:rsid w:val="001C6B80"/>
    <w:rsid w:val="001C71B5"/>
    <w:rsid w:val="001D0693"/>
    <w:rsid w:val="001D08BC"/>
    <w:rsid w:val="001D2B73"/>
    <w:rsid w:val="001D4F3C"/>
    <w:rsid w:val="001D511B"/>
    <w:rsid w:val="001D52BA"/>
    <w:rsid w:val="001D5323"/>
    <w:rsid w:val="001D536A"/>
    <w:rsid w:val="001D5442"/>
    <w:rsid w:val="001D56CD"/>
    <w:rsid w:val="001D5D65"/>
    <w:rsid w:val="001D623C"/>
    <w:rsid w:val="001D7FA8"/>
    <w:rsid w:val="001E07DC"/>
    <w:rsid w:val="001E14C9"/>
    <w:rsid w:val="001E1C26"/>
    <w:rsid w:val="001E1D66"/>
    <w:rsid w:val="001E2400"/>
    <w:rsid w:val="001E2DFB"/>
    <w:rsid w:val="001E2E6E"/>
    <w:rsid w:val="001E3910"/>
    <w:rsid w:val="001E42ED"/>
    <w:rsid w:val="001E510F"/>
    <w:rsid w:val="001E585D"/>
    <w:rsid w:val="001E6EA2"/>
    <w:rsid w:val="001F1433"/>
    <w:rsid w:val="001F268A"/>
    <w:rsid w:val="001F4769"/>
    <w:rsid w:val="001F63D6"/>
    <w:rsid w:val="00201A4F"/>
    <w:rsid w:val="0020482D"/>
    <w:rsid w:val="00205DBB"/>
    <w:rsid w:val="00205E4F"/>
    <w:rsid w:val="0020628B"/>
    <w:rsid w:val="0020639C"/>
    <w:rsid w:val="002065C8"/>
    <w:rsid w:val="0020661A"/>
    <w:rsid w:val="00207518"/>
    <w:rsid w:val="002104C7"/>
    <w:rsid w:val="002120BA"/>
    <w:rsid w:val="00212E30"/>
    <w:rsid w:val="00216353"/>
    <w:rsid w:val="00216759"/>
    <w:rsid w:val="00217394"/>
    <w:rsid w:val="00217AC2"/>
    <w:rsid w:val="00220159"/>
    <w:rsid w:val="00222085"/>
    <w:rsid w:val="00223CC1"/>
    <w:rsid w:val="00224A5F"/>
    <w:rsid w:val="00224EEB"/>
    <w:rsid w:val="00226376"/>
    <w:rsid w:val="00227125"/>
    <w:rsid w:val="00227FEB"/>
    <w:rsid w:val="00232986"/>
    <w:rsid w:val="00237B71"/>
    <w:rsid w:val="00237DB4"/>
    <w:rsid w:val="00237DB6"/>
    <w:rsid w:val="00237EB9"/>
    <w:rsid w:val="002404FD"/>
    <w:rsid w:val="0024130D"/>
    <w:rsid w:val="00242A0A"/>
    <w:rsid w:val="00243586"/>
    <w:rsid w:val="00243B13"/>
    <w:rsid w:val="00243C1B"/>
    <w:rsid w:val="002445C1"/>
    <w:rsid w:val="0024482B"/>
    <w:rsid w:val="00245011"/>
    <w:rsid w:val="00245DEE"/>
    <w:rsid w:val="00246300"/>
    <w:rsid w:val="002467F2"/>
    <w:rsid w:val="002500E5"/>
    <w:rsid w:val="00250361"/>
    <w:rsid w:val="00250557"/>
    <w:rsid w:val="002518DA"/>
    <w:rsid w:val="00251C4B"/>
    <w:rsid w:val="00251D96"/>
    <w:rsid w:val="00252B79"/>
    <w:rsid w:val="00252D67"/>
    <w:rsid w:val="00255EE8"/>
    <w:rsid w:val="00256CB0"/>
    <w:rsid w:val="0025739A"/>
    <w:rsid w:val="0026075B"/>
    <w:rsid w:val="002610B6"/>
    <w:rsid w:val="002613C5"/>
    <w:rsid w:val="002613C9"/>
    <w:rsid w:val="00265150"/>
    <w:rsid w:val="00270736"/>
    <w:rsid w:val="00270741"/>
    <w:rsid w:val="00270934"/>
    <w:rsid w:val="00271CD5"/>
    <w:rsid w:val="00271D67"/>
    <w:rsid w:val="00271DFA"/>
    <w:rsid w:val="002721D6"/>
    <w:rsid w:val="00272DB0"/>
    <w:rsid w:val="00274EF3"/>
    <w:rsid w:val="00275BA7"/>
    <w:rsid w:val="00277D76"/>
    <w:rsid w:val="00280E2A"/>
    <w:rsid w:val="00282DD3"/>
    <w:rsid w:val="002834EA"/>
    <w:rsid w:val="0028445D"/>
    <w:rsid w:val="0029010E"/>
    <w:rsid w:val="002930DC"/>
    <w:rsid w:val="00293B7D"/>
    <w:rsid w:val="00293FFA"/>
    <w:rsid w:val="002961DC"/>
    <w:rsid w:val="0029685A"/>
    <w:rsid w:val="00297132"/>
    <w:rsid w:val="002973E4"/>
    <w:rsid w:val="002A045D"/>
    <w:rsid w:val="002A0DCB"/>
    <w:rsid w:val="002A190F"/>
    <w:rsid w:val="002A1AB9"/>
    <w:rsid w:val="002A1F9F"/>
    <w:rsid w:val="002A22D7"/>
    <w:rsid w:val="002A2BF3"/>
    <w:rsid w:val="002A41EF"/>
    <w:rsid w:val="002A45A9"/>
    <w:rsid w:val="002A4E25"/>
    <w:rsid w:val="002A5169"/>
    <w:rsid w:val="002A5F3F"/>
    <w:rsid w:val="002A7CB8"/>
    <w:rsid w:val="002B20CD"/>
    <w:rsid w:val="002B40E1"/>
    <w:rsid w:val="002B7147"/>
    <w:rsid w:val="002B72FC"/>
    <w:rsid w:val="002B7985"/>
    <w:rsid w:val="002B7CBC"/>
    <w:rsid w:val="002C2687"/>
    <w:rsid w:val="002C2D84"/>
    <w:rsid w:val="002C31F9"/>
    <w:rsid w:val="002C4575"/>
    <w:rsid w:val="002C5C61"/>
    <w:rsid w:val="002C6FA3"/>
    <w:rsid w:val="002D0EE8"/>
    <w:rsid w:val="002D14BF"/>
    <w:rsid w:val="002D1AE0"/>
    <w:rsid w:val="002D1EFF"/>
    <w:rsid w:val="002D3F2F"/>
    <w:rsid w:val="002D46A0"/>
    <w:rsid w:val="002D60FE"/>
    <w:rsid w:val="002D6C20"/>
    <w:rsid w:val="002E0AA0"/>
    <w:rsid w:val="002E2FE6"/>
    <w:rsid w:val="002E3CAA"/>
    <w:rsid w:val="002E6668"/>
    <w:rsid w:val="002E7777"/>
    <w:rsid w:val="002F06FC"/>
    <w:rsid w:val="002F3864"/>
    <w:rsid w:val="002F48EA"/>
    <w:rsid w:val="002F662D"/>
    <w:rsid w:val="002F6781"/>
    <w:rsid w:val="002F6F42"/>
    <w:rsid w:val="002F75CA"/>
    <w:rsid w:val="00300149"/>
    <w:rsid w:val="00300537"/>
    <w:rsid w:val="00300951"/>
    <w:rsid w:val="00302FBE"/>
    <w:rsid w:val="00303754"/>
    <w:rsid w:val="00304A64"/>
    <w:rsid w:val="00310AD3"/>
    <w:rsid w:val="0031113C"/>
    <w:rsid w:val="0031189C"/>
    <w:rsid w:val="0031406E"/>
    <w:rsid w:val="00315337"/>
    <w:rsid w:val="0031569D"/>
    <w:rsid w:val="00315B47"/>
    <w:rsid w:val="0031766D"/>
    <w:rsid w:val="00317CBD"/>
    <w:rsid w:val="0032002A"/>
    <w:rsid w:val="0032076D"/>
    <w:rsid w:val="0032239F"/>
    <w:rsid w:val="00322ADB"/>
    <w:rsid w:val="003249C7"/>
    <w:rsid w:val="003257FD"/>
    <w:rsid w:val="00330CDB"/>
    <w:rsid w:val="00331922"/>
    <w:rsid w:val="0033231E"/>
    <w:rsid w:val="00335C36"/>
    <w:rsid w:val="00337165"/>
    <w:rsid w:val="0033765A"/>
    <w:rsid w:val="003406ED"/>
    <w:rsid w:val="00340AB4"/>
    <w:rsid w:val="00340E45"/>
    <w:rsid w:val="003426F8"/>
    <w:rsid w:val="00342956"/>
    <w:rsid w:val="00343224"/>
    <w:rsid w:val="0034392C"/>
    <w:rsid w:val="003444BA"/>
    <w:rsid w:val="00344B3D"/>
    <w:rsid w:val="0034509F"/>
    <w:rsid w:val="00345B4E"/>
    <w:rsid w:val="00345BD0"/>
    <w:rsid w:val="0034739F"/>
    <w:rsid w:val="00347465"/>
    <w:rsid w:val="00347E12"/>
    <w:rsid w:val="00351D93"/>
    <w:rsid w:val="003532BA"/>
    <w:rsid w:val="00353740"/>
    <w:rsid w:val="00353DB0"/>
    <w:rsid w:val="003543C1"/>
    <w:rsid w:val="00354A99"/>
    <w:rsid w:val="00356050"/>
    <w:rsid w:val="003573B7"/>
    <w:rsid w:val="0036037F"/>
    <w:rsid w:val="00360CDF"/>
    <w:rsid w:val="0036556E"/>
    <w:rsid w:val="00366090"/>
    <w:rsid w:val="00366533"/>
    <w:rsid w:val="003669A3"/>
    <w:rsid w:val="00366E2B"/>
    <w:rsid w:val="0036790B"/>
    <w:rsid w:val="00367E42"/>
    <w:rsid w:val="00370547"/>
    <w:rsid w:val="0037183E"/>
    <w:rsid w:val="003736F4"/>
    <w:rsid w:val="00373E89"/>
    <w:rsid w:val="00375622"/>
    <w:rsid w:val="00376CC6"/>
    <w:rsid w:val="003802DA"/>
    <w:rsid w:val="00380737"/>
    <w:rsid w:val="00380DF3"/>
    <w:rsid w:val="00382BA6"/>
    <w:rsid w:val="00382C7B"/>
    <w:rsid w:val="00384492"/>
    <w:rsid w:val="00384CEF"/>
    <w:rsid w:val="0038527E"/>
    <w:rsid w:val="00386599"/>
    <w:rsid w:val="003866BF"/>
    <w:rsid w:val="00391338"/>
    <w:rsid w:val="00393381"/>
    <w:rsid w:val="00394E51"/>
    <w:rsid w:val="00395190"/>
    <w:rsid w:val="003974F7"/>
    <w:rsid w:val="00397F63"/>
    <w:rsid w:val="003A0A13"/>
    <w:rsid w:val="003A2684"/>
    <w:rsid w:val="003A372E"/>
    <w:rsid w:val="003A49E3"/>
    <w:rsid w:val="003A4EEC"/>
    <w:rsid w:val="003A5299"/>
    <w:rsid w:val="003A5AED"/>
    <w:rsid w:val="003A60EE"/>
    <w:rsid w:val="003A62D2"/>
    <w:rsid w:val="003A6918"/>
    <w:rsid w:val="003A6E88"/>
    <w:rsid w:val="003B0D98"/>
    <w:rsid w:val="003B2605"/>
    <w:rsid w:val="003B4E61"/>
    <w:rsid w:val="003B5F90"/>
    <w:rsid w:val="003B605C"/>
    <w:rsid w:val="003B671F"/>
    <w:rsid w:val="003B6CAA"/>
    <w:rsid w:val="003B7878"/>
    <w:rsid w:val="003C2819"/>
    <w:rsid w:val="003C305E"/>
    <w:rsid w:val="003C3C10"/>
    <w:rsid w:val="003C4DAD"/>
    <w:rsid w:val="003C6202"/>
    <w:rsid w:val="003C7041"/>
    <w:rsid w:val="003C7E49"/>
    <w:rsid w:val="003D04A8"/>
    <w:rsid w:val="003D1F28"/>
    <w:rsid w:val="003D2592"/>
    <w:rsid w:val="003D492B"/>
    <w:rsid w:val="003D4C4A"/>
    <w:rsid w:val="003D603C"/>
    <w:rsid w:val="003D6414"/>
    <w:rsid w:val="003D7CE6"/>
    <w:rsid w:val="003E071B"/>
    <w:rsid w:val="003E2644"/>
    <w:rsid w:val="003E29F3"/>
    <w:rsid w:val="003E3058"/>
    <w:rsid w:val="003E3432"/>
    <w:rsid w:val="003E44B5"/>
    <w:rsid w:val="003E7347"/>
    <w:rsid w:val="003F24DB"/>
    <w:rsid w:val="003F3EC3"/>
    <w:rsid w:val="003F66A6"/>
    <w:rsid w:val="003F7154"/>
    <w:rsid w:val="004003B1"/>
    <w:rsid w:val="00401617"/>
    <w:rsid w:val="00402436"/>
    <w:rsid w:val="00402FD3"/>
    <w:rsid w:val="00404373"/>
    <w:rsid w:val="00404CAA"/>
    <w:rsid w:val="0040573B"/>
    <w:rsid w:val="004060E8"/>
    <w:rsid w:val="004062DD"/>
    <w:rsid w:val="00406413"/>
    <w:rsid w:val="0040761B"/>
    <w:rsid w:val="00407D8B"/>
    <w:rsid w:val="00407E99"/>
    <w:rsid w:val="00407F43"/>
    <w:rsid w:val="00410E48"/>
    <w:rsid w:val="0041300B"/>
    <w:rsid w:val="00413252"/>
    <w:rsid w:val="00413E09"/>
    <w:rsid w:val="00413F5B"/>
    <w:rsid w:val="004148D6"/>
    <w:rsid w:val="004148EB"/>
    <w:rsid w:val="00414A27"/>
    <w:rsid w:val="004160AC"/>
    <w:rsid w:val="00416A72"/>
    <w:rsid w:val="00416F4D"/>
    <w:rsid w:val="004177A6"/>
    <w:rsid w:val="004204C1"/>
    <w:rsid w:val="004217F6"/>
    <w:rsid w:val="004224E5"/>
    <w:rsid w:val="0042464A"/>
    <w:rsid w:val="004264ED"/>
    <w:rsid w:val="0042661C"/>
    <w:rsid w:val="004303FE"/>
    <w:rsid w:val="00431C09"/>
    <w:rsid w:val="00435AA0"/>
    <w:rsid w:val="00440082"/>
    <w:rsid w:val="00440155"/>
    <w:rsid w:val="004404FC"/>
    <w:rsid w:val="00441388"/>
    <w:rsid w:val="0044175F"/>
    <w:rsid w:val="00441819"/>
    <w:rsid w:val="00442400"/>
    <w:rsid w:val="004429C1"/>
    <w:rsid w:val="00442F95"/>
    <w:rsid w:val="00443035"/>
    <w:rsid w:val="00445410"/>
    <w:rsid w:val="00445577"/>
    <w:rsid w:val="00445DAB"/>
    <w:rsid w:val="00446312"/>
    <w:rsid w:val="00447271"/>
    <w:rsid w:val="0044777D"/>
    <w:rsid w:val="004501E6"/>
    <w:rsid w:val="00450812"/>
    <w:rsid w:val="004508C8"/>
    <w:rsid w:val="00454519"/>
    <w:rsid w:val="004560C6"/>
    <w:rsid w:val="00457203"/>
    <w:rsid w:val="00457A19"/>
    <w:rsid w:val="00461046"/>
    <w:rsid w:val="004612CB"/>
    <w:rsid w:val="004624D3"/>
    <w:rsid w:val="00463916"/>
    <w:rsid w:val="0046523F"/>
    <w:rsid w:val="00465E3C"/>
    <w:rsid w:val="0046693A"/>
    <w:rsid w:val="00466ED5"/>
    <w:rsid w:val="00467394"/>
    <w:rsid w:val="00467F5D"/>
    <w:rsid w:val="0047364C"/>
    <w:rsid w:val="00474C9A"/>
    <w:rsid w:val="00475C73"/>
    <w:rsid w:val="00475FC7"/>
    <w:rsid w:val="00483213"/>
    <w:rsid w:val="00483354"/>
    <w:rsid w:val="00484519"/>
    <w:rsid w:val="00485C45"/>
    <w:rsid w:val="004863B6"/>
    <w:rsid w:val="00486866"/>
    <w:rsid w:val="00487B10"/>
    <w:rsid w:val="00487E3D"/>
    <w:rsid w:val="004900CE"/>
    <w:rsid w:val="0049083B"/>
    <w:rsid w:val="004912D7"/>
    <w:rsid w:val="0049291B"/>
    <w:rsid w:val="0049430A"/>
    <w:rsid w:val="0049438E"/>
    <w:rsid w:val="00495082"/>
    <w:rsid w:val="0049649A"/>
    <w:rsid w:val="00497D4F"/>
    <w:rsid w:val="004A369C"/>
    <w:rsid w:val="004A4431"/>
    <w:rsid w:val="004A78E9"/>
    <w:rsid w:val="004B0FC0"/>
    <w:rsid w:val="004B3220"/>
    <w:rsid w:val="004B43E2"/>
    <w:rsid w:val="004C0D43"/>
    <w:rsid w:val="004C5246"/>
    <w:rsid w:val="004C561B"/>
    <w:rsid w:val="004C69BB"/>
    <w:rsid w:val="004D032D"/>
    <w:rsid w:val="004D0372"/>
    <w:rsid w:val="004D0DEC"/>
    <w:rsid w:val="004D1C8D"/>
    <w:rsid w:val="004D1DC0"/>
    <w:rsid w:val="004D248C"/>
    <w:rsid w:val="004D41BC"/>
    <w:rsid w:val="004D7926"/>
    <w:rsid w:val="004E000F"/>
    <w:rsid w:val="004E02D8"/>
    <w:rsid w:val="004E0780"/>
    <w:rsid w:val="004E1E3B"/>
    <w:rsid w:val="004E260E"/>
    <w:rsid w:val="004E38C9"/>
    <w:rsid w:val="004E3D82"/>
    <w:rsid w:val="004E3F63"/>
    <w:rsid w:val="004E4627"/>
    <w:rsid w:val="004E4F64"/>
    <w:rsid w:val="004E68B0"/>
    <w:rsid w:val="004E70EF"/>
    <w:rsid w:val="004E73B2"/>
    <w:rsid w:val="004F2C75"/>
    <w:rsid w:val="004F2E2C"/>
    <w:rsid w:val="004F2E6F"/>
    <w:rsid w:val="004F396D"/>
    <w:rsid w:val="004F3E05"/>
    <w:rsid w:val="004F4EAC"/>
    <w:rsid w:val="004F5B36"/>
    <w:rsid w:val="004F631A"/>
    <w:rsid w:val="004F707E"/>
    <w:rsid w:val="00500BC9"/>
    <w:rsid w:val="00502809"/>
    <w:rsid w:val="005038A5"/>
    <w:rsid w:val="005059CD"/>
    <w:rsid w:val="005066D5"/>
    <w:rsid w:val="00507083"/>
    <w:rsid w:val="00514B83"/>
    <w:rsid w:val="0051575C"/>
    <w:rsid w:val="00521041"/>
    <w:rsid w:val="00524A49"/>
    <w:rsid w:val="00524C1B"/>
    <w:rsid w:val="00524F92"/>
    <w:rsid w:val="005265B0"/>
    <w:rsid w:val="00526679"/>
    <w:rsid w:val="0053042E"/>
    <w:rsid w:val="00530B5C"/>
    <w:rsid w:val="00530CD6"/>
    <w:rsid w:val="00530F67"/>
    <w:rsid w:val="00531F8F"/>
    <w:rsid w:val="00532615"/>
    <w:rsid w:val="00533E42"/>
    <w:rsid w:val="00534450"/>
    <w:rsid w:val="005351F1"/>
    <w:rsid w:val="005354B8"/>
    <w:rsid w:val="00535C48"/>
    <w:rsid w:val="00540177"/>
    <w:rsid w:val="00540B28"/>
    <w:rsid w:val="00541827"/>
    <w:rsid w:val="0054272E"/>
    <w:rsid w:val="00542B0C"/>
    <w:rsid w:val="00542FE3"/>
    <w:rsid w:val="00544808"/>
    <w:rsid w:val="0054787F"/>
    <w:rsid w:val="00547A16"/>
    <w:rsid w:val="005509C2"/>
    <w:rsid w:val="00550F00"/>
    <w:rsid w:val="00551B3D"/>
    <w:rsid w:val="00552B99"/>
    <w:rsid w:val="00553BD0"/>
    <w:rsid w:val="00555242"/>
    <w:rsid w:val="0055605B"/>
    <w:rsid w:val="00560FD6"/>
    <w:rsid w:val="005614E8"/>
    <w:rsid w:val="00562E75"/>
    <w:rsid w:val="005634EB"/>
    <w:rsid w:val="00565C5C"/>
    <w:rsid w:val="005669B5"/>
    <w:rsid w:val="005675E8"/>
    <w:rsid w:val="005706AB"/>
    <w:rsid w:val="0057155F"/>
    <w:rsid w:val="005716B6"/>
    <w:rsid w:val="0057179A"/>
    <w:rsid w:val="005717FB"/>
    <w:rsid w:val="00571836"/>
    <w:rsid w:val="00572AA2"/>
    <w:rsid w:val="00574F7B"/>
    <w:rsid w:val="005752D8"/>
    <w:rsid w:val="00575BFE"/>
    <w:rsid w:val="0058231A"/>
    <w:rsid w:val="005827EB"/>
    <w:rsid w:val="005831CF"/>
    <w:rsid w:val="00583B03"/>
    <w:rsid w:val="00585145"/>
    <w:rsid w:val="005860DD"/>
    <w:rsid w:val="0059004A"/>
    <w:rsid w:val="00590119"/>
    <w:rsid w:val="00590829"/>
    <w:rsid w:val="0059168B"/>
    <w:rsid w:val="00591D65"/>
    <w:rsid w:val="005940FB"/>
    <w:rsid w:val="00594744"/>
    <w:rsid w:val="0059614E"/>
    <w:rsid w:val="005A15EF"/>
    <w:rsid w:val="005A29A7"/>
    <w:rsid w:val="005A4A90"/>
    <w:rsid w:val="005A5A46"/>
    <w:rsid w:val="005A675A"/>
    <w:rsid w:val="005A7165"/>
    <w:rsid w:val="005A7628"/>
    <w:rsid w:val="005B0C2D"/>
    <w:rsid w:val="005B0EF5"/>
    <w:rsid w:val="005B1F88"/>
    <w:rsid w:val="005B36D9"/>
    <w:rsid w:val="005B53B0"/>
    <w:rsid w:val="005B7AAB"/>
    <w:rsid w:val="005C0A95"/>
    <w:rsid w:val="005C1C4A"/>
    <w:rsid w:val="005C6A2F"/>
    <w:rsid w:val="005C6F9C"/>
    <w:rsid w:val="005D10E4"/>
    <w:rsid w:val="005D662A"/>
    <w:rsid w:val="005D7975"/>
    <w:rsid w:val="005E09CA"/>
    <w:rsid w:val="005E0A59"/>
    <w:rsid w:val="005E2102"/>
    <w:rsid w:val="005E26CF"/>
    <w:rsid w:val="005E2D26"/>
    <w:rsid w:val="005E2F48"/>
    <w:rsid w:val="005E39FB"/>
    <w:rsid w:val="005E3EF4"/>
    <w:rsid w:val="005E40B7"/>
    <w:rsid w:val="005E4C7D"/>
    <w:rsid w:val="005E61BF"/>
    <w:rsid w:val="005E68E1"/>
    <w:rsid w:val="005E73A1"/>
    <w:rsid w:val="005F1500"/>
    <w:rsid w:val="005F1826"/>
    <w:rsid w:val="005F2D1F"/>
    <w:rsid w:val="005F2DBF"/>
    <w:rsid w:val="005F3823"/>
    <w:rsid w:val="005F69EB"/>
    <w:rsid w:val="005F6BCC"/>
    <w:rsid w:val="005F7206"/>
    <w:rsid w:val="00600378"/>
    <w:rsid w:val="0060152D"/>
    <w:rsid w:val="0060356B"/>
    <w:rsid w:val="006039C6"/>
    <w:rsid w:val="0060553F"/>
    <w:rsid w:val="006055C5"/>
    <w:rsid w:val="00606209"/>
    <w:rsid w:val="00610303"/>
    <w:rsid w:val="006106A9"/>
    <w:rsid w:val="00612883"/>
    <w:rsid w:val="00614DEE"/>
    <w:rsid w:val="00615B23"/>
    <w:rsid w:val="006179F1"/>
    <w:rsid w:val="006218EF"/>
    <w:rsid w:val="00621D4F"/>
    <w:rsid w:val="00621FB3"/>
    <w:rsid w:val="006220F3"/>
    <w:rsid w:val="00622C6B"/>
    <w:rsid w:val="00623F35"/>
    <w:rsid w:val="00624D3B"/>
    <w:rsid w:val="006250A9"/>
    <w:rsid w:val="006255B7"/>
    <w:rsid w:val="00625AF8"/>
    <w:rsid w:val="00625CC4"/>
    <w:rsid w:val="00631D9E"/>
    <w:rsid w:val="00632D53"/>
    <w:rsid w:val="00634028"/>
    <w:rsid w:val="00634068"/>
    <w:rsid w:val="00634CF6"/>
    <w:rsid w:val="00636327"/>
    <w:rsid w:val="00641593"/>
    <w:rsid w:val="00641E36"/>
    <w:rsid w:val="006421A3"/>
    <w:rsid w:val="00642EC9"/>
    <w:rsid w:val="006438A6"/>
    <w:rsid w:val="00646107"/>
    <w:rsid w:val="0064630B"/>
    <w:rsid w:val="00646B56"/>
    <w:rsid w:val="00652D46"/>
    <w:rsid w:val="006550AF"/>
    <w:rsid w:val="00655743"/>
    <w:rsid w:val="00656F62"/>
    <w:rsid w:val="0066073A"/>
    <w:rsid w:val="00661150"/>
    <w:rsid w:val="006614E4"/>
    <w:rsid w:val="006615F4"/>
    <w:rsid w:val="00665624"/>
    <w:rsid w:val="0066639F"/>
    <w:rsid w:val="00666B68"/>
    <w:rsid w:val="00670AB3"/>
    <w:rsid w:val="0067209D"/>
    <w:rsid w:val="00672644"/>
    <w:rsid w:val="006726B1"/>
    <w:rsid w:val="00672B0B"/>
    <w:rsid w:val="00673964"/>
    <w:rsid w:val="0067452D"/>
    <w:rsid w:val="006752B2"/>
    <w:rsid w:val="006765CE"/>
    <w:rsid w:val="00676BA8"/>
    <w:rsid w:val="006770C8"/>
    <w:rsid w:val="0067718B"/>
    <w:rsid w:val="00677CCA"/>
    <w:rsid w:val="00680DDA"/>
    <w:rsid w:val="0069234F"/>
    <w:rsid w:val="00692EF0"/>
    <w:rsid w:val="006934FD"/>
    <w:rsid w:val="00696939"/>
    <w:rsid w:val="0069696A"/>
    <w:rsid w:val="00697D56"/>
    <w:rsid w:val="006A0B08"/>
    <w:rsid w:val="006A235C"/>
    <w:rsid w:val="006A2E4B"/>
    <w:rsid w:val="006A7440"/>
    <w:rsid w:val="006A7886"/>
    <w:rsid w:val="006B0695"/>
    <w:rsid w:val="006B08A7"/>
    <w:rsid w:val="006B0EC0"/>
    <w:rsid w:val="006B1A77"/>
    <w:rsid w:val="006B2736"/>
    <w:rsid w:val="006B31AA"/>
    <w:rsid w:val="006B43B2"/>
    <w:rsid w:val="006B5D22"/>
    <w:rsid w:val="006B775D"/>
    <w:rsid w:val="006C05CE"/>
    <w:rsid w:val="006C40BF"/>
    <w:rsid w:val="006C51A4"/>
    <w:rsid w:val="006C5219"/>
    <w:rsid w:val="006C5349"/>
    <w:rsid w:val="006D15F6"/>
    <w:rsid w:val="006D2657"/>
    <w:rsid w:val="006D28D7"/>
    <w:rsid w:val="006D38C9"/>
    <w:rsid w:val="006D3D6A"/>
    <w:rsid w:val="006D4EE2"/>
    <w:rsid w:val="006D6975"/>
    <w:rsid w:val="006E15D7"/>
    <w:rsid w:val="006E1651"/>
    <w:rsid w:val="006E631A"/>
    <w:rsid w:val="006E66DE"/>
    <w:rsid w:val="006F2891"/>
    <w:rsid w:val="006F2E02"/>
    <w:rsid w:val="006F4EE7"/>
    <w:rsid w:val="006F5419"/>
    <w:rsid w:val="006F606E"/>
    <w:rsid w:val="006F60EF"/>
    <w:rsid w:val="006F66BD"/>
    <w:rsid w:val="006F6E78"/>
    <w:rsid w:val="00702196"/>
    <w:rsid w:val="007021CB"/>
    <w:rsid w:val="00702205"/>
    <w:rsid w:val="00702B60"/>
    <w:rsid w:val="00702F83"/>
    <w:rsid w:val="00705318"/>
    <w:rsid w:val="00706C0C"/>
    <w:rsid w:val="00710A86"/>
    <w:rsid w:val="007130DE"/>
    <w:rsid w:val="00713D40"/>
    <w:rsid w:val="00714A59"/>
    <w:rsid w:val="00714AE8"/>
    <w:rsid w:val="007154E7"/>
    <w:rsid w:val="007219D0"/>
    <w:rsid w:val="00721BAF"/>
    <w:rsid w:val="00724B81"/>
    <w:rsid w:val="007253E2"/>
    <w:rsid w:val="00727181"/>
    <w:rsid w:val="0073001D"/>
    <w:rsid w:val="00731194"/>
    <w:rsid w:val="00731719"/>
    <w:rsid w:val="00731DF1"/>
    <w:rsid w:val="0073241D"/>
    <w:rsid w:val="00733F22"/>
    <w:rsid w:val="007343C6"/>
    <w:rsid w:val="00737984"/>
    <w:rsid w:val="00740177"/>
    <w:rsid w:val="007413BB"/>
    <w:rsid w:val="00741751"/>
    <w:rsid w:val="00742B5F"/>
    <w:rsid w:val="0074396C"/>
    <w:rsid w:val="0074643B"/>
    <w:rsid w:val="0074692A"/>
    <w:rsid w:val="007514C6"/>
    <w:rsid w:val="007521C1"/>
    <w:rsid w:val="00752769"/>
    <w:rsid w:val="00752A6E"/>
    <w:rsid w:val="00754CB9"/>
    <w:rsid w:val="007550B2"/>
    <w:rsid w:val="0075585A"/>
    <w:rsid w:val="0075717D"/>
    <w:rsid w:val="0076060C"/>
    <w:rsid w:val="0076169C"/>
    <w:rsid w:val="00761E78"/>
    <w:rsid w:val="00764B12"/>
    <w:rsid w:val="00765E6A"/>
    <w:rsid w:val="0076781B"/>
    <w:rsid w:val="00770ADF"/>
    <w:rsid w:val="00773079"/>
    <w:rsid w:val="00776952"/>
    <w:rsid w:val="00776FF1"/>
    <w:rsid w:val="00777183"/>
    <w:rsid w:val="0077794B"/>
    <w:rsid w:val="007813E0"/>
    <w:rsid w:val="00782D67"/>
    <w:rsid w:val="0078308C"/>
    <w:rsid w:val="00783611"/>
    <w:rsid w:val="007845B9"/>
    <w:rsid w:val="00784809"/>
    <w:rsid w:val="00786519"/>
    <w:rsid w:val="00786A8C"/>
    <w:rsid w:val="00786DDD"/>
    <w:rsid w:val="007907F7"/>
    <w:rsid w:val="00791FD4"/>
    <w:rsid w:val="007922B9"/>
    <w:rsid w:val="007927CD"/>
    <w:rsid w:val="00792A1B"/>
    <w:rsid w:val="00793E26"/>
    <w:rsid w:val="007948DD"/>
    <w:rsid w:val="00796971"/>
    <w:rsid w:val="00797C06"/>
    <w:rsid w:val="007A033C"/>
    <w:rsid w:val="007A0667"/>
    <w:rsid w:val="007A0739"/>
    <w:rsid w:val="007A1581"/>
    <w:rsid w:val="007A15E1"/>
    <w:rsid w:val="007A3FFC"/>
    <w:rsid w:val="007A4013"/>
    <w:rsid w:val="007A40CD"/>
    <w:rsid w:val="007A64E3"/>
    <w:rsid w:val="007A746B"/>
    <w:rsid w:val="007B0AA0"/>
    <w:rsid w:val="007B11CF"/>
    <w:rsid w:val="007B2622"/>
    <w:rsid w:val="007B3678"/>
    <w:rsid w:val="007B392D"/>
    <w:rsid w:val="007B474D"/>
    <w:rsid w:val="007B4DAB"/>
    <w:rsid w:val="007B540B"/>
    <w:rsid w:val="007C2638"/>
    <w:rsid w:val="007C3AAD"/>
    <w:rsid w:val="007C3B22"/>
    <w:rsid w:val="007C6028"/>
    <w:rsid w:val="007C6B88"/>
    <w:rsid w:val="007C7CDE"/>
    <w:rsid w:val="007D21AF"/>
    <w:rsid w:val="007D2543"/>
    <w:rsid w:val="007D33EB"/>
    <w:rsid w:val="007D37A8"/>
    <w:rsid w:val="007D66EE"/>
    <w:rsid w:val="007D6853"/>
    <w:rsid w:val="007E03EC"/>
    <w:rsid w:val="007E3CE8"/>
    <w:rsid w:val="007E700F"/>
    <w:rsid w:val="007F0004"/>
    <w:rsid w:val="007F292B"/>
    <w:rsid w:val="007F38F5"/>
    <w:rsid w:val="007F60D7"/>
    <w:rsid w:val="007F6742"/>
    <w:rsid w:val="007F7ADA"/>
    <w:rsid w:val="007F7B64"/>
    <w:rsid w:val="00800A4F"/>
    <w:rsid w:val="00801EA3"/>
    <w:rsid w:val="00804912"/>
    <w:rsid w:val="00804C13"/>
    <w:rsid w:val="00805DD8"/>
    <w:rsid w:val="0081227A"/>
    <w:rsid w:val="00812EA8"/>
    <w:rsid w:val="008133D8"/>
    <w:rsid w:val="00815D56"/>
    <w:rsid w:val="0081636F"/>
    <w:rsid w:val="00817396"/>
    <w:rsid w:val="008176B0"/>
    <w:rsid w:val="00820E21"/>
    <w:rsid w:val="0082198E"/>
    <w:rsid w:val="0082601D"/>
    <w:rsid w:val="0082694C"/>
    <w:rsid w:val="00830934"/>
    <w:rsid w:val="00830B94"/>
    <w:rsid w:val="00830C2A"/>
    <w:rsid w:val="00831143"/>
    <w:rsid w:val="00834B99"/>
    <w:rsid w:val="00834D1D"/>
    <w:rsid w:val="00834DF8"/>
    <w:rsid w:val="008366A5"/>
    <w:rsid w:val="0083734E"/>
    <w:rsid w:val="00840714"/>
    <w:rsid w:val="00840EF9"/>
    <w:rsid w:val="0084107B"/>
    <w:rsid w:val="0084376B"/>
    <w:rsid w:val="00845138"/>
    <w:rsid w:val="00846153"/>
    <w:rsid w:val="00846CD0"/>
    <w:rsid w:val="00847601"/>
    <w:rsid w:val="00850C78"/>
    <w:rsid w:val="00851A35"/>
    <w:rsid w:val="00853ABA"/>
    <w:rsid w:val="00854440"/>
    <w:rsid w:val="00854E7F"/>
    <w:rsid w:val="008564CF"/>
    <w:rsid w:val="00860046"/>
    <w:rsid w:val="008605AC"/>
    <w:rsid w:val="00860AFE"/>
    <w:rsid w:val="00860F31"/>
    <w:rsid w:val="0086259D"/>
    <w:rsid w:val="008632E3"/>
    <w:rsid w:val="00864C7F"/>
    <w:rsid w:val="00864CB9"/>
    <w:rsid w:val="00867BE9"/>
    <w:rsid w:val="00867ECC"/>
    <w:rsid w:val="00870739"/>
    <w:rsid w:val="00870E6A"/>
    <w:rsid w:val="00871E81"/>
    <w:rsid w:val="00872E53"/>
    <w:rsid w:val="008733C1"/>
    <w:rsid w:val="008734A4"/>
    <w:rsid w:val="00873875"/>
    <w:rsid w:val="008738AE"/>
    <w:rsid w:val="00873E7B"/>
    <w:rsid w:val="00876613"/>
    <w:rsid w:val="0087677E"/>
    <w:rsid w:val="00880D45"/>
    <w:rsid w:val="00880E25"/>
    <w:rsid w:val="00880F6E"/>
    <w:rsid w:val="00881A28"/>
    <w:rsid w:val="008825C2"/>
    <w:rsid w:val="008837A8"/>
    <w:rsid w:val="00884275"/>
    <w:rsid w:val="0088490E"/>
    <w:rsid w:val="00884BF7"/>
    <w:rsid w:val="0088588B"/>
    <w:rsid w:val="00886B81"/>
    <w:rsid w:val="008876C1"/>
    <w:rsid w:val="00890F05"/>
    <w:rsid w:val="00891552"/>
    <w:rsid w:val="00894ABD"/>
    <w:rsid w:val="008976D5"/>
    <w:rsid w:val="008978A8"/>
    <w:rsid w:val="008A0DC2"/>
    <w:rsid w:val="008A1C54"/>
    <w:rsid w:val="008A348C"/>
    <w:rsid w:val="008A4A5E"/>
    <w:rsid w:val="008A5635"/>
    <w:rsid w:val="008A647C"/>
    <w:rsid w:val="008A64CE"/>
    <w:rsid w:val="008B15A1"/>
    <w:rsid w:val="008B3B09"/>
    <w:rsid w:val="008B41AF"/>
    <w:rsid w:val="008C02F5"/>
    <w:rsid w:val="008C4520"/>
    <w:rsid w:val="008C4976"/>
    <w:rsid w:val="008C4D13"/>
    <w:rsid w:val="008C77E3"/>
    <w:rsid w:val="008C7A06"/>
    <w:rsid w:val="008C7BAB"/>
    <w:rsid w:val="008D00D6"/>
    <w:rsid w:val="008D0EF2"/>
    <w:rsid w:val="008D1283"/>
    <w:rsid w:val="008D189A"/>
    <w:rsid w:val="008D1944"/>
    <w:rsid w:val="008D1BFA"/>
    <w:rsid w:val="008D2C1A"/>
    <w:rsid w:val="008D36E2"/>
    <w:rsid w:val="008D5276"/>
    <w:rsid w:val="008D5669"/>
    <w:rsid w:val="008D6A66"/>
    <w:rsid w:val="008D729E"/>
    <w:rsid w:val="008D75AE"/>
    <w:rsid w:val="008E4938"/>
    <w:rsid w:val="008E5B90"/>
    <w:rsid w:val="008E5EC7"/>
    <w:rsid w:val="008E6851"/>
    <w:rsid w:val="008F07D7"/>
    <w:rsid w:val="008F1329"/>
    <w:rsid w:val="008F1BD5"/>
    <w:rsid w:val="008F33FC"/>
    <w:rsid w:val="008F4903"/>
    <w:rsid w:val="008F51CA"/>
    <w:rsid w:val="008F556A"/>
    <w:rsid w:val="008F6C12"/>
    <w:rsid w:val="008F78FC"/>
    <w:rsid w:val="0090199D"/>
    <w:rsid w:val="00901A61"/>
    <w:rsid w:val="009024AC"/>
    <w:rsid w:val="009036A0"/>
    <w:rsid w:val="0090482A"/>
    <w:rsid w:val="00904A20"/>
    <w:rsid w:val="00907266"/>
    <w:rsid w:val="00910111"/>
    <w:rsid w:val="00910544"/>
    <w:rsid w:val="00911E8E"/>
    <w:rsid w:val="00912212"/>
    <w:rsid w:val="00913A2F"/>
    <w:rsid w:val="00915912"/>
    <w:rsid w:val="00916108"/>
    <w:rsid w:val="009175B5"/>
    <w:rsid w:val="009201FC"/>
    <w:rsid w:val="00920E92"/>
    <w:rsid w:val="00921185"/>
    <w:rsid w:val="009218D4"/>
    <w:rsid w:val="00921F74"/>
    <w:rsid w:val="0092339A"/>
    <w:rsid w:val="00923703"/>
    <w:rsid w:val="00923D4A"/>
    <w:rsid w:val="00924B52"/>
    <w:rsid w:val="00925AFE"/>
    <w:rsid w:val="0092759B"/>
    <w:rsid w:val="0093338C"/>
    <w:rsid w:val="00934011"/>
    <w:rsid w:val="00934ADE"/>
    <w:rsid w:val="00935B80"/>
    <w:rsid w:val="0093725B"/>
    <w:rsid w:val="00937E3C"/>
    <w:rsid w:val="00941587"/>
    <w:rsid w:val="009415ED"/>
    <w:rsid w:val="00942228"/>
    <w:rsid w:val="00942818"/>
    <w:rsid w:val="00944C54"/>
    <w:rsid w:val="00946159"/>
    <w:rsid w:val="00950CB5"/>
    <w:rsid w:val="00951E36"/>
    <w:rsid w:val="0095370D"/>
    <w:rsid w:val="00953AFD"/>
    <w:rsid w:val="00954221"/>
    <w:rsid w:val="009552A5"/>
    <w:rsid w:val="0096037B"/>
    <w:rsid w:val="00960660"/>
    <w:rsid w:val="0096086F"/>
    <w:rsid w:val="00960B1C"/>
    <w:rsid w:val="00960B8E"/>
    <w:rsid w:val="009622AA"/>
    <w:rsid w:val="009633B1"/>
    <w:rsid w:val="009635C9"/>
    <w:rsid w:val="0096424E"/>
    <w:rsid w:val="0096742B"/>
    <w:rsid w:val="0097245C"/>
    <w:rsid w:val="009748DD"/>
    <w:rsid w:val="00974A96"/>
    <w:rsid w:val="0097592B"/>
    <w:rsid w:val="00975A3F"/>
    <w:rsid w:val="0097641D"/>
    <w:rsid w:val="00977A44"/>
    <w:rsid w:val="0098004A"/>
    <w:rsid w:val="009806A8"/>
    <w:rsid w:val="009811B5"/>
    <w:rsid w:val="00982898"/>
    <w:rsid w:val="00982EB6"/>
    <w:rsid w:val="00983759"/>
    <w:rsid w:val="009870EC"/>
    <w:rsid w:val="00990700"/>
    <w:rsid w:val="00991B41"/>
    <w:rsid w:val="00991FC4"/>
    <w:rsid w:val="0099253F"/>
    <w:rsid w:val="00993209"/>
    <w:rsid w:val="00993D06"/>
    <w:rsid w:val="009948B8"/>
    <w:rsid w:val="00995940"/>
    <w:rsid w:val="00997DAC"/>
    <w:rsid w:val="00997F64"/>
    <w:rsid w:val="009A1EF4"/>
    <w:rsid w:val="009A1F1B"/>
    <w:rsid w:val="009A6D79"/>
    <w:rsid w:val="009A6EEC"/>
    <w:rsid w:val="009A7EA2"/>
    <w:rsid w:val="009B54E2"/>
    <w:rsid w:val="009C021F"/>
    <w:rsid w:val="009C0339"/>
    <w:rsid w:val="009C1819"/>
    <w:rsid w:val="009C1F1A"/>
    <w:rsid w:val="009C4D19"/>
    <w:rsid w:val="009C53A3"/>
    <w:rsid w:val="009C62D9"/>
    <w:rsid w:val="009C631C"/>
    <w:rsid w:val="009C6AE7"/>
    <w:rsid w:val="009C7A1A"/>
    <w:rsid w:val="009C7B22"/>
    <w:rsid w:val="009D0714"/>
    <w:rsid w:val="009D0C4C"/>
    <w:rsid w:val="009D0F1A"/>
    <w:rsid w:val="009D1790"/>
    <w:rsid w:val="009D212D"/>
    <w:rsid w:val="009D5892"/>
    <w:rsid w:val="009D7CB6"/>
    <w:rsid w:val="009E0DAC"/>
    <w:rsid w:val="009E19FE"/>
    <w:rsid w:val="009E1AEA"/>
    <w:rsid w:val="009E2BEC"/>
    <w:rsid w:val="009E478D"/>
    <w:rsid w:val="009E4B30"/>
    <w:rsid w:val="009E5D51"/>
    <w:rsid w:val="009E71E8"/>
    <w:rsid w:val="009E7F67"/>
    <w:rsid w:val="009F0303"/>
    <w:rsid w:val="009F0D29"/>
    <w:rsid w:val="009F3CE7"/>
    <w:rsid w:val="009F4869"/>
    <w:rsid w:val="009F4DFC"/>
    <w:rsid w:val="009F5064"/>
    <w:rsid w:val="009F73AC"/>
    <w:rsid w:val="009F7DDC"/>
    <w:rsid w:val="00A00624"/>
    <w:rsid w:val="00A01971"/>
    <w:rsid w:val="00A01BED"/>
    <w:rsid w:val="00A0325D"/>
    <w:rsid w:val="00A0481A"/>
    <w:rsid w:val="00A06027"/>
    <w:rsid w:val="00A074A2"/>
    <w:rsid w:val="00A07A0F"/>
    <w:rsid w:val="00A07D6B"/>
    <w:rsid w:val="00A13515"/>
    <w:rsid w:val="00A136A1"/>
    <w:rsid w:val="00A13962"/>
    <w:rsid w:val="00A16E1D"/>
    <w:rsid w:val="00A1721D"/>
    <w:rsid w:val="00A20742"/>
    <w:rsid w:val="00A2109F"/>
    <w:rsid w:val="00A21497"/>
    <w:rsid w:val="00A21FF7"/>
    <w:rsid w:val="00A23196"/>
    <w:rsid w:val="00A2424F"/>
    <w:rsid w:val="00A243A6"/>
    <w:rsid w:val="00A24614"/>
    <w:rsid w:val="00A26593"/>
    <w:rsid w:val="00A27255"/>
    <w:rsid w:val="00A27B90"/>
    <w:rsid w:val="00A3078D"/>
    <w:rsid w:val="00A30B90"/>
    <w:rsid w:val="00A30BCF"/>
    <w:rsid w:val="00A312C2"/>
    <w:rsid w:val="00A312F2"/>
    <w:rsid w:val="00A32CE8"/>
    <w:rsid w:val="00A344DB"/>
    <w:rsid w:val="00A361D5"/>
    <w:rsid w:val="00A361D9"/>
    <w:rsid w:val="00A36ABF"/>
    <w:rsid w:val="00A37348"/>
    <w:rsid w:val="00A37ACA"/>
    <w:rsid w:val="00A4038C"/>
    <w:rsid w:val="00A4471D"/>
    <w:rsid w:val="00A44BCF"/>
    <w:rsid w:val="00A47D61"/>
    <w:rsid w:val="00A50561"/>
    <w:rsid w:val="00A5382B"/>
    <w:rsid w:val="00A53F45"/>
    <w:rsid w:val="00A54346"/>
    <w:rsid w:val="00A551E7"/>
    <w:rsid w:val="00A56C7E"/>
    <w:rsid w:val="00A57BA3"/>
    <w:rsid w:val="00A6027C"/>
    <w:rsid w:val="00A6045B"/>
    <w:rsid w:val="00A6075A"/>
    <w:rsid w:val="00A611DB"/>
    <w:rsid w:val="00A61CE5"/>
    <w:rsid w:val="00A62EAB"/>
    <w:rsid w:val="00A65199"/>
    <w:rsid w:val="00A66C3A"/>
    <w:rsid w:val="00A67470"/>
    <w:rsid w:val="00A71F25"/>
    <w:rsid w:val="00A7226D"/>
    <w:rsid w:val="00A73B18"/>
    <w:rsid w:val="00A74BC2"/>
    <w:rsid w:val="00A751D4"/>
    <w:rsid w:val="00A7594F"/>
    <w:rsid w:val="00A75BB3"/>
    <w:rsid w:val="00A800FA"/>
    <w:rsid w:val="00A8106C"/>
    <w:rsid w:val="00A81230"/>
    <w:rsid w:val="00A81647"/>
    <w:rsid w:val="00A826F4"/>
    <w:rsid w:val="00A8299A"/>
    <w:rsid w:val="00A83112"/>
    <w:rsid w:val="00A8414B"/>
    <w:rsid w:val="00A85446"/>
    <w:rsid w:val="00A8615B"/>
    <w:rsid w:val="00A861B4"/>
    <w:rsid w:val="00A90754"/>
    <w:rsid w:val="00A918F0"/>
    <w:rsid w:val="00A92140"/>
    <w:rsid w:val="00A925C9"/>
    <w:rsid w:val="00A93DC6"/>
    <w:rsid w:val="00A93E69"/>
    <w:rsid w:val="00A9423B"/>
    <w:rsid w:val="00A95EF1"/>
    <w:rsid w:val="00A96B74"/>
    <w:rsid w:val="00AA0FF9"/>
    <w:rsid w:val="00AA1F17"/>
    <w:rsid w:val="00AA2C1D"/>
    <w:rsid w:val="00AA46CF"/>
    <w:rsid w:val="00AA4926"/>
    <w:rsid w:val="00AA4C48"/>
    <w:rsid w:val="00AA4C67"/>
    <w:rsid w:val="00AA53E8"/>
    <w:rsid w:val="00AA5F32"/>
    <w:rsid w:val="00AA6D61"/>
    <w:rsid w:val="00AA7680"/>
    <w:rsid w:val="00AB0783"/>
    <w:rsid w:val="00AB4A2A"/>
    <w:rsid w:val="00AB4F33"/>
    <w:rsid w:val="00AB69D4"/>
    <w:rsid w:val="00AB6B09"/>
    <w:rsid w:val="00AC1198"/>
    <w:rsid w:val="00AC1501"/>
    <w:rsid w:val="00AC5232"/>
    <w:rsid w:val="00AC5408"/>
    <w:rsid w:val="00AC7AC8"/>
    <w:rsid w:val="00AD0303"/>
    <w:rsid w:val="00AD04AA"/>
    <w:rsid w:val="00AD1F13"/>
    <w:rsid w:val="00AD3BE2"/>
    <w:rsid w:val="00AD5F7F"/>
    <w:rsid w:val="00AE00B5"/>
    <w:rsid w:val="00AE0839"/>
    <w:rsid w:val="00AE11D7"/>
    <w:rsid w:val="00AE188E"/>
    <w:rsid w:val="00AE5CF7"/>
    <w:rsid w:val="00AE67E2"/>
    <w:rsid w:val="00AE70BB"/>
    <w:rsid w:val="00AE710F"/>
    <w:rsid w:val="00AF1502"/>
    <w:rsid w:val="00AF31D1"/>
    <w:rsid w:val="00AF5355"/>
    <w:rsid w:val="00AF7FE7"/>
    <w:rsid w:val="00B027B3"/>
    <w:rsid w:val="00B0550A"/>
    <w:rsid w:val="00B05A78"/>
    <w:rsid w:val="00B076E1"/>
    <w:rsid w:val="00B10AB5"/>
    <w:rsid w:val="00B11818"/>
    <w:rsid w:val="00B12196"/>
    <w:rsid w:val="00B14667"/>
    <w:rsid w:val="00B1492F"/>
    <w:rsid w:val="00B14A38"/>
    <w:rsid w:val="00B17132"/>
    <w:rsid w:val="00B17964"/>
    <w:rsid w:val="00B20A4F"/>
    <w:rsid w:val="00B217EE"/>
    <w:rsid w:val="00B21D96"/>
    <w:rsid w:val="00B310E2"/>
    <w:rsid w:val="00B315E7"/>
    <w:rsid w:val="00B31D2B"/>
    <w:rsid w:val="00B32064"/>
    <w:rsid w:val="00B34D8E"/>
    <w:rsid w:val="00B40101"/>
    <w:rsid w:val="00B40D94"/>
    <w:rsid w:val="00B41F0F"/>
    <w:rsid w:val="00B4286D"/>
    <w:rsid w:val="00B46D74"/>
    <w:rsid w:val="00B53A0A"/>
    <w:rsid w:val="00B54439"/>
    <w:rsid w:val="00B55612"/>
    <w:rsid w:val="00B5596C"/>
    <w:rsid w:val="00B55A59"/>
    <w:rsid w:val="00B572AB"/>
    <w:rsid w:val="00B578E3"/>
    <w:rsid w:val="00B57D00"/>
    <w:rsid w:val="00B57EF7"/>
    <w:rsid w:val="00B62D42"/>
    <w:rsid w:val="00B632AA"/>
    <w:rsid w:val="00B65397"/>
    <w:rsid w:val="00B711B8"/>
    <w:rsid w:val="00B7142E"/>
    <w:rsid w:val="00B715D2"/>
    <w:rsid w:val="00B71CE0"/>
    <w:rsid w:val="00B76EB9"/>
    <w:rsid w:val="00B77986"/>
    <w:rsid w:val="00B80A27"/>
    <w:rsid w:val="00B81068"/>
    <w:rsid w:val="00B8448A"/>
    <w:rsid w:val="00B84753"/>
    <w:rsid w:val="00B87CCE"/>
    <w:rsid w:val="00B90922"/>
    <w:rsid w:val="00B90B86"/>
    <w:rsid w:val="00B90F35"/>
    <w:rsid w:val="00B9160F"/>
    <w:rsid w:val="00B91EEC"/>
    <w:rsid w:val="00B92C50"/>
    <w:rsid w:val="00B93E86"/>
    <w:rsid w:val="00B965AA"/>
    <w:rsid w:val="00B979A0"/>
    <w:rsid w:val="00BA0C38"/>
    <w:rsid w:val="00BA14C6"/>
    <w:rsid w:val="00BA247E"/>
    <w:rsid w:val="00BA44CF"/>
    <w:rsid w:val="00BA4EF1"/>
    <w:rsid w:val="00BA6522"/>
    <w:rsid w:val="00BA7037"/>
    <w:rsid w:val="00BB2E7D"/>
    <w:rsid w:val="00BB41B6"/>
    <w:rsid w:val="00BB44CA"/>
    <w:rsid w:val="00BB484E"/>
    <w:rsid w:val="00BB4D60"/>
    <w:rsid w:val="00BC09EA"/>
    <w:rsid w:val="00BC0BD3"/>
    <w:rsid w:val="00BC48B7"/>
    <w:rsid w:val="00BC6799"/>
    <w:rsid w:val="00BC6B61"/>
    <w:rsid w:val="00BD0484"/>
    <w:rsid w:val="00BD089F"/>
    <w:rsid w:val="00BD204B"/>
    <w:rsid w:val="00BD2EA8"/>
    <w:rsid w:val="00BD353C"/>
    <w:rsid w:val="00BD3609"/>
    <w:rsid w:val="00BD3E3C"/>
    <w:rsid w:val="00BD6736"/>
    <w:rsid w:val="00BD728A"/>
    <w:rsid w:val="00BD7362"/>
    <w:rsid w:val="00BE001B"/>
    <w:rsid w:val="00BE0BC7"/>
    <w:rsid w:val="00BE0E8A"/>
    <w:rsid w:val="00BE100F"/>
    <w:rsid w:val="00BE2740"/>
    <w:rsid w:val="00BE30A1"/>
    <w:rsid w:val="00BE4F68"/>
    <w:rsid w:val="00BE696D"/>
    <w:rsid w:val="00BF342B"/>
    <w:rsid w:val="00BF35E7"/>
    <w:rsid w:val="00BF46D3"/>
    <w:rsid w:val="00BF4AD3"/>
    <w:rsid w:val="00BF7A8E"/>
    <w:rsid w:val="00BF7C5D"/>
    <w:rsid w:val="00C00E79"/>
    <w:rsid w:val="00C01F4F"/>
    <w:rsid w:val="00C02E56"/>
    <w:rsid w:val="00C03244"/>
    <w:rsid w:val="00C04479"/>
    <w:rsid w:val="00C04FD1"/>
    <w:rsid w:val="00C05098"/>
    <w:rsid w:val="00C057E1"/>
    <w:rsid w:val="00C06ACC"/>
    <w:rsid w:val="00C071A7"/>
    <w:rsid w:val="00C1169F"/>
    <w:rsid w:val="00C13DC1"/>
    <w:rsid w:val="00C14E54"/>
    <w:rsid w:val="00C14E81"/>
    <w:rsid w:val="00C15CED"/>
    <w:rsid w:val="00C162FE"/>
    <w:rsid w:val="00C1674E"/>
    <w:rsid w:val="00C217CE"/>
    <w:rsid w:val="00C227D9"/>
    <w:rsid w:val="00C2337C"/>
    <w:rsid w:val="00C24526"/>
    <w:rsid w:val="00C25ACC"/>
    <w:rsid w:val="00C25B4C"/>
    <w:rsid w:val="00C26268"/>
    <w:rsid w:val="00C2668E"/>
    <w:rsid w:val="00C3000E"/>
    <w:rsid w:val="00C30A6B"/>
    <w:rsid w:val="00C316C5"/>
    <w:rsid w:val="00C31E06"/>
    <w:rsid w:val="00C3201F"/>
    <w:rsid w:val="00C32D15"/>
    <w:rsid w:val="00C32FAF"/>
    <w:rsid w:val="00C33736"/>
    <w:rsid w:val="00C35A01"/>
    <w:rsid w:val="00C35ADF"/>
    <w:rsid w:val="00C36B7C"/>
    <w:rsid w:val="00C37674"/>
    <w:rsid w:val="00C379C4"/>
    <w:rsid w:val="00C37CD9"/>
    <w:rsid w:val="00C402CA"/>
    <w:rsid w:val="00C40579"/>
    <w:rsid w:val="00C4081D"/>
    <w:rsid w:val="00C435A7"/>
    <w:rsid w:val="00C44E01"/>
    <w:rsid w:val="00C44EA4"/>
    <w:rsid w:val="00C460D3"/>
    <w:rsid w:val="00C46D29"/>
    <w:rsid w:val="00C471C3"/>
    <w:rsid w:val="00C473BF"/>
    <w:rsid w:val="00C4762E"/>
    <w:rsid w:val="00C50CC3"/>
    <w:rsid w:val="00C5110C"/>
    <w:rsid w:val="00C520F8"/>
    <w:rsid w:val="00C533BC"/>
    <w:rsid w:val="00C55839"/>
    <w:rsid w:val="00C563B1"/>
    <w:rsid w:val="00C57244"/>
    <w:rsid w:val="00C575E8"/>
    <w:rsid w:val="00C60707"/>
    <w:rsid w:val="00C61AAA"/>
    <w:rsid w:val="00C630FE"/>
    <w:rsid w:val="00C634FC"/>
    <w:rsid w:val="00C64380"/>
    <w:rsid w:val="00C657A4"/>
    <w:rsid w:val="00C670E1"/>
    <w:rsid w:val="00C705EB"/>
    <w:rsid w:val="00C71007"/>
    <w:rsid w:val="00C710A2"/>
    <w:rsid w:val="00C724D0"/>
    <w:rsid w:val="00C7271C"/>
    <w:rsid w:val="00C72764"/>
    <w:rsid w:val="00C72C91"/>
    <w:rsid w:val="00C73B1F"/>
    <w:rsid w:val="00C7461B"/>
    <w:rsid w:val="00C75237"/>
    <w:rsid w:val="00C80BA0"/>
    <w:rsid w:val="00C81E2C"/>
    <w:rsid w:val="00C82345"/>
    <w:rsid w:val="00C83254"/>
    <w:rsid w:val="00C84D60"/>
    <w:rsid w:val="00C864B2"/>
    <w:rsid w:val="00C86814"/>
    <w:rsid w:val="00C86B3E"/>
    <w:rsid w:val="00C87217"/>
    <w:rsid w:val="00C8783C"/>
    <w:rsid w:val="00C9046F"/>
    <w:rsid w:val="00C90C16"/>
    <w:rsid w:val="00C91F4C"/>
    <w:rsid w:val="00C93B19"/>
    <w:rsid w:val="00C93C3F"/>
    <w:rsid w:val="00C93F28"/>
    <w:rsid w:val="00C959CD"/>
    <w:rsid w:val="00C95B25"/>
    <w:rsid w:val="00C96D75"/>
    <w:rsid w:val="00C97A94"/>
    <w:rsid w:val="00C97CA6"/>
    <w:rsid w:val="00CA0634"/>
    <w:rsid w:val="00CA0E84"/>
    <w:rsid w:val="00CA30D9"/>
    <w:rsid w:val="00CA4E17"/>
    <w:rsid w:val="00CA5ED0"/>
    <w:rsid w:val="00CA743B"/>
    <w:rsid w:val="00CB0B27"/>
    <w:rsid w:val="00CB176F"/>
    <w:rsid w:val="00CB2351"/>
    <w:rsid w:val="00CB3B9E"/>
    <w:rsid w:val="00CB5438"/>
    <w:rsid w:val="00CB6A4E"/>
    <w:rsid w:val="00CC192A"/>
    <w:rsid w:val="00CC267D"/>
    <w:rsid w:val="00CC2998"/>
    <w:rsid w:val="00CC4D4F"/>
    <w:rsid w:val="00CC5694"/>
    <w:rsid w:val="00CC6121"/>
    <w:rsid w:val="00CC654E"/>
    <w:rsid w:val="00CC7D1D"/>
    <w:rsid w:val="00CD11BE"/>
    <w:rsid w:val="00CD3188"/>
    <w:rsid w:val="00CD4115"/>
    <w:rsid w:val="00CD43EA"/>
    <w:rsid w:val="00CD5EC4"/>
    <w:rsid w:val="00CD6C09"/>
    <w:rsid w:val="00CE13CF"/>
    <w:rsid w:val="00CE3029"/>
    <w:rsid w:val="00CE55FC"/>
    <w:rsid w:val="00CE73F8"/>
    <w:rsid w:val="00CE77B2"/>
    <w:rsid w:val="00CE7A21"/>
    <w:rsid w:val="00CE7E84"/>
    <w:rsid w:val="00CF1020"/>
    <w:rsid w:val="00CF1D4F"/>
    <w:rsid w:val="00CF261A"/>
    <w:rsid w:val="00CF3A4F"/>
    <w:rsid w:val="00CF59EF"/>
    <w:rsid w:val="00D0040E"/>
    <w:rsid w:val="00D0048B"/>
    <w:rsid w:val="00D0069D"/>
    <w:rsid w:val="00D0403B"/>
    <w:rsid w:val="00D043FE"/>
    <w:rsid w:val="00D0538D"/>
    <w:rsid w:val="00D05424"/>
    <w:rsid w:val="00D067AC"/>
    <w:rsid w:val="00D0719D"/>
    <w:rsid w:val="00D07ED1"/>
    <w:rsid w:val="00D10CED"/>
    <w:rsid w:val="00D1132F"/>
    <w:rsid w:val="00D121E9"/>
    <w:rsid w:val="00D12765"/>
    <w:rsid w:val="00D12DBD"/>
    <w:rsid w:val="00D147D4"/>
    <w:rsid w:val="00D16592"/>
    <w:rsid w:val="00D17C71"/>
    <w:rsid w:val="00D21754"/>
    <w:rsid w:val="00D227DC"/>
    <w:rsid w:val="00D2617E"/>
    <w:rsid w:val="00D265D7"/>
    <w:rsid w:val="00D26B06"/>
    <w:rsid w:val="00D26BDB"/>
    <w:rsid w:val="00D26BE6"/>
    <w:rsid w:val="00D273B0"/>
    <w:rsid w:val="00D27A33"/>
    <w:rsid w:val="00D27E9E"/>
    <w:rsid w:val="00D302BD"/>
    <w:rsid w:val="00D303B2"/>
    <w:rsid w:val="00D30897"/>
    <w:rsid w:val="00D34EAB"/>
    <w:rsid w:val="00D35AD0"/>
    <w:rsid w:val="00D35CA3"/>
    <w:rsid w:val="00D36036"/>
    <w:rsid w:val="00D36045"/>
    <w:rsid w:val="00D364A3"/>
    <w:rsid w:val="00D3651B"/>
    <w:rsid w:val="00D41118"/>
    <w:rsid w:val="00D41C42"/>
    <w:rsid w:val="00D4577A"/>
    <w:rsid w:val="00D461C4"/>
    <w:rsid w:val="00D466A6"/>
    <w:rsid w:val="00D47F85"/>
    <w:rsid w:val="00D512A1"/>
    <w:rsid w:val="00D513F2"/>
    <w:rsid w:val="00D51E7C"/>
    <w:rsid w:val="00D52DAF"/>
    <w:rsid w:val="00D53792"/>
    <w:rsid w:val="00D53C21"/>
    <w:rsid w:val="00D5624B"/>
    <w:rsid w:val="00D5771B"/>
    <w:rsid w:val="00D60AF1"/>
    <w:rsid w:val="00D61442"/>
    <w:rsid w:val="00D62A8A"/>
    <w:rsid w:val="00D64E4E"/>
    <w:rsid w:val="00D66FF2"/>
    <w:rsid w:val="00D71226"/>
    <w:rsid w:val="00D71A54"/>
    <w:rsid w:val="00D7330E"/>
    <w:rsid w:val="00D73422"/>
    <w:rsid w:val="00D73497"/>
    <w:rsid w:val="00D74ABB"/>
    <w:rsid w:val="00D756F2"/>
    <w:rsid w:val="00D760C2"/>
    <w:rsid w:val="00D77188"/>
    <w:rsid w:val="00D813F4"/>
    <w:rsid w:val="00D82ED2"/>
    <w:rsid w:val="00D83E4C"/>
    <w:rsid w:val="00D84EA9"/>
    <w:rsid w:val="00D86A76"/>
    <w:rsid w:val="00D901DF"/>
    <w:rsid w:val="00D90DF5"/>
    <w:rsid w:val="00D90ED1"/>
    <w:rsid w:val="00D93411"/>
    <w:rsid w:val="00D9445F"/>
    <w:rsid w:val="00D94E0D"/>
    <w:rsid w:val="00D95FBB"/>
    <w:rsid w:val="00DA0FBD"/>
    <w:rsid w:val="00DA15BC"/>
    <w:rsid w:val="00DA1723"/>
    <w:rsid w:val="00DA18EA"/>
    <w:rsid w:val="00DA335B"/>
    <w:rsid w:val="00DA3487"/>
    <w:rsid w:val="00DA42A6"/>
    <w:rsid w:val="00DA47BA"/>
    <w:rsid w:val="00DB14B0"/>
    <w:rsid w:val="00DB1877"/>
    <w:rsid w:val="00DB2163"/>
    <w:rsid w:val="00DB253E"/>
    <w:rsid w:val="00DB2E60"/>
    <w:rsid w:val="00DB42F0"/>
    <w:rsid w:val="00DB7261"/>
    <w:rsid w:val="00DB7855"/>
    <w:rsid w:val="00DC174F"/>
    <w:rsid w:val="00DC5D65"/>
    <w:rsid w:val="00DC65A8"/>
    <w:rsid w:val="00DD17B3"/>
    <w:rsid w:val="00DD2FB9"/>
    <w:rsid w:val="00DD3B8A"/>
    <w:rsid w:val="00DD4A8A"/>
    <w:rsid w:val="00DD7FE5"/>
    <w:rsid w:val="00DE0AEC"/>
    <w:rsid w:val="00DE17A5"/>
    <w:rsid w:val="00DE1E36"/>
    <w:rsid w:val="00DE3E29"/>
    <w:rsid w:val="00DE55E7"/>
    <w:rsid w:val="00DE6019"/>
    <w:rsid w:val="00DE77D3"/>
    <w:rsid w:val="00DF1F2E"/>
    <w:rsid w:val="00DF227B"/>
    <w:rsid w:val="00DF50E2"/>
    <w:rsid w:val="00DF667A"/>
    <w:rsid w:val="00DF6697"/>
    <w:rsid w:val="00DF68E6"/>
    <w:rsid w:val="00DF7A64"/>
    <w:rsid w:val="00E02781"/>
    <w:rsid w:val="00E02A19"/>
    <w:rsid w:val="00E05D63"/>
    <w:rsid w:val="00E06F09"/>
    <w:rsid w:val="00E11340"/>
    <w:rsid w:val="00E119ED"/>
    <w:rsid w:val="00E11A16"/>
    <w:rsid w:val="00E12EA9"/>
    <w:rsid w:val="00E1342F"/>
    <w:rsid w:val="00E13CCB"/>
    <w:rsid w:val="00E14CA9"/>
    <w:rsid w:val="00E16236"/>
    <w:rsid w:val="00E176C3"/>
    <w:rsid w:val="00E20A37"/>
    <w:rsid w:val="00E21A79"/>
    <w:rsid w:val="00E22EB5"/>
    <w:rsid w:val="00E23F5C"/>
    <w:rsid w:val="00E255A7"/>
    <w:rsid w:val="00E265D9"/>
    <w:rsid w:val="00E26F4B"/>
    <w:rsid w:val="00E275A0"/>
    <w:rsid w:val="00E2776D"/>
    <w:rsid w:val="00E27A8A"/>
    <w:rsid w:val="00E30468"/>
    <w:rsid w:val="00E324AB"/>
    <w:rsid w:val="00E3347D"/>
    <w:rsid w:val="00E334B2"/>
    <w:rsid w:val="00E33523"/>
    <w:rsid w:val="00E34FFE"/>
    <w:rsid w:val="00E35ACF"/>
    <w:rsid w:val="00E37A1C"/>
    <w:rsid w:val="00E4110D"/>
    <w:rsid w:val="00E417C1"/>
    <w:rsid w:val="00E431A3"/>
    <w:rsid w:val="00E43783"/>
    <w:rsid w:val="00E441EC"/>
    <w:rsid w:val="00E50D87"/>
    <w:rsid w:val="00E52141"/>
    <w:rsid w:val="00E53EBD"/>
    <w:rsid w:val="00E542B4"/>
    <w:rsid w:val="00E56023"/>
    <w:rsid w:val="00E57C20"/>
    <w:rsid w:val="00E60800"/>
    <w:rsid w:val="00E63F03"/>
    <w:rsid w:val="00E648D8"/>
    <w:rsid w:val="00E64EAE"/>
    <w:rsid w:val="00E65833"/>
    <w:rsid w:val="00E667AC"/>
    <w:rsid w:val="00E67B79"/>
    <w:rsid w:val="00E7061A"/>
    <w:rsid w:val="00E709A8"/>
    <w:rsid w:val="00E70A83"/>
    <w:rsid w:val="00E71214"/>
    <w:rsid w:val="00E724F6"/>
    <w:rsid w:val="00E72F17"/>
    <w:rsid w:val="00E73779"/>
    <w:rsid w:val="00E743AC"/>
    <w:rsid w:val="00E74587"/>
    <w:rsid w:val="00E75A73"/>
    <w:rsid w:val="00E75E92"/>
    <w:rsid w:val="00E762A7"/>
    <w:rsid w:val="00E767BE"/>
    <w:rsid w:val="00E80DDA"/>
    <w:rsid w:val="00E83EBF"/>
    <w:rsid w:val="00E8568B"/>
    <w:rsid w:val="00E868FB"/>
    <w:rsid w:val="00E8731D"/>
    <w:rsid w:val="00E87AC8"/>
    <w:rsid w:val="00E9145E"/>
    <w:rsid w:val="00E91BEC"/>
    <w:rsid w:val="00E9494D"/>
    <w:rsid w:val="00E949F2"/>
    <w:rsid w:val="00E95D36"/>
    <w:rsid w:val="00E972D3"/>
    <w:rsid w:val="00EA0E03"/>
    <w:rsid w:val="00EA1BDA"/>
    <w:rsid w:val="00EA6CB6"/>
    <w:rsid w:val="00EA70AA"/>
    <w:rsid w:val="00EB2F25"/>
    <w:rsid w:val="00EB3C39"/>
    <w:rsid w:val="00EB4691"/>
    <w:rsid w:val="00EB49CA"/>
    <w:rsid w:val="00EB589F"/>
    <w:rsid w:val="00EB6E88"/>
    <w:rsid w:val="00EC0879"/>
    <w:rsid w:val="00EC0A51"/>
    <w:rsid w:val="00EC27F1"/>
    <w:rsid w:val="00EC2FD9"/>
    <w:rsid w:val="00EC55D9"/>
    <w:rsid w:val="00EC567F"/>
    <w:rsid w:val="00EC78DE"/>
    <w:rsid w:val="00ED02BD"/>
    <w:rsid w:val="00ED08B0"/>
    <w:rsid w:val="00ED0AAD"/>
    <w:rsid w:val="00ED31CB"/>
    <w:rsid w:val="00ED420A"/>
    <w:rsid w:val="00ED4827"/>
    <w:rsid w:val="00ED6ED8"/>
    <w:rsid w:val="00ED7BE8"/>
    <w:rsid w:val="00ED7D3A"/>
    <w:rsid w:val="00EE08EB"/>
    <w:rsid w:val="00EE1C51"/>
    <w:rsid w:val="00EE494E"/>
    <w:rsid w:val="00EE4DDC"/>
    <w:rsid w:val="00EE5003"/>
    <w:rsid w:val="00EE5041"/>
    <w:rsid w:val="00EE5055"/>
    <w:rsid w:val="00EE646A"/>
    <w:rsid w:val="00EF1B07"/>
    <w:rsid w:val="00EF3F54"/>
    <w:rsid w:val="00EF5813"/>
    <w:rsid w:val="00EF5AE2"/>
    <w:rsid w:val="00EF5C6C"/>
    <w:rsid w:val="00EF7981"/>
    <w:rsid w:val="00F00060"/>
    <w:rsid w:val="00F001AA"/>
    <w:rsid w:val="00F02E53"/>
    <w:rsid w:val="00F0780D"/>
    <w:rsid w:val="00F078D1"/>
    <w:rsid w:val="00F07CFF"/>
    <w:rsid w:val="00F10D53"/>
    <w:rsid w:val="00F10D92"/>
    <w:rsid w:val="00F12395"/>
    <w:rsid w:val="00F12F2D"/>
    <w:rsid w:val="00F15224"/>
    <w:rsid w:val="00F16890"/>
    <w:rsid w:val="00F17004"/>
    <w:rsid w:val="00F17DFD"/>
    <w:rsid w:val="00F20B87"/>
    <w:rsid w:val="00F236D3"/>
    <w:rsid w:val="00F254DB"/>
    <w:rsid w:val="00F25C20"/>
    <w:rsid w:val="00F27878"/>
    <w:rsid w:val="00F27F6E"/>
    <w:rsid w:val="00F30637"/>
    <w:rsid w:val="00F30751"/>
    <w:rsid w:val="00F3103D"/>
    <w:rsid w:val="00F32BB4"/>
    <w:rsid w:val="00F332C0"/>
    <w:rsid w:val="00F3391C"/>
    <w:rsid w:val="00F35527"/>
    <w:rsid w:val="00F372AD"/>
    <w:rsid w:val="00F40041"/>
    <w:rsid w:val="00F40075"/>
    <w:rsid w:val="00F40B8C"/>
    <w:rsid w:val="00F41CDB"/>
    <w:rsid w:val="00F427E4"/>
    <w:rsid w:val="00F42B1C"/>
    <w:rsid w:val="00F43398"/>
    <w:rsid w:val="00F454D2"/>
    <w:rsid w:val="00F47367"/>
    <w:rsid w:val="00F51884"/>
    <w:rsid w:val="00F52D45"/>
    <w:rsid w:val="00F538A7"/>
    <w:rsid w:val="00F540A1"/>
    <w:rsid w:val="00F55881"/>
    <w:rsid w:val="00F636BA"/>
    <w:rsid w:val="00F639DC"/>
    <w:rsid w:val="00F63D01"/>
    <w:rsid w:val="00F64178"/>
    <w:rsid w:val="00F65DD9"/>
    <w:rsid w:val="00F669D2"/>
    <w:rsid w:val="00F66F5D"/>
    <w:rsid w:val="00F66FF7"/>
    <w:rsid w:val="00F7315D"/>
    <w:rsid w:val="00F738F7"/>
    <w:rsid w:val="00F765ED"/>
    <w:rsid w:val="00F7710C"/>
    <w:rsid w:val="00F80D7C"/>
    <w:rsid w:val="00F80DC1"/>
    <w:rsid w:val="00F814B2"/>
    <w:rsid w:val="00F81DE6"/>
    <w:rsid w:val="00F8262D"/>
    <w:rsid w:val="00F83F85"/>
    <w:rsid w:val="00F84153"/>
    <w:rsid w:val="00F842DE"/>
    <w:rsid w:val="00F85BA9"/>
    <w:rsid w:val="00F87790"/>
    <w:rsid w:val="00F90238"/>
    <w:rsid w:val="00F90CE0"/>
    <w:rsid w:val="00F917E0"/>
    <w:rsid w:val="00F91DAE"/>
    <w:rsid w:val="00F92D0E"/>
    <w:rsid w:val="00F934E7"/>
    <w:rsid w:val="00F93AB8"/>
    <w:rsid w:val="00F9452E"/>
    <w:rsid w:val="00F96CAE"/>
    <w:rsid w:val="00F97B12"/>
    <w:rsid w:val="00FA0239"/>
    <w:rsid w:val="00FA3322"/>
    <w:rsid w:val="00FA3F21"/>
    <w:rsid w:val="00FA5EFF"/>
    <w:rsid w:val="00FA61F0"/>
    <w:rsid w:val="00FA6C4F"/>
    <w:rsid w:val="00FA72D8"/>
    <w:rsid w:val="00FA7A4E"/>
    <w:rsid w:val="00FB0092"/>
    <w:rsid w:val="00FB109A"/>
    <w:rsid w:val="00FB1B60"/>
    <w:rsid w:val="00FB3CB4"/>
    <w:rsid w:val="00FB41AF"/>
    <w:rsid w:val="00FB466A"/>
    <w:rsid w:val="00FB4AA7"/>
    <w:rsid w:val="00FB5A29"/>
    <w:rsid w:val="00FB5C9C"/>
    <w:rsid w:val="00FB6528"/>
    <w:rsid w:val="00FB6AA1"/>
    <w:rsid w:val="00FB6E1C"/>
    <w:rsid w:val="00FB73B4"/>
    <w:rsid w:val="00FB7E1E"/>
    <w:rsid w:val="00FC101B"/>
    <w:rsid w:val="00FC2007"/>
    <w:rsid w:val="00FC409F"/>
    <w:rsid w:val="00FC4FAA"/>
    <w:rsid w:val="00FC562E"/>
    <w:rsid w:val="00FC6025"/>
    <w:rsid w:val="00FC679C"/>
    <w:rsid w:val="00FC7993"/>
    <w:rsid w:val="00FD1006"/>
    <w:rsid w:val="00FD23B6"/>
    <w:rsid w:val="00FD2C32"/>
    <w:rsid w:val="00FD528C"/>
    <w:rsid w:val="00FD737C"/>
    <w:rsid w:val="00FD7496"/>
    <w:rsid w:val="00FE104E"/>
    <w:rsid w:val="00FE129E"/>
    <w:rsid w:val="00FE1CE5"/>
    <w:rsid w:val="00FE4BB5"/>
    <w:rsid w:val="00FE5512"/>
    <w:rsid w:val="00FF11B5"/>
    <w:rsid w:val="00FF1AB1"/>
    <w:rsid w:val="00FF3781"/>
    <w:rsid w:val="00FF3DEB"/>
    <w:rsid w:val="00FF6EBE"/>
    <w:rsid w:val="00FF75BA"/>
    <w:rsid w:val="00FF79F6"/>
    <w:rsid w:val="00FF7BE1"/>
    <w:rsid w:val="00FF7D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77DD"/>
  <w15:chartTrackingRefBased/>
  <w15:docId w15:val="{4FE0B5B3-2F7F-4710-B8BC-A56433E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3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3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36"/>
    <w:pPr>
      <w:ind w:left="720"/>
      <w:contextualSpacing/>
    </w:pPr>
  </w:style>
  <w:style w:type="paragraph" w:styleId="Header">
    <w:name w:val="header"/>
    <w:basedOn w:val="Normal"/>
    <w:link w:val="HeaderChar"/>
    <w:uiPriority w:val="99"/>
    <w:unhideWhenUsed/>
    <w:rsid w:val="003D492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D492B"/>
  </w:style>
  <w:style w:type="paragraph" w:styleId="Footer">
    <w:name w:val="footer"/>
    <w:basedOn w:val="Normal"/>
    <w:link w:val="FooterChar"/>
    <w:uiPriority w:val="99"/>
    <w:unhideWhenUsed/>
    <w:rsid w:val="003D492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D492B"/>
  </w:style>
  <w:style w:type="character" w:styleId="Hyperlink">
    <w:name w:val="Hyperlink"/>
    <w:basedOn w:val="DefaultParagraphFont"/>
    <w:uiPriority w:val="99"/>
    <w:unhideWhenUsed/>
    <w:rsid w:val="005614E8"/>
    <w:rPr>
      <w:color w:val="0000FF"/>
      <w:u w:val="single"/>
    </w:rPr>
  </w:style>
  <w:style w:type="table" w:styleId="TableGrid">
    <w:name w:val="Table Grid"/>
    <w:basedOn w:val="TableNormal"/>
    <w:uiPriority w:val="39"/>
    <w:rsid w:val="000C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1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3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13DC1"/>
    <w:pPr>
      <w:outlineLvl w:val="9"/>
    </w:pPr>
    <w:rPr>
      <w:lang w:eastAsia="pt-BR"/>
    </w:rPr>
  </w:style>
  <w:style w:type="paragraph" w:styleId="TOC1">
    <w:name w:val="toc 1"/>
    <w:basedOn w:val="Normal"/>
    <w:next w:val="Normal"/>
    <w:autoRedefine/>
    <w:uiPriority w:val="39"/>
    <w:unhideWhenUsed/>
    <w:rsid w:val="00C13DC1"/>
    <w:pPr>
      <w:spacing w:after="100"/>
    </w:pPr>
  </w:style>
  <w:style w:type="paragraph" w:styleId="TOC2">
    <w:name w:val="toc 2"/>
    <w:basedOn w:val="Normal"/>
    <w:next w:val="Normal"/>
    <w:autoRedefine/>
    <w:uiPriority w:val="39"/>
    <w:unhideWhenUsed/>
    <w:rsid w:val="00C13DC1"/>
    <w:pPr>
      <w:spacing w:after="100"/>
      <w:ind w:left="220"/>
    </w:pPr>
  </w:style>
  <w:style w:type="paragraph" w:styleId="TOC3">
    <w:name w:val="toc 3"/>
    <w:basedOn w:val="Normal"/>
    <w:next w:val="Normal"/>
    <w:autoRedefine/>
    <w:uiPriority w:val="39"/>
    <w:unhideWhenUsed/>
    <w:rsid w:val="00C13DC1"/>
    <w:pPr>
      <w:spacing w:after="100"/>
      <w:ind w:left="440"/>
    </w:pPr>
  </w:style>
  <w:style w:type="character" w:styleId="PlaceholderText">
    <w:name w:val="Placeholder Text"/>
    <w:basedOn w:val="DefaultParagraphFont"/>
    <w:uiPriority w:val="99"/>
    <w:semiHidden/>
    <w:rsid w:val="00095833"/>
    <w:rPr>
      <w:color w:val="808080"/>
    </w:rPr>
  </w:style>
  <w:style w:type="paragraph" w:styleId="NoSpacing">
    <w:name w:val="No Spacing"/>
    <w:uiPriority w:val="1"/>
    <w:qFormat/>
    <w:rsid w:val="002834EA"/>
    <w:pPr>
      <w:spacing w:after="0" w:line="240" w:lineRule="auto"/>
    </w:pPr>
  </w:style>
  <w:style w:type="paragraph" w:styleId="BalloonText">
    <w:name w:val="Balloon Text"/>
    <w:basedOn w:val="Normal"/>
    <w:link w:val="BalloonTextChar"/>
    <w:uiPriority w:val="99"/>
    <w:semiHidden/>
    <w:unhideWhenUsed/>
    <w:rsid w:val="00884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90E"/>
    <w:rPr>
      <w:rFonts w:ascii="Segoe UI" w:hAnsi="Segoe UI" w:cs="Segoe UI"/>
      <w:sz w:val="18"/>
      <w:szCs w:val="18"/>
    </w:rPr>
  </w:style>
  <w:style w:type="character" w:styleId="LineNumber">
    <w:name w:val="line number"/>
    <w:basedOn w:val="DefaultParagraphFont"/>
    <w:uiPriority w:val="99"/>
    <w:semiHidden/>
    <w:unhideWhenUsed/>
    <w:rsid w:val="00FF11B5"/>
  </w:style>
  <w:style w:type="character" w:styleId="FollowedHyperlink">
    <w:name w:val="FollowedHyperlink"/>
    <w:basedOn w:val="DefaultParagraphFont"/>
    <w:uiPriority w:val="99"/>
    <w:semiHidden/>
    <w:unhideWhenUsed/>
    <w:rsid w:val="009C6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04746">
      <w:bodyDiv w:val="1"/>
      <w:marLeft w:val="0"/>
      <w:marRight w:val="0"/>
      <w:marTop w:val="0"/>
      <w:marBottom w:val="0"/>
      <w:divBdr>
        <w:top w:val="none" w:sz="0" w:space="0" w:color="auto"/>
        <w:left w:val="none" w:sz="0" w:space="0" w:color="auto"/>
        <w:bottom w:val="none" w:sz="0" w:space="0" w:color="auto"/>
        <w:right w:val="none" w:sz="0" w:space="0" w:color="auto"/>
      </w:divBdr>
    </w:div>
    <w:div w:id="917329866">
      <w:bodyDiv w:val="1"/>
      <w:marLeft w:val="0"/>
      <w:marRight w:val="0"/>
      <w:marTop w:val="0"/>
      <w:marBottom w:val="0"/>
      <w:divBdr>
        <w:top w:val="none" w:sz="0" w:space="0" w:color="auto"/>
        <w:left w:val="none" w:sz="0" w:space="0" w:color="auto"/>
        <w:bottom w:val="none" w:sz="0" w:space="0" w:color="auto"/>
        <w:right w:val="none" w:sz="0" w:space="0" w:color="auto"/>
      </w:divBdr>
    </w:div>
    <w:div w:id="988052701">
      <w:bodyDiv w:val="1"/>
      <w:marLeft w:val="0"/>
      <w:marRight w:val="0"/>
      <w:marTop w:val="0"/>
      <w:marBottom w:val="0"/>
      <w:divBdr>
        <w:top w:val="none" w:sz="0" w:space="0" w:color="auto"/>
        <w:left w:val="none" w:sz="0" w:space="0" w:color="auto"/>
        <w:bottom w:val="none" w:sz="0" w:space="0" w:color="auto"/>
        <w:right w:val="none" w:sz="0" w:space="0" w:color="auto"/>
      </w:divBdr>
    </w:div>
    <w:div w:id="1186868145">
      <w:bodyDiv w:val="1"/>
      <w:marLeft w:val="0"/>
      <w:marRight w:val="0"/>
      <w:marTop w:val="0"/>
      <w:marBottom w:val="0"/>
      <w:divBdr>
        <w:top w:val="none" w:sz="0" w:space="0" w:color="auto"/>
        <w:left w:val="none" w:sz="0" w:space="0" w:color="auto"/>
        <w:bottom w:val="none" w:sz="0" w:space="0" w:color="auto"/>
        <w:right w:val="none" w:sz="0" w:space="0" w:color="auto"/>
      </w:divBdr>
    </w:div>
    <w:div w:id="18719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BC740-0EC7-4C64-A164-56661553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22</Pages>
  <Words>3157</Words>
  <Characters>17049</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Rohling</dc:creator>
  <cp:keywords/>
  <dc:description/>
  <cp:lastModifiedBy>Gustavo Stahl Müller</cp:lastModifiedBy>
  <cp:revision>534</cp:revision>
  <cp:lastPrinted>2021-11-28T14:04:00Z</cp:lastPrinted>
  <dcterms:created xsi:type="dcterms:W3CDTF">2021-11-28T12:20:00Z</dcterms:created>
  <dcterms:modified xsi:type="dcterms:W3CDTF">2022-07-05T23:46:00Z</dcterms:modified>
</cp:coreProperties>
</file>