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29AD" w14:textId="3DC97A85" w:rsidR="00DA7307" w:rsidRDefault="00DA7307" w:rsidP="00DA7307">
      <w:pPr>
        <w:pStyle w:val="Ttulo"/>
        <w:tabs>
          <w:tab w:val="left" w:pos="3489"/>
        </w:tabs>
      </w:pPr>
      <w:r>
        <w:rPr>
          <w:noProof/>
          <w:position w:val="-12"/>
        </w:rPr>
        <w:drawing>
          <wp:inline distT="0" distB="0" distL="0" distR="0" wp14:anchorId="788D3755" wp14:editId="5C90B695">
            <wp:extent cx="463964" cy="421591"/>
            <wp:effectExtent l="0" t="0" r="0" b="0"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64" cy="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19"/>
          <w:sz w:val="20"/>
        </w:rPr>
        <w:t xml:space="preserve"> </w:t>
      </w:r>
      <w:r w:rsidR="00E63B8C">
        <w:rPr>
          <w:rFonts w:ascii="Times New Roman"/>
          <w:spacing w:val="-19"/>
          <w:sz w:val="20"/>
        </w:rPr>
        <w:t xml:space="preserve">                                        </w:t>
      </w:r>
      <w:r>
        <w:t xml:space="preserve">Tarefa </w:t>
      </w:r>
    </w:p>
    <w:p w14:paraId="246F9D3A" w14:textId="334D6D94" w:rsidR="00DA7307" w:rsidRDefault="00E63B8C" w:rsidP="00DA7307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6B951F7" wp14:editId="3C718BC6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6741795" cy="67945"/>
                <wp:effectExtent l="0" t="0" r="20955" b="27305"/>
                <wp:wrapTopAndBottom/>
                <wp:docPr id="2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741795" cy="67945"/>
                        </a:xfrm>
                        <a:custGeom>
                          <a:avLst/>
                          <a:gdLst>
                            <a:gd name="T0" fmla="+- 0 669 669"/>
                            <a:gd name="T1" fmla="*/ T0 w 8730"/>
                            <a:gd name="T2" fmla="+- 0 9399 669"/>
                            <a:gd name="T3" fmla="*/ T2 w 87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30">
                              <a:moveTo>
                                <a:pt x="0" y="0"/>
                              </a:moveTo>
                              <a:lnTo>
                                <a:pt x="873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74A88" id="Freeform 2" o:spid="_x0000_s1026" style="position:absolute;margin-left:479.65pt;margin-top:18.9pt;width:530.85pt;height:5.35pt;flip:y;z-index:-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73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XJsQIAAMYFAAAOAAAAZHJzL2Uyb0RvYy54bWysVG1v0zAQ/o7Ef7D8EbQlfVm7VksntDGE&#10;NGDSCt9dx2ksHJ+x3abj13O2ky4r+4So1OjsOz/33OvV9aFRZC+sk6ALOjrPKRGaQyn1tqDf13dn&#10;l5Q4z3TJFGhR0Cfh6PXq7Zur1izFGGpQpbAEQbRbtqagtfdmmWWO16Jh7hyM0KiswDbM49Fus9Ky&#10;FtEblY3zfJa1YEtjgQvn8PY2Kekq4leV4P5bVTnhiSoocvPxa+N3E77Z6oott5aZWvKOBvsHFg2T&#10;Gp0eoW6ZZ2Rn5V9QjeQWHFT+nEOTQVVJLmIMGM0oP4nmsWZGxFgwOc4c0+T+Hyz/un+wRJYFHc8p&#10;0azBGt1ZIULGyTikpzVuiVaP5sGGAJ25B/7ToSJ7oQkHhzZk036BElHYzkNMyaFCqEpJ8wMbJN5g&#10;2OQQa/B0rIE4eMLxcjafjuaLC0o46mbzxfQikMjYMsAEAnzn/CcBUWb7e+dTCUuUYgHKLoo1lrtq&#10;FFbz/RnJyWy2CP+u4EejUW/0LiPrnLTkcj7pu+JoNO6NItJisngVatJbBajxAArJb3t6rO4Z84Pu&#10;KKNEWJiXPGbHgAvZWSO1Pj2IgEYx+tdt0fepbXrTubA4CKcjYCnBEdikjBjmA7PgIoikLWjMRLho&#10;YC/WEFX+pG7o5Fmr9NAqPh+ySmp8ERzEkh6dBq6Dsmq4k0rFuiodqEwuR3lKjgMly6ANdJzdbm6U&#10;JXsWpjv+umZ5YWas87fM1ckuqlLQFna6jG5qwcqPneyZVElGWgqzHhs99HYahg2UT9jnFtIyweWH&#10;Qg32NyUtLpKCul87ZgUl6rPGSV2MptOweeJhejEf48EONZuhhmmOUAX1FFsiiDc+baudsXJbo6c0&#10;Qho+4HxVMnR/5JdYdQdcFjHB3WIL22h4jlbP63f1BwAA//8DAFBLAwQUAAYACAAAACEASPv1Ct4A&#10;AAAHAQAADwAAAGRycy9kb3ducmV2LnhtbEzPwU7DMAwG4DsS7xAZiQti6Qq0W6k7oUkTFziwgbRj&#10;2pi2kDhVk23l7clOcLR+6/fncjVZI440+t4xwnyWgCBunO65RXjfbW4XIHxQrJVxTAg/5GFVXV6U&#10;qtDuxG903IZWxBL2hULoQhgKKX3TkVV+5gbimH260aoQx7GVelSnWG6NTJMkk1b1HC90aqB1R833&#10;9mAR8uVmv3vNXPpy8zW06+faSJ1+IF5fTU+PIAJN4W8ZzvxIhyqaandg7YVBiI8EhLs8+s9pks1z&#10;EDXC/eIBZFXK//7qFwAA//8DAFBLAQItABQABgAIAAAAIQC2gziS/gAAAOEBAAATAAAAAAAAAAAA&#10;AAAAAAAAAABbQ29udGVudF9UeXBlc10ueG1sUEsBAi0AFAAGAAgAAAAhADj9If/WAAAAlAEAAAsA&#10;AAAAAAAAAAAAAAAALwEAAF9yZWxzLy5yZWxzUEsBAi0AFAAGAAgAAAAhAJmndcmxAgAAxgUAAA4A&#10;AAAAAAAAAAAAAAAALgIAAGRycy9lMm9Eb2MueG1sUEsBAi0AFAAGAAgAAAAhAEj79QreAAAABwEA&#10;AA8AAAAAAAAAAAAAAAAACwUAAGRycy9kb3ducmV2LnhtbFBLBQYAAAAABAAEAPMAAAAWBgAAAAA=&#10;" path="m,l8730,e" filled="f" strokeweight="3pt">
                <v:path arrowok="t" o:connecttype="custom" o:connectlocs="0,0;6741795,0" o:connectangles="0,0"/>
                <w10:wrap type="topAndBottom" anchorx="margin"/>
              </v:shape>
            </w:pict>
          </mc:Fallback>
        </mc:AlternateContent>
      </w:r>
    </w:p>
    <w:p w14:paraId="68EF8991" w14:textId="614D82A1" w:rsidR="00DA7307" w:rsidRPr="00DA7307" w:rsidRDefault="00DA7307" w:rsidP="0050203B">
      <w:pPr>
        <w:rPr>
          <w:sz w:val="14"/>
        </w:rPr>
      </w:pPr>
      <w:r w:rsidRPr="00DA7307">
        <w:rPr>
          <w:noProof/>
          <w:position w:val="-12"/>
          <w:sz w:val="144"/>
        </w:rPr>
        <w:drawing>
          <wp:inline distT="0" distB="0" distL="0" distR="0" wp14:anchorId="167061D9" wp14:editId="706687BD">
            <wp:extent cx="463964" cy="421591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64" cy="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307">
        <w:rPr>
          <w:rFonts w:ascii="Times New Roman"/>
          <w:b/>
          <w:sz w:val="32"/>
        </w:rPr>
        <w:t>M</w:t>
      </w:r>
      <w:r w:rsidRPr="00DA7307">
        <w:rPr>
          <w:rFonts w:ascii="Times New Roman"/>
          <w:b/>
          <w:sz w:val="32"/>
        </w:rPr>
        <w:t>ó</w:t>
      </w:r>
      <w:r w:rsidRPr="00DA7307">
        <w:rPr>
          <w:rFonts w:ascii="Times New Roman"/>
          <w:b/>
          <w:sz w:val="32"/>
        </w:rPr>
        <w:t xml:space="preserve">dulo </w:t>
      </w:r>
      <w:r w:rsidR="00051721">
        <w:rPr>
          <w:rFonts w:ascii="Times New Roman"/>
          <w:b/>
          <w:sz w:val="32"/>
        </w:rPr>
        <w:t>3</w:t>
      </w:r>
      <w:r w:rsidRPr="00DA7307">
        <w:rPr>
          <w:rFonts w:ascii="Times New Roman"/>
          <w:sz w:val="32"/>
        </w:rPr>
        <w:t xml:space="preserve"> </w:t>
      </w:r>
    </w:p>
    <w:p w14:paraId="487D752A" w14:textId="77777777" w:rsidR="00DA7307" w:rsidRDefault="00DA7307" w:rsidP="00DA7307">
      <w:pPr>
        <w:pStyle w:val="Ttulo"/>
        <w:tabs>
          <w:tab w:val="left" w:pos="3489"/>
        </w:tabs>
        <w:rPr>
          <w:rFonts w:ascii="Times New Roman"/>
          <w:sz w:val="22"/>
        </w:rPr>
      </w:pPr>
    </w:p>
    <w:p w14:paraId="1E04EEA0" w14:textId="77777777" w:rsidR="00DA7307" w:rsidRDefault="00DA7307" w:rsidP="00DA7307">
      <w:pPr>
        <w:spacing w:before="2" w:after="1"/>
        <w:rPr>
          <w:sz w:val="1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0"/>
      </w:tblGrid>
      <w:tr w:rsidR="00DA7307" w14:paraId="212C5A65" w14:textId="77777777" w:rsidTr="007E00AD">
        <w:tc>
          <w:tcPr>
            <w:tcW w:w="10760" w:type="dxa"/>
          </w:tcPr>
          <w:p w14:paraId="3E4334AF" w14:textId="546C99D7" w:rsidR="00DA7307" w:rsidRPr="00635173" w:rsidRDefault="00DA7307" w:rsidP="007E00AD">
            <w:pPr>
              <w:rPr>
                <w:b/>
                <w:bCs/>
              </w:rPr>
            </w:pPr>
            <w:r w:rsidRPr="00525D7E">
              <w:rPr>
                <w:b/>
                <w:bCs/>
              </w:rPr>
              <w:t>Tarefa:</w:t>
            </w:r>
            <w:r w:rsidR="00FC769B" w:rsidRPr="00525D7E">
              <w:rPr>
                <w:b/>
                <w:bCs/>
              </w:rPr>
              <w:t xml:space="preserve"> </w:t>
            </w:r>
          </w:p>
          <w:p w14:paraId="79CECA63" w14:textId="77777777" w:rsidR="00635173" w:rsidRPr="00BB5CCB" w:rsidRDefault="00635173" w:rsidP="00635173">
            <w:pPr>
              <w:pStyle w:val="esr-h1roteiro-atividade"/>
            </w:pPr>
            <w:r w:rsidRPr="00BB5CCB">
              <w:t>Atividade 3.</w:t>
            </w:r>
            <w:r>
              <w:t>a</w:t>
            </w:r>
            <w:r w:rsidRPr="00BB5CCB">
              <w:t xml:space="preserve"> – Cri</w:t>
            </w:r>
            <w:r>
              <w:t>ar</w:t>
            </w:r>
            <w:r w:rsidRPr="00BB5CCB">
              <w:t xml:space="preserve"> base de dados </w:t>
            </w:r>
          </w:p>
          <w:p w14:paraId="0D3731F4" w14:textId="77777777" w:rsidR="00635173" w:rsidRPr="00BB5CCB" w:rsidRDefault="00635173" w:rsidP="00635173">
            <w:pPr>
              <w:pStyle w:val="esr-ul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 xml:space="preserve">Conecte-se ao PostgreSQL com o </w:t>
            </w:r>
            <w:proofErr w:type="spellStart"/>
            <w:r w:rsidRPr="00BB5CCB">
              <w:rPr>
                <w:rFonts w:eastAsiaTheme="minorHAnsi"/>
                <w:lang w:eastAsia="en-US"/>
              </w:rPr>
              <w:t>superusuário</w:t>
            </w:r>
            <w:proofErr w:type="spellEnd"/>
            <w:r w:rsidRPr="00BB5CCB">
              <w:rPr>
                <w:rFonts w:eastAsiaTheme="minorHAnsi"/>
                <w:lang w:eastAsia="en-US"/>
              </w:rPr>
              <w:t>;</w:t>
            </w:r>
          </w:p>
          <w:p w14:paraId="19840608" w14:textId="77777777" w:rsidR="00635173" w:rsidRPr="00BB5CCB" w:rsidRDefault="00635173" w:rsidP="00635173">
            <w:pPr>
              <w:pStyle w:val="esr-ul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>Crie a base</w:t>
            </w:r>
            <w:r>
              <w:rPr>
                <w:rFonts w:eastAsiaTheme="minorHAnsi"/>
                <w:lang w:eastAsia="en-US"/>
              </w:rPr>
              <w:t xml:space="preserve"> ‘curso’</w:t>
            </w:r>
            <w:r w:rsidRPr="00BB5CCB">
              <w:rPr>
                <w:rFonts w:eastAsiaTheme="minorHAnsi"/>
                <w:lang w:eastAsia="en-US"/>
              </w:rPr>
              <w:t>;</w:t>
            </w:r>
          </w:p>
          <w:p w14:paraId="78E810B5" w14:textId="77777777" w:rsidR="00635173" w:rsidRPr="00BB5CCB" w:rsidRDefault="00635173" w:rsidP="00635173">
            <w:pPr>
              <w:pStyle w:val="esr-ul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>Liste as bases de dados existentes.</w:t>
            </w:r>
          </w:p>
          <w:p w14:paraId="7C001B1A" w14:textId="2B1CB2C7" w:rsidR="005B633F" w:rsidRPr="00635173" w:rsidRDefault="005B633F" w:rsidP="007E00AD">
            <w:pPr>
              <w:rPr>
                <w:lang w:val="pt-BR"/>
              </w:rPr>
            </w:pPr>
          </w:p>
          <w:p w14:paraId="58BD8A2D" w14:textId="77777777" w:rsidR="00914427" w:rsidRPr="00917D4F" w:rsidRDefault="00914427" w:rsidP="00914427">
            <w:pPr>
              <w:pStyle w:val="esr-h1roteiro-atividade"/>
              <w:rPr>
                <w:rFonts w:eastAsiaTheme="minorHAnsi"/>
                <w:lang w:eastAsia="en-US"/>
              </w:rPr>
            </w:pPr>
            <w:r w:rsidRPr="00BB5CCB">
              <w:t>Atividade 3.</w:t>
            </w:r>
            <w:r>
              <w:t>b</w:t>
            </w:r>
            <w:r w:rsidRPr="00BB5CCB">
              <w:t xml:space="preserve"> – Cri</w:t>
            </w:r>
            <w:r>
              <w:t>ar</w:t>
            </w:r>
            <w:r w:rsidRPr="00BB5CCB">
              <w:t xml:space="preserve"> </w:t>
            </w:r>
            <w:proofErr w:type="spellStart"/>
            <w:r w:rsidRPr="00BB5CCB">
              <w:t>schemas</w:t>
            </w:r>
            <w:proofErr w:type="spellEnd"/>
            <w:r w:rsidRPr="00BB5CCB">
              <w:t xml:space="preserve"> </w:t>
            </w:r>
          </w:p>
          <w:p w14:paraId="7A6ABD1B" w14:textId="77777777" w:rsidR="00914427" w:rsidRPr="00BB5CCB" w:rsidRDefault="00914427" w:rsidP="00914427">
            <w:pPr>
              <w:pStyle w:val="esr-ul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 xml:space="preserve">Conecte-se ao PostgreSQL com o </w:t>
            </w:r>
            <w:proofErr w:type="spellStart"/>
            <w:r w:rsidRPr="00BB5CCB">
              <w:rPr>
                <w:rFonts w:eastAsiaTheme="minorHAnsi"/>
                <w:lang w:eastAsia="en-US"/>
              </w:rPr>
              <w:t>superusuário</w:t>
            </w:r>
            <w:proofErr w:type="spellEnd"/>
            <w:r w:rsidRPr="00BB5CCB">
              <w:rPr>
                <w:rFonts w:eastAsiaTheme="minorHAnsi"/>
                <w:lang w:eastAsia="en-US"/>
              </w:rPr>
              <w:t xml:space="preserve"> na base curso;</w:t>
            </w:r>
          </w:p>
          <w:p w14:paraId="6BE5B010" w14:textId="77777777" w:rsidR="00914427" w:rsidRPr="00BB5CCB" w:rsidRDefault="00914427" w:rsidP="00914427">
            <w:pPr>
              <w:pStyle w:val="esr-ul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 xml:space="preserve">Crie os </w:t>
            </w:r>
            <w:proofErr w:type="spellStart"/>
            <w:r w:rsidRPr="00BB5CCB">
              <w:rPr>
                <w:rFonts w:eastAsiaTheme="minorHAnsi"/>
                <w:lang w:eastAsia="en-US"/>
              </w:rPr>
              <w:t>schemas</w:t>
            </w:r>
            <w:proofErr w:type="spellEnd"/>
            <w:r w:rsidRPr="00BB5CCB">
              <w:rPr>
                <w:rFonts w:eastAsiaTheme="minorHAnsi"/>
                <w:lang w:eastAsia="en-US"/>
              </w:rPr>
              <w:t xml:space="preserve"> </w:t>
            </w:r>
            <w:r w:rsidRPr="00BB5CCB">
              <w:t>‘vendas’ e ‘estoque’</w:t>
            </w:r>
            <w:r w:rsidRPr="00BB5CCB">
              <w:rPr>
                <w:rFonts w:eastAsiaTheme="minorHAnsi"/>
                <w:lang w:eastAsia="en-US"/>
              </w:rPr>
              <w:t>;</w:t>
            </w:r>
          </w:p>
          <w:p w14:paraId="1DCC6590" w14:textId="1AF431FE" w:rsidR="0085041E" w:rsidRDefault="00914427" w:rsidP="007E00AD">
            <w:pPr>
              <w:pStyle w:val="esr-ul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 xml:space="preserve">Liste os </w:t>
            </w:r>
            <w:proofErr w:type="spellStart"/>
            <w:r w:rsidRPr="00BB5CCB">
              <w:rPr>
                <w:rFonts w:eastAsiaTheme="minorHAnsi"/>
                <w:lang w:eastAsia="en-US"/>
              </w:rPr>
              <w:t>schemas</w:t>
            </w:r>
            <w:proofErr w:type="spellEnd"/>
            <w:r w:rsidRPr="00BB5CCB">
              <w:rPr>
                <w:rFonts w:eastAsiaTheme="minorHAnsi"/>
                <w:lang w:eastAsia="en-US"/>
              </w:rPr>
              <w:t xml:space="preserve"> existentes.</w:t>
            </w:r>
          </w:p>
          <w:p w14:paraId="252EA61B" w14:textId="77777777" w:rsidR="00231D00" w:rsidRPr="00231D00" w:rsidRDefault="00231D00" w:rsidP="00231D00">
            <w:pPr>
              <w:pStyle w:val="esr-ul"/>
              <w:numPr>
                <w:ilvl w:val="0"/>
                <w:numId w:val="0"/>
              </w:numPr>
              <w:ind w:left="360"/>
              <w:rPr>
                <w:rFonts w:eastAsiaTheme="minorHAnsi"/>
                <w:lang w:eastAsia="en-US"/>
              </w:rPr>
            </w:pPr>
          </w:p>
          <w:p w14:paraId="069C2D0F" w14:textId="77777777" w:rsidR="00CA4A10" w:rsidRPr="00BB5CCB" w:rsidRDefault="00CA4A10" w:rsidP="00CA4A10">
            <w:pPr>
              <w:pStyle w:val="esr-h1roteiro-atividade"/>
            </w:pPr>
            <w:r w:rsidRPr="00BB5CCB">
              <w:t>Atividade 3.</w:t>
            </w:r>
            <w:r>
              <w:t>c</w:t>
            </w:r>
            <w:r w:rsidRPr="00BB5CCB">
              <w:t xml:space="preserve"> – Cri</w:t>
            </w:r>
            <w:r>
              <w:t>ar</w:t>
            </w:r>
            <w:r w:rsidRPr="00BB5CCB">
              <w:t xml:space="preserve"> </w:t>
            </w:r>
            <w:proofErr w:type="spellStart"/>
            <w:r w:rsidRPr="00BB5CCB">
              <w:t>tablespace</w:t>
            </w:r>
            <w:proofErr w:type="spellEnd"/>
            <w:r w:rsidRPr="00BB5CCB">
              <w:t xml:space="preserve"> </w:t>
            </w:r>
          </w:p>
          <w:p w14:paraId="3079475B" w14:textId="77777777" w:rsidR="00CA4A10" w:rsidRPr="00BB5CCB" w:rsidRDefault="00CA4A10" w:rsidP="00CA4A10">
            <w:pPr>
              <w:pStyle w:val="esr-ul"/>
              <w:spacing w:before="120" w:after="120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>Crie o diretório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BB5CCB">
              <w:t>/</w:t>
            </w:r>
            <w:proofErr w:type="spellStart"/>
            <w:r w:rsidRPr="00BB5CCB">
              <w:t>db</w:t>
            </w:r>
            <w:proofErr w:type="spellEnd"/>
            <w:r w:rsidRPr="00BB5CCB">
              <w:t>/data2</w:t>
            </w:r>
            <w:r w:rsidRPr="00BB5CCB">
              <w:rPr>
                <w:rFonts w:eastAsiaTheme="minorHAnsi"/>
                <w:lang w:eastAsia="en-US"/>
              </w:rPr>
              <w:t>;</w:t>
            </w:r>
          </w:p>
          <w:p w14:paraId="37B33CA9" w14:textId="77777777" w:rsidR="00CA4A10" w:rsidRPr="00BB5CCB" w:rsidRDefault="00CA4A10" w:rsidP="00CA4A10">
            <w:pPr>
              <w:pStyle w:val="esr-ul"/>
              <w:spacing w:before="120" w:after="120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 xml:space="preserve">Conecte-se ao PostgreSQL com o </w:t>
            </w:r>
            <w:proofErr w:type="spellStart"/>
            <w:r w:rsidRPr="00BB5CCB">
              <w:rPr>
                <w:rFonts w:eastAsiaTheme="minorHAnsi"/>
                <w:lang w:eastAsia="en-US"/>
              </w:rPr>
              <w:t>superusuário</w:t>
            </w:r>
            <w:proofErr w:type="spellEnd"/>
            <w:r w:rsidRPr="00BB5CCB">
              <w:rPr>
                <w:rFonts w:eastAsiaTheme="minorHAnsi"/>
                <w:lang w:eastAsia="en-US"/>
              </w:rPr>
              <w:t>;</w:t>
            </w:r>
          </w:p>
          <w:p w14:paraId="722AE79F" w14:textId="77777777" w:rsidR="00CA4A10" w:rsidRPr="00BB5CCB" w:rsidRDefault="00CA4A10" w:rsidP="00CA4A10">
            <w:pPr>
              <w:pStyle w:val="esr-ul"/>
              <w:spacing w:before="120" w:after="120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 xml:space="preserve">Crie o </w:t>
            </w:r>
            <w:proofErr w:type="spellStart"/>
            <w:r w:rsidRPr="00BB5CCB">
              <w:rPr>
                <w:rFonts w:eastAsiaTheme="minorHAnsi"/>
                <w:lang w:eastAsia="en-US"/>
              </w:rPr>
              <w:t>tablespace</w:t>
            </w:r>
            <w:proofErr w:type="spellEnd"/>
            <w:r>
              <w:rPr>
                <w:rFonts w:eastAsiaTheme="minorHAnsi"/>
                <w:lang w:eastAsia="en-US"/>
              </w:rPr>
              <w:t xml:space="preserve"> </w:t>
            </w:r>
            <w:r w:rsidRPr="00567AA4">
              <w:rPr>
                <w:rFonts w:eastAsiaTheme="minorHAnsi"/>
                <w:lang w:eastAsia="en-US"/>
              </w:rPr>
              <w:t>“tbs_dados2”</w:t>
            </w:r>
            <w:r w:rsidRPr="00BB5CCB">
              <w:rPr>
                <w:rFonts w:eastAsiaTheme="minorHAnsi"/>
                <w:lang w:eastAsia="en-US"/>
              </w:rPr>
              <w:t>.</w:t>
            </w:r>
          </w:p>
          <w:p w14:paraId="7304C2DC" w14:textId="77777777" w:rsidR="00CA4A10" w:rsidRPr="00BB5CCB" w:rsidRDefault="00CA4A10" w:rsidP="00CA4A10">
            <w:pPr>
              <w:pStyle w:val="esr-p"/>
              <w:spacing w:before="120" w:after="120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 xml:space="preserve">Use o </w:t>
            </w:r>
            <w:proofErr w:type="spellStart"/>
            <w:r w:rsidRPr="00BB5CCB">
              <w:rPr>
                <w:rFonts w:eastAsiaTheme="minorHAnsi"/>
                <w:lang w:eastAsia="en-US"/>
              </w:rPr>
              <w:t>tablespace</w:t>
            </w:r>
            <w:proofErr w:type="spellEnd"/>
          </w:p>
          <w:p w14:paraId="18B454C1" w14:textId="77777777" w:rsidR="00CA4A10" w:rsidRPr="00BB5CCB" w:rsidRDefault="00CA4A10" w:rsidP="00CA4A10">
            <w:pPr>
              <w:pStyle w:val="esr-ul"/>
              <w:spacing w:before="120" w:after="120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>Crie uma tabela com o seguinte código:</w:t>
            </w:r>
          </w:p>
          <w:p w14:paraId="59243A11" w14:textId="77777777" w:rsidR="00CA4A10" w:rsidRPr="00BB5CCB" w:rsidRDefault="00CA4A10" w:rsidP="00CA4A10">
            <w:pPr>
              <w:pStyle w:val="esr-pcodigo"/>
              <w:spacing w:before="120" w:after="120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 xml:space="preserve">CREATE TABLE </w:t>
            </w:r>
            <w:proofErr w:type="spellStart"/>
            <w:proofErr w:type="gramStart"/>
            <w:r w:rsidRPr="00BB5CCB">
              <w:rPr>
                <w:rFonts w:eastAsiaTheme="minorHAnsi"/>
                <w:lang w:eastAsia="en-US"/>
              </w:rPr>
              <w:t>estoque.produto</w:t>
            </w:r>
            <w:proofErr w:type="spellEnd"/>
            <w:proofErr w:type="gramEnd"/>
            <w:r w:rsidRPr="00BB5CCB">
              <w:rPr>
                <w:rFonts w:eastAsiaTheme="minorHAnsi"/>
                <w:lang w:eastAsia="en-US"/>
              </w:rPr>
              <w:t xml:space="preserve"> (id </w:t>
            </w:r>
            <w:proofErr w:type="spellStart"/>
            <w:r w:rsidRPr="00BB5CCB">
              <w:rPr>
                <w:rFonts w:eastAsiaTheme="minorHAnsi"/>
                <w:lang w:eastAsia="en-US"/>
              </w:rPr>
              <w:t>int</w:t>
            </w:r>
            <w:proofErr w:type="spellEnd"/>
            <w:r w:rsidRPr="00BB5CCB">
              <w:rPr>
                <w:rFonts w:eastAsiaTheme="minorHAnsi"/>
                <w:lang w:eastAsia="en-US"/>
              </w:rPr>
              <w:t xml:space="preserve">, nome </w:t>
            </w:r>
            <w:proofErr w:type="spellStart"/>
            <w:r w:rsidRPr="00BB5CCB">
              <w:rPr>
                <w:rFonts w:eastAsiaTheme="minorHAnsi"/>
                <w:lang w:eastAsia="en-US"/>
              </w:rPr>
              <w:t>varchar</w:t>
            </w:r>
            <w:proofErr w:type="spellEnd"/>
            <w:r w:rsidRPr="00BB5CCB">
              <w:rPr>
                <w:rFonts w:eastAsiaTheme="minorHAnsi"/>
                <w:lang w:eastAsia="en-US"/>
              </w:rPr>
              <w:t>(50));</w:t>
            </w:r>
          </w:p>
          <w:p w14:paraId="5DD482BA" w14:textId="77777777" w:rsidR="00CA4A10" w:rsidRPr="00BB5CCB" w:rsidRDefault="00CA4A10" w:rsidP="00CA4A10">
            <w:pPr>
              <w:pStyle w:val="esr-ul"/>
              <w:spacing w:before="120" w:after="120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 xml:space="preserve">Mova a tabela para o novo </w:t>
            </w:r>
            <w:proofErr w:type="spellStart"/>
            <w:r w:rsidRPr="00BB5CCB">
              <w:rPr>
                <w:rFonts w:eastAsiaTheme="minorHAnsi"/>
                <w:lang w:eastAsia="en-US"/>
              </w:rPr>
              <w:t>tablespace</w:t>
            </w:r>
            <w:proofErr w:type="spellEnd"/>
            <w:r w:rsidRPr="00BB5CCB">
              <w:rPr>
                <w:rFonts w:eastAsiaTheme="minorHAnsi"/>
                <w:lang w:eastAsia="en-US"/>
              </w:rPr>
              <w:t>.</w:t>
            </w:r>
          </w:p>
          <w:p w14:paraId="3B354B72" w14:textId="09A72291" w:rsidR="00CA4A10" w:rsidRDefault="00CA4A10" w:rsidP="007E00AD">
            <w:pPr>
              <w:rPr>
                <w:b/>
                <w:bCs/>
                <w:lang w:val="pt-BR"/>
              </w:rPr>
            </w:pPr>
          </w:p>
          <w:p w14:paraId="6BE5D676" w14:textId="3EC38E28" w:rsidR="00231D00" w:rsidRDefault="00231D00" w:rsidP="007E00AD">
            <w:pPr>
              <w:rPr>
                <w:b/>
                <w:bCs/>
                <w:lang w:val="en-US"/>
              </w:rPr>
            </w:pPr>
            <w:r w:rsidRPr="00231D00">
              <w:rPr>
                <w:b/>
                <w:bCs/>
                <w:lang w:val="en-US"/>
              </w:rPr>
              <w:t>Ve</w:t>
            </w:r>
            <w:r>
              <w:rPr>
                <w:b/>
                <w:bCs/>
                <w:lang w:val="en-US"/>
              </w:rPr>
              <w:t xml:space="preserve">r </w:t>
            </w:r>
            <w:proofErr w:type="spellStart"/>
            <w:r>
              <w:rPr>
                <w:b/>
                <w:bCs/>
                <w:lang w:val="en-US"/>
              </w:rPr>
              <w:t>próxima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página</w:t>
            </w:r>
            <w:proofErr w:type="spellEnd"/>
          </w:p>
          <w:p w14:paraId="6F316A3F" w14:textId="77777777" w:rsidR="00231D00" w:rsidRPr="00231D00" w:rsidRDefault="00231D00" w:rsidP="007E00AD">
            <w:pPr>
              <w:rPr>
                <w:b/>
                <w:bCs/>
                <w:lang w:val="en-US"/>
              </w:rPr>
            </w:pPr>
          </w:p>
          <w:p w14:paraId="30D57D73" w14:textId="77777777" w:rsidR="00231D00" w:rsidRPr="00231D00" w:rsidRDefault="00231D00" w:rsidP="00231D00">
            <w:pPr>
              <w:pStyle w:val="esr-h1roteiro-atividade"/>
              <w:rPr>
                <w:lang w:val="en-US"/>
              </w:rPr>
            </w:pPr>
            <w:proofErr w:type="spellStart"/>
            <w:r w:rsidRPr="00231D00">
              <w:rPr>
                <w:lang w:val="en-US"/>
              </w:rPr>
              <w:lastRenderedPageBreak/>
              <w:t>Atividade</w:t>
            </w:r>
            <w:proofErr w:type="spellEnd"/>
            <w:r w:rsidRPr="00231D00">
              <w:rPr>
                <w:lang w:val="en-US"/>
              </w:rPr>
              <w:t xml:space="preserve"> 3.d –SEARCH_PATH</w:t>
            </w:r>
          </w:p>
          <w:p w14:paraId="093A819E" w14:textId="77777777" w:rsidR="00231D00" w:rsidRPr="00BB5CCB" w:rsidRDefault="00231D00" w:rsidP="00231D00">
            <w:pPr>
              <w:pStyle w:val="esr-ul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 xml:space="preserve">Conecte-se ao PostgreSQL com o </w:t>
            </w:r>
            <w:proofErr w:type="spellStart"/>
            <w:r w:rsidRPr="00BB5CCB">
              <w:rPr>
                <w:rFonts w:eastAsiaTheme="minorHAnsi"/>
                <w:lang w:eastAsia="en-US"/>
              </w:rPr>
              <w:t>superusuário</w:t>
            </w:r>
            <w:proofErr w:type="spellEnd"/>
            <w:r w:rsidRPr="00BB5CCB">
              <w:rPr>
                <w:rFonts w:eastAsiaTheme="minorHAnsi"/>
                <w:lang w:eastAsia="en-US"/>
              </w:rPr>
              <w:t xml:space="preserve"> na base curso;</w:t>
            </w:r>
          </w:p>
          <w:p w14:paraId="248B3FE6" w14:textId="77777777" w:rsidR="00231D00" w:rsidRPr="00DE2692" w:rsidRDefault="00231D00" w:rsidP="00231D00">
            <w:pPr>
              <w:pStyle w:val="esr-ul"/>
              <w:spacing w:before="120" w:after="120" w:line="240" w:lineRule="auto"/>
              <w:rPr>
                <w:rFonts w:eastAsiaTheme="minorHAnsi"/>
                <w:lang w:eastAsia="en-US"/>
              </w:rPr>
            </w:pPr>
            <w:r w:rsidRPr="00DE2692">
              <w:rPr>
                <w:rFonts w:eastAsiaTheme="minorHAnsi"/>
                <w:lang w:eastAsia="en-US"/>
              </w:rPr>
              <w:t>Crie uma tabela com o seguinte código:</w:t>
            </w:r>
          </w:p>
          <w:p w14:paraId="0D1F288F" w14:textId="77777777" w:rsidR="00231D00" w:rsidRPr="00BB5CCB" w:rsidRDefault="00231D00" w:rsidP="00231D00">
            <w:pPr>
              <w:pStyle w:val="esr-pcodigo"/>
              <w:spacing w:before="120" w:after="120" w:line="240" w:lineRule="auto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 xml:space="preserve">CREATE TABLE </w:t>
            </w:r>
            <w:proofErr w:type="spellStart"/>
            <w:proofErr w:type="gramStart"/>
            <w:r w:rsidRPr="00BB5CCB">
              <w:rPr>
                <w:rFonts w:eastAsiaTheme="minorHAnsi"/>
                <w:lang w:eastAsia="en-US"/>
              </w:rPr>
              <w:t>vendas.produto</w:t>
            </w:r>
            <w:proofErr w:type="spellEnd"/>
            <w:proofErr w:type="gramEnd"/>
            <w:r w:rsidRPr="00BB5CCB">
              <w:rPr>
                <w:rFonts w:eastAsiaTheme="minorHAnsi"/>
                <w:lang w:eastAsia="en-US"/>
              </w:rPr>
              <w:t xml:space="preserve"> (id </w:t>
            </w:r>
            <w:proofErr w:type="spellStart"/>
            <w:r w:rsidRPr="00BB5CCB">
              <w:rPr>
                <w:rFonts w:eastAsiaTheme="minorHAnsi"/>
                <w:lang w:eastAsia="en-US"/>
              </w:rPr>
              <w:t>int</w:t>
            </w:r>
            <w:proofErr w:type="spellEnd"/>
            <w:r w:rsidRPr="00BB5CCB">
              <w:rPr>
                <w:rFonts w:eastAsiaTheme="minorHAnsi"/>
                <w:lang w:eastAsia="en-US"/>
              </w:rPr>
              <w:t xml:space="preserve">, nome </w:t>
            </w:r>
            <w:proofErr w:type="spellStart"/>
            <w:r w:rsidRPr="00BB5CCB">
              <w:rPr>
                <w:rFonts w:eastAsiaTheme="minorHAnsi"/>
                <w:lang w:eastAsia="en-US"/>
              </w:rPr>
              <w:t>varchar</w:t>
            </w:r>
            <w:proofErr w:type="spellEnd"/>
            <w:r w:rsidRPr="00BB5CCB">
              <w:rPr>
                <w:rFonts w:eastAsiaTheme="minorHAnsi"/>
                <w:lang w:eastAsia="en-US"/>
              </w:rPr>
              <w:t>(50));</w:t>
            </w:r>
          </w:p>
          <w:p w14:paraId="7F63ACCB" w14:textId="77777777" w:rsidR="00231D00" w:rsidRPr="00350161" w:rsidRDefault="00231D00" w:rsidP="00231D00">
            <w:pPr>
              <w:pStyle w:val="esr-ul"/>
              <w:spacing w:before="120" w:after="120" w:line="240" w:lineRule="auto"/>
              <w:rPr>
                <w:rFonts w:eastAsiaTheme="minorHAnsi"/>
                <w:lang w:val="en-GB" w:eastAsia="en-US"/>
              </w:rPr>
            </w:pPr>
            <w:proofErr w:type="spellStart"/>
            <w:r w:rsidRPr="00350161">
              <w:rPr>
                <w:rFonts w:eastAsiaTheme="minorHAnsi"/>
                <w:lang w:val="en-GB" w:eastAsia="en-US"/>
              </w:rPr>
              <w:t>Defina</w:t>
            </w:r>
            <w:proofErr w:type="spellEnd"/>
            <w:r w:rsidRPr="00350161">
              <w:rPr>
                <w:rFonts w:eastAsiaTheme="minorHAnsi"/>
                <w:lang w:val="en-GB" w:eastAsia="en-US"/>
              </w:rPr>
              <w:t xml:space="preserve"> a </w:t>
            </w:r>
            <w:proofErr w:type="spellStart"/>
            <w:r w:rsidRPr="00350161">
              <w:rPr>
                <w:rFonts w:eastAsiaTheme="minorHAnsi"/>
                <w:lang w:val="en-GB" w:eastAsia="en-US"/>
              </w:rPr>
              <w:t>variável</w:t>
            </w:r>
            <w:proofErr w:type="spellEnd"/>
            <w:r w:rsidRPr="00350161">
              <w:rPr>
                <w:rFonts w:eastAsiaTheme="minorHAnsi"/>
                <w:lang w:val="en-GB" w:eastAsia="en-US"/>
              </w:rPr>
              <w:t xml:space="preserve"> </w:t>
            </w:r>
            <w:proofErr w:type="spellStart"/>
            <w:r w:rsidRPr="00350161">
              <w:rPr>
                <w:rFonts w:eastAsiaTheme="minorHAnsi"/>
                <w:lang w:val="en-GB" w:eastAsia="en-US"/>
              </w:rPr>
              <w:t>search_path</w:t>
            </w:r>
            <w:proofErr w:type="spellEnd"/>
            <w:r w:rsidRPr="00350161">
              <w:rPr>
                <w:rFonts w:eastAsiaTheme="minorHAnsi"/>
                <w:lang w:val="en-GB" w:eastAsia="en-US"/>
              </w:rPr>
              <w:t>:</w:t>
            </w:r>
          </w:p>
          <w:p w14:paraId="2DE8E674" w14:textId="77777777" w:rsidR="00231D00" w:rsidRPr="00350161" w:rsidRDefault="00231D00" w:rsidP="00231D00">
            <w:pPr>
              <w:pStyle w:val="esr-pcodigo"/>
              <w:spacing w:before="120" w:after="120" w:line="240" w:lineRule="auto"/>
              <w:rPr>
                <w:rFonts w:eastAsiaTheme="minorHAnsi"/>
                <w:lang w:val="en-GB" w:eastAsia="en-US"/>
              </w:rPr>
            </w:pPr>
            <w:r w:rsidRPr="00350161">
              <w:rPr>
                <w:rFonts w:eastAsiaTheme="minorHAnsi"/>
                <w:lang w:val="en-GB" w:eastAsia="en-US"/>
              </w:rPr>
              <w:t xml:space="preserve">SET </w:t>
            </w:r>
            <w:proofErr w:type="spellStart"/>
            <w:r w:rsidRPr="00350161">
              <w:rPr>
                <w:rFonts w:eastAsiaTheme="minorHAnsi"/>
                <w:lang w:val="en-GB" w:eastAsia="en-US"/>
              </w:rPr>
              <w:t>search_path</w:t>
            </w:r>
            <w:proofErr w:type="spellEnd"/>
            <w:r w:rsidRPr="00350161">
              <w:rPr>
                <w:rFonts w:eastAsiaTheme="minorHAnsi"/>
                <w:lang w:val="en-GB" w:eastAsia="en-US"/>
              </w:rPr>
              <w:t xml:space="preserve"> = </w:t>
            </w:r>
            <w:proofErr w:type="spellStart"/>
            <w:r w:rsidRPr="00350161">
              <w:rPr>
                <w:rFonts w:eastAsiaTheme="minorHAnsi"/>
                <w:lang w:val="en-GB" w:eastAsia="en-US"/>
              </w:rPr>
              <w:t>vendas</w:t>
            </w:r>
            <w:proofErr w:type="spellEnd"/>
            <w:r w:rsidRPr="00350161">
              <w:rPr>
                <w:rFonts w:eastAsiaTheme="minorHAnsi"/>
                <w:lang w:val="en-GB" w:eastAsia="en-US"/>
              </w:rPr>
              <w:t xml:space="preserve">, </w:t>
            </w:r>
            <w:proofErr w:type="gramStart"/>
            <w:r w:rsidRPr="00350161">
              <w:rPr>
                <w:rFonts w:eastAsiaTheme="minorHAnsi"/>
                <w:lang w:val="en-GB" w:eastAsia="en-US"/>
              </w:rPr>
              <w:t>estoque;</w:t>
            </w:r>
            <w:proofErr w:type="gramEnd"/>
          </w:p>
          <w:p w14:paraId="5ADDA99C" w14:textId="77777777" w:rsidR="00231D00" w:rsidRPr="00BB5CCB" w:rsidRDefault="00231D00" w:rsidP="00231D00">
            <w:pPr>
              <w:pStyle w:val="esr-ul"/>
              <w:spacing w:before="120" w:after="120" w:line="240" w:lineRule="auto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>Insira dados na tabela produto:</w:t>
            </w:r>
          </w:p>
          <w:p w14:paraId="04C0ABBA" w14:textId="77777777" w:rsidR="00231D00" w:rsidRPr="00BB5CCB" w:rsidRDefault="00231D00" w:rsidP="00231D00">
            <w:pPr>
              <w:pStyle w:val="esr-pcodigo"/>
              <w:spacing w:before="120" w:after="120" w:line="240" w:lineRule="auto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 xml:space="preserve">INSERT INTO produto </w:t>
            </w:r>
            <w:proofErr w:type="gramStart"/>
            <w:r w:rsidRPr="00BB5CCB">
              <w:rPr>
                <w:rFonts w:eastAsiaTheme="minorHAnsi"/>
                <w:lang w:eastAsia="en-US"/>
              </w:rPr>
              <w:t>VALUES(</w:t>
            </w:r>
            <w:proofErr w:type="gramEnd"/>
            <w:r w:rsidRPr="00BB5CCB">
              <w:rPr>
                <w:rFonts w:eastAsiaTheme="minorHAnsi"/>
                <w:lang w:eastAsia="en-US"/>
              </w:rPr>
              <w:t>10,’margarina’);</w:t>
            </w:r>
          </w:p>
          <w:p w14:paraId="6E88C12E" w14:textId="77777777" w:rsidR="00231D00" w:rsidRPr="00350161" w:rsidRDefault="00231D00" w:rsidP="00231D00">
            <w:pPr>
              <w:pStyle w:val="esr-ul"/>
              <w:spacing w:before="120" w:after="120" w:line="240" w:lineRule="auto"/>
              <w:rPr>
                <w:rFonts w:eastAsiaTheme="minorHAnsi"/>
                <w:lang w:val="en-GB" w:eastAsia="en-US"/>
              </w:rPr>
            </w:pPr>
            <w:proofErr w:type="spellStart"/>
            <w:r w:rsidRPr="00350161">
              <w:rPr>
                <w:rFonts w:eastAsiaTheme="minorHAnsi"/>
                <w:lang w:val="en-GB" w:eastAsia="en-US"/>
              </w:rPr>
              <w:t>Redefina</w:t>
            </w:r>
            <w:proofErr w:type="spellEnd"/>
            <w:r w:rsidRPr="00350161">
              <w:rPr>
                <w:rFonts w:eastAsiaTheme="minorHAnsi"/>
                <w:lang w:val="en-GB" w:eastAsia="en-US"/>
              </w:rPr>
              <w:t xml:space="preserve"> a </w:t>
            </w:r>
            <w:proofErr w:type="spellStart"/>
            <w:r w:rsidRPr="00350161">
              <w:rPr>
                <w:rFonts w:eastAsiaTheme="minorHAnsi"/>
                <w:lang w:val="en-GB" w:eastAsia="en-US"/>
              </w:rPr>
              <w:t>variável</w:t>
            </w:r>
            <w:proofErr w:type="spellEnd"/>
            <w:r w:rsidRPr="00350161">
              <w:rPr>
                <w:rFonts w:eastAsiaTheme="minorHAnsi"/>
                <w:lang w:val="en-GB" w:eastAsia="en-US"/>
              </w:rPr>
              <w:t xml:space="preserve"> </w:t>
            </w:r>
            <w:proofErr w:type="spellStart"/>
            <w:r w:rsidRPr="00350161">
              <w:rPr>
                <w:rFonts w:eastAsiaTheme="minorHAnsi"/>
                <w:lang w:val="en-GB" w:eastAsia="en-US"/>
              </w:rPr>
              <w:t>search_path</w:t>
            </w:r>
            <w:proofErr w:type="spellEnd"/>
            <w:r w:rsidRPr="00350161">
              <w:rPr>
                <w:rFonts w:eastAsiaTheme="minorHAnsi"/>
                <w:lang w:val="en-GB" w:eastAsia="en-US"/>
              </w:rPr>
              <w:t>:</w:t>
            </w:r>
          </w:p>
          <w:p w14:paraId="0F67EDE9" w14:textId="77777777" w:rsidR="00231D00" w:rsidRDefault="00231D00" w:rsidP="00231D00">
            <w:pPr>
              <w:pStyle w:val="esr-pcodigo"/>
              <w:spacing w:before="120" w:after="120" w:line="240" w:lineRule="auto"/>
              <w:rPr>
                <w:rFonts w:eastAsiaTheme="minorHAnsi"/>
                <w:lang w:eastAsia="en-US"/>
              </w:rPr>
            </w:pPr>
            <w:r w:rsidRPr="00BB5CCB">
              <w:rPr>
                <w:rFonts w:eastAsiaTheme="minorHAnsi"/>
                <w:lang w:eastAsia="en-US"/>
              </w:rPr>
              <w:t xml:space="preserve">SET </w:t>
            </w:r>
            <w:proofErr w:type="spellStart"/>
            <w:r w:rsidRPr="00BB5CCB">
              <w:rPr>
                <w:rFonts w:eastAsiaTheme="minorHAnsi"/>
                <w:lang w:eastAsia="en-US"/>
              </w:rPr>
              <w:t>search_path</w:t>
            </w:r>
            <w:proofErr w:type="spellEnd"/>
            <w:r w:rsidRPr="00BB5CCB">
              <w:rPr>
                <w:rFonts w:eastAsiaTheme="minorHAnsi"/>
                <w:lang w:eastAsia="en-US"/>
              </w:rPr>
              <w:t xml:space="preserve"> = estoque;</w:t>
            </w:r>
          </w:p>
          <w:p w14:paraId="211EC236" w14:textId="77777777" w:rsidR="00231D00" w:rsidRPr="00CA12BA" w:rsidRDefault="00231D00" w:rsidP="00231D00">
            <w:pPr>
              <w:pStyle w:val="esr-ul"/>
              <w:spacing w:before="120" w:after="120" w:line="240" w:lineRule="auto"/>
              <w:rPr>
                <w:rFonts w:eastAsiaTheme="minorHAnsi"/>
                <w:lang w:eastAsia="en-US"/>
              </w:rPr>
            </w:pPr>
            <w:r w:rsidRPr="00CA12BA">
              <w:rPr>
                <w:rFonts w:eastAsiaTheme="minorHAnsi"/>
                <w:lang w:eastAsia="en-US"/>
              </w:rPr>
              <w:t>Insira dados novamente na tabela produto:</w:t>
            </w:r>
          </w:p>
          <w:p w14:paraId="340D5ECB" w14:textId="77777777" w:rsidR="00231D00" w:rsidRPr="00CA12BA" w:rsidRDefault="00231D00" w:rsidP="00231D00">
            <w:pPr>
              <w:pStyle w:val="esr-pcodigo"/>
              <w:spacing w:before="120" w:after="120" w:line="240" w:lineRule="auto"/>
              <w:rPr>
                <w:rFonts w:eastAsiaTheme="minorHAnsi"/>
                <w:lang w:eastAsia="en-US"/>
              </w:rPr>
            </w:pPr>
            <w:r w:rsidRPr="00CA12BA">
              <w:rPr>
                <w:rFonts w:eastAsiaTheme="minorHAnsi"/>
                <w:lang w:eastAsia="en-US"/>
              </w:rPr>
              <w:t xml:space="preserve">INSERT INTO produto </w:t>
            </w:r>
            <w:proofErr w:type="gramStart"/>
            <w:r w:rsidRPr="00CA12BA">
              <w:rPr>
                <w:rFonts w:eastAsiaTheme="minorHAnsi"/>
                <w:lang w:eastAsia="en-US"/>
              </w:rPr>
              <w:t>VALUES(</w:t>
            </w:r>
            <w:proofErr w:type="gramEnd"/>
            <w:r w:rsidRPr="00CA12BA">
              <w:rPr>
                <w:rFonts w:eastAsiaTheme="minorHAnsi"/>
                <w:lang w:eastAsia="en-US"/>
              </w:rPr>
              <w:t>10,’margarina’);</w:t>
            </w:r>
          </w:p>
          <w:p w14:paraId="34888B4E" w14:textId="1C7F03D7" w:rsidR="0085041E" w:rsidRPr="00B76153" w:rsidRDefault="00231D00" w:rsidP="007E00AD">
            <w:pPr>
              <w:pStyle w:val="esr-ul"/>
              <w:spacing w:before="120" w:after="120" w:line="240" w:lineRule="auto"/>
              <w:rPr>
                <w:rFonts w:eastAsiaTheme="minorHAnsi"/>
                <w:lang w:eastAsia="en-US"/>
              </w:rPr>
            </w:pPr>
            <w:r w:rsidRPr="00CA12BA">
              <w:rPr>
                <w:rFonts w:eastAsiaTheme="minorHAnsi"/>
                <w:lang w:eastAsia="en-US"/>
              </w:rPr>
              <w:t>Consulte os dados nas duas tabelas.</w:t>
            </w:r>
          </w:p>
          <w:p w14:paraId="79EE37BA" w14:textId="77777777" w:rsidR="009A3F4C" w:rsidRPr="00CA12BA" w:rsidRDefault="009A3F4C" w:rsidP="009A3F4C">
            <w:pPr>
              <w:pStyle w:val="esr-h1roteiro-atividade"/>
            </w:pPr>
            <w:r w:rsidRPr="00CA12BA">
              <w:t>Atividade 3.</w:t>
            </w:r>
            <w:r>
              <w:t>e</w:t>
            </w:r>
            <w:r w:rsidRPr="00CA12BA">
              <w:t xml:space="preserve"> – Localiza</w:t>
            </w:r>
            <w:r>
              <w:t>r</w:t>
            </w:r>
            <w:r w:rsidRPr="00CA12BA">
              <w:t xml:space="preserve"> dados na estrutura de diretórios</w:t>
            </w:r>
          </w:p>
          <w:p w14:paraId="42DCC0D9" w14:textId="77777777" w:rsidR="009A3F4C" w:rsidRPr="00CA12BA" w:rsidRDefault="009A3F4C" w:rsidP="009A3F4C">
            <w:pPr>
              <w:pStyle w:val="esr-ul"/>
              <w:spacing w:before="120" w:after="120" w:line="240" w:lineRule="auto"/>
              <w:rPr>
                <w:rFonts w:eastAsiaTheme="minorHAnsi"/>
                <w:lang w:eastAsia="en-US"/>
              </w:rPr>
            </w:pPr>
            <w:r w:rsidRPr="00CA12BA">
              <w:rPr>
                <w:rFonts w:eastAsiaTheme="minorHAnsi"/>
                <w:lang w:eastAsia="en-US"/>
              </w:rPr>
              <w:t xml:space="preserve">Acesse e liste o conteúdo do diretório de </w:t>
            </w:r>
            <w:proofErr w:type="spellStart"/>
            <w:r w:rsidRPr="00CA12BA">
              <w:rPr>
                <w:rFonts w:eastAsiaTheme="minorHAnsi"/>
                <w:lang w:eastAsia="en-US"/>
              </w:rPr>
              <w:t>tablespaces</w:t>
            </w:r>
            <w:proofErr w:type="spellEnd"/>
            <w:r w:rsidRPr="00CA12BA">
              <w:rPr>
                <w:rFonts w:eastAsiaTheme="minorHAnsi"/>
                <w:lang w:eastAsia="en-US"/>
              </w:rPr>
              <w:t>;</w:t>
            </w:r>
          </w:p>
          <w:p w14:paraId="29DF1C6D" w14:textId="4FC30760" w:rsidR="009A3F4C" w:rsidRDefault="009A3F4C" w:rsidP="009A3F4C">
            <w:pPr>
              <w:pStyle w:val="esr-ul"/>
              <w:spacing w:before="120" w:after="120" w:line="240" w:lineRule="auto"/>
              <w:rPr>
                <w:rFonts w:eastAsiaTheme="minorHAnsi"/>
                <w:lang w:eastAsia="en-US"/>
              </w:rPr>
            </w:pPr>
            <w:r w:rsidRPr="00CA12BA">
              <w:rPr>
                <w:rFonts w:eastAsiaTheme="minorHAnsi"/>
                <w:lang w:eastAsia="en-US"/>
              </w:rPr>
              <w:t xml:space="preserve">Encontre os arquivos da tabela </w:t>
            </w:r>
            <w:proofErr w:type="spellStart"/>
            <w:proofErr w:type="gramStart"/>
            <w:r w:rsidRPr="00CA12BA">
              <w:rPr>
                <w:rFonts w:eastAsiaTheme="minorHAnsi"/>
                <w:lang w:eastAsia="en-US"/>
              </w:rPr>
              <w:t>estoque.produto</w:t>
            </w:r>
            <w:proofErr w:type="spellEnd"/>
            <w:proofErr w:type="gramEnd"/>
            <w:r w:rsidRPr="00CA12BA">
              <w:rPr>
                <w:rFonts w:eastAsiaTheme="minorHAnsi"/>
                <w:lang w:eastAsia="en-US"/>
              </w:rPr>
              <w:t xml:space="preserve"> nos diretórios;</w:t>
            </w:r>
          </w:p>
          <w:p w14:paraId="07FED787" w14:textId="77777777" w:rsidR="00B76153" w:rsidRPr="00CA12BA" w:rsidRDefault="00B76153" w:rsidP="00B76153">
            <w:pPr>
              <w:pStyle w:val="esr-ul"/>
              <w:numPr>
                <w:ilvl w:val="0"/>
                <w:numId w:val="0"/>
              </w:numPr>
              <w:spacing w:before="120" w:after="120" w:line="240" w:lineRule="auto"/>
              <w:ind w:left="360"/>
              <w:rPr>
                <w:rFonts w:eastAsiaTheme="minorHAnsi"/>
                <w:lang w:eastAsia="en-US"/>
              </w:rPr>
            </w:pPr>
          </w:p>
          <w:p w14:paraId="425A66FA" w14:textId="77777777" w:rsidR="005034AC" w:rsidRPr="00CA12BA" w:rsidRDefault="005034AC" w:rsidP="005034AC">
            <w:pPr>
              <w:pStyle w:val="esr-h1roteiro-atividade"/>
            </w:pPr>
            <w:r w:rsidRPr="00CA12BA">
              <w:t>Atividade 3.</w:t>
            </w:r>
            <w:r>
              <w:t>f</w:t>
            </w:r>
            <w:r w:rsidRPr="00CA12BA">
              <w:t xml:space="preserve"> – Executar script na tabela curso</w:t>
            </w:r>
          </w:p>
          <w:p w14:paraId="212D6B79" w14:textId="77777777" w:rsidR="005034AC" w:rsidRPr="00CA12BA" w:rsidRDefault="005034AC" w:rsidP="005034AC">
            <w:pPr>
              <w:pStyle w:val="esr-ul"/>
              <w:rPr>
                <w:rFonts w:eastAsiaTheme="minorHAnsi"/>
                <w:lang w:eastAsia="en-US"/>
              </w:rPr>
            </w:pPr>
            <w:r w:rsidRPr="00CA12BA">
              <w:rPr>
                <w:rFonts w:eastAsiaTheme="minorHAnsi"/>
                <w:lang w:eastAsia="en-US"/>
              </w:rPr>
              <w:t>Executa o seguinte script para criar e carregar tabelas na base curso:</w:t>
            </w:r>
          </w:p>
          <w:p w14:paraId="6680D4F3" w14:textId="569F0DDD" w:rsidR="005034AC" w:rsidRDefault="005034AC" w:rsidP="005034AC">
            <w:pPr>
              <w:pStyle w:val="esr-pcodigo"/>
              <w:rPr>
                <w:rFonts w:eastAsiaTheme="minorHAnsi"/>
                <w:lang w:eastAsia="en-US"/>
              </w:rPr>
            </w:pPr>
            <w:r w:rsidRPr="00CA12BA">
              <w:rPr>
                <w:rFonts w:eastAsiaTheme="minorHAnsi"/>
                <w:lang w:eastAsia="en-US"/>
              </w:rPr>
              <w:t xml:space="preserve">$ </w:t>
            </w:r>
            <w:proofErr w:type="spellStart"/>
            <w:r w:rsidRPr="00CA12BA">
              <w:rPr>
                <w:rFonts w:eastAsiaTheme="minorHAnsi"/>
                <w:lang w:eastAsia="en-US"/>
              </w:rPr>
              <w:t>psql</w:t>
            </w:r>
            <w:proofErr w:type="spellEnd"/>
            <w:r w:rsidRPr="00CA12BA">
              <w:rPr>
                <w:rFonts w:eastAsiaTheme="minorHAnsi"/>
                <w:lang w:eastAsia="en-US"/>
              </w:rPr>
              <w:t xml:space="preserve"> -d curso &lt; /curso/scripts/</w:t>
            </w:r>
            <w:proofErr w:type="spellStart"/>
            <w:r w:rsidRPr="00CA12BA">
              <w:rPr>
                <w:rFonts w:eastAsiaTheme="minorHAnsi"/>
                <w:lang w:eastAsia="en-US"/>
              </w:rPr>
              <w:t>curso.sql</w:t>
            </w:r>
            <w:proofErr w:type="spellEnd"/>
          </w:p>
          <w:p w14:paraId="2EE3BD7D" w14:textId="77777777" w:rsidR="00B76153" w:rsidRDefault="00B76153" w:rsidP="00B76153"/>
          <w:p w14:paraId="08BB8E77" w14:textId="77777777" w:rsidR="00C5412C" w:rsidRPr="00CA12BA" w:rsidRDefault="00C5412C" w:rsidP="00C5412C">
            <w:pPr>
              <w:pStyle w:val="esr-h1roteiro-atividade"/>
            </w:pPr>
            <w:r w:rsidRPr="00CA12BA">
              <w:t>Atividade 3.</w:t>
            </w:r>
            <w:r>
              <w:t>g</w:t>
            </w:r>
            <w:r w:rsidRPr="00CA12BA">
              <w:t xml:space="preserve"> – Consultar catálogo para listar as tabelas</w:t>
            </w:r>
          </w:p>
          <w:p w14:paraId="1E550E73" w14:textId="77777777" w:rsidR="00C5412C" w:rsidRPr="00CA12BA" w:rsidRDefault="00C5412C" w:rsidP="00C5412C">
            <w:pPr>
              <w:pStyle w:val="esr-ul"/>
              <w:rPr>
                <w:rFonts w:eastAsiaTheme="minorHAnsi"/>
                <w:lang w:eastAsia="en-US"/>
              </w:rPr>
            </w:pPr>
            <w:r w:rsidRPr="00CA12BA">
              <w:rPr>
                <w:rFonts w:eastAsiaTheme="minorHAnsi"/>
                <w:lang w:eastAsia="en-US"/>
              </w:rPr>
              <w:t>Conecte na base curso;</w:t>
            </w:r>
          </w:p>
          <w:p w14:paraId="4018137D" w14:textId="77777777" w:rsidR="00C5412C" w:rsidRPr="00CA12BA" w:rsidRDefault="00C5412C" w:rsidP="00C5412C">
            <w:pPr>
              <w:pStyle w:val="esr-ul"/>
              <w:rPr>
                <w:rFonts w:eastAsiaTheme="minorHAnsi"/>
                <w:lang w:eastAsia="en-US"/>
              </w:rPr>
            </w:pPr>
            <w:r w:rsidRPr="00CA12BA">
              <w:rPr>
                <w:rFonts w:eastAsiaTheme="minorHAnsi"/>
                <w:lang w:eastAsia="en-US"/>
              </w:rPr>
              <w:t xml:space="preserve">Escreva uma query que consulte a tabela do catálogo </w:t>
            </w:r>
            <w:proofErr w:type="spellStart"/>
            <w:r w:rsidRPr="00CA12BA">
              <w:rPr>
                <w:rFonts w:eastAsiaTheme="minorHAnsi"/>
                <w:lang w:eastAsia="en-US"/>
              </w:rPr>
              <w:t>pg_class</w:t>
            </w:r>
            <w:proofErr w:type="spellEnd"/>
            <w:r w:rsidRPr="00CA12BA">
              <w:rPr>
                <w:rFonts w:eastAsiaTheme="minorHAnsi"/>
                <w:lang w:eastAsia="en-US"/>
              </w:rPr>
              <w:t xml:space="preserve"> para listar apenas as tabelas;</w:t>
            </w:r>
          </w:p>
          <w:p w14:paraId="76B087B6" w14:textId="5807B8F7" w:rsidR="00C5412C" w:rsidRDefault="00C5412C" w:rsidP="00C5412C">
            <w:pPr>
              <w:pStyle w:val="esr-ul"/>
              <w:rPr>
                <w:rFonts w:eastAsiaTheme="minorHAnsi"/>
                <w:lang w:eastAsia="en-US"/>
              </w:rPr>
            </w:pPr>
            <w:r w:rsidRPr="00CA12BA">
              <w:rPr>
                <w:rFonts w:eastAsiaTheme="minorHAnsi"/>
                <w:lang w:eastAsia="en-US"/>
              </w:rPr>
              <w:t>Escreva outra query para listar apenas as tabelas que possuem índice.</w:t>
            </w:r>
          </w:p>
          <w:p w14:paraId="3B4FBB7D" w14:textId="77777777" w:rsidR="00B76153" w:rsidRPr="00CA12BA" w:rsidRDefault="00B76153" w:rsidP="00B76153">
            <w:pPr>
              <w:pStyle w:val="esr-ul"/>
              <w:numPr>
                <w:ilvl w:val="0"/>
                <w:numId w:val="0"/>
              </w:numPr>
              <w:ind w:left="360"/>
              <w:rPr>
                <w:rFonts w:eastAsiaTheme="minorHAnsi"/>
                <w:lang w:eastAsia="en-US"/>
              </w:rPr>
            </w:pPr>
          </w:p>
          <w:p w14:paraId="4FA0B470" w14:textId="77777777" w:rsidR="00B76153" w:rsidRPr="00CA12BA" w:rsidRDefault="00B76153" w:rsidP="00B76153">
            <w:pPr>
              <w:pStyle w:val="esr-h1roteiro-atividade"/>
            </w:pPr>
            <w:r w:rsidRPr="00CA12BA">
              <w:t>Atividade 3.</w:t>
            </w:r>
            <w:r>
              <w:t>h</w:t>
            </w:r>
            <w:r w:rsidRPr="00CA12BA">
              <w:t xml:space="preserve"> –</w:t>
            </w:r>
            <w:r>
              <w:t xml:space="preserve"> L</w:t>
            </w:r>
            <w:r w:rsidRPr="00CA12BA">
              <w:t>istar as visões</w:t>
            </w:r>
          </w:p>
          <w:p w14:paraId="63371B81" w14:textId="77777777" w:rsidR="00B76153" w:rsidRDefault="00B76153" w:rsidP="00B76153">
            <w:pPr>
              <w:pStyle w:val="esr-ul"/>
              <w:rPr>
                <w:rFonts w:eastAsiaTheme="minorHAnsi"/>
                <w:lang w:eastAsia="en-US"/>
              </w:rPr>
            </w:pPr>
            <w:r w:rsidRPr="00CA12BA">
              <w:rPr>
                <w:rFonts w:eastAsiaTheme="minorHAnsi"/>
                <w:lang w:eastAsia="en-US"/>
              </w:rPr>
              <w:t>Através do catálogo, escreva uma query que liste as visões existentes.</w:t>
            </w:r>
          </w:p>
          <w:p w14:paraId="14CD4067" w14:textId="2CEB9DB5" w:rsidR="00BD60E6" w:rsidRDefault="00BD60E6" w:rsidP="007E00AD"/>
        </w:tc>
      </w:tr>
    </w:tbl>
    <w:p w14:paraId="3D9489E9" w14:textId="77777777" w:rsidR="00DA7307" w:rsidRDefault="00DA7307" w:rsidP="00DA7307">
      <w:pPr>
        <w:pStyle w:val="Corpodetexto"/>
        <w:spacing w:line="312" w:lineRule="exact"/>
        <w:rPr>
          <w:highlight w:val="yellow"/>
        </w:rPr>
      </w:pPr>
    </w:p>
    <w:p w14:paraId="067B8045" w14:textId="77777777" w:rsidR="00DA7307" w:rsidRDefault="00DA7307" w:rsidP="00DA7307">
      <w:pPr>
        <w:pStyle w:val="Corpodetexto"/>
        <w:spacing w:line="312" w:lineRule="exact"/>
        <w:rPr>
          <w:highlight w:val="yellow"/>
        </w:rPr>
      </w:pPr>
    </w:p>
    <w:p w14:paraId="00EC939B" w14:textId="440B960F" w:rsidR="00DA7307" w:rsidRDefault="00DA7307" w:rsidP="00FC769B">
      <w:pPr>
        <w:pStyle w:val="Ttulo"/>
        <w:tabs>
          <w:tab w:val="left" w:pos="3489"/>
        </w:tabs>
        <w:ind w:left="0"/>
        <w:rPr>
          <w:rFonts w:ascii="Times New Roman"/>
          <w:sz w:val="20"/>
        </w:rPr>
      </w:pPr>
    </w:p>
    <w:sectPr w:rsidR="00DA7307" w:rsidSect="00074A9F">
      <w:headerReference w:type="default" r:id="rId11"/>
      <w:type w:val="continuous"/>
      <w:pgSz w:w="11910" w:h="16840"/>
      <w:pgMar w:top="360" w:right="580" w:bottom="280" w:left="560" w:header="29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B853" w14:textId="77777777" w:rsidR="00AB2EB6" w:rsidRDefault="00AB2EB6" w:rsidP="00267F47">
      <w:r>
        <w:separator/>
      </w:r>
    </w:p>
  </w:endnote>
  <w:endnote w:type="continuationSeparator" w:id="0">
    <w:p w14:paraId="6204B140" w14:textId="77777777" w:rsidR="00AB2EB6" w:rsidRDefault="00AB2EB6" w:rsidP="00267F47">
      <w:r>
        <w:continuationSeparator/>
      </w:r>
    </w:p>
  </w:endnote>
  <w:endnote w:type="continuationNotice" w:id="1">
    <w:p w14:paraId="46CE76AF" w14:textId="77777777" w:rsidR="00AB2EB6" w:rsidRDefault="00AB2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Goth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nu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B026" w14:textId="77777777" w:rsidR="00AB2EB6" w:rsidRDefault="00AB2EB6" w:rsidP="00267F47">
      <w:r>
        <w:separator/>
      </w:r>
    </w:p>
  </w:footnote>
  <w:footnote w:type="continuationSeparator" w:id="0">
    <w:p w14:paraId="03F68547" w14:textId="77777777" w:rsidR="00AB2EB6" w:rsidRDefault="00AB2EB6" w:rsidP="00267F47">
      <w:r>
        <w:continuationSeparator/>
      </w:r>
    </w:p>
  </w:footnote>
  <w:footnote w:type="continuationNotice" w:id="1">
    <w:p w14:paraId="42BF3F48" w14:textId="77777777" w:rsidR="00AB2EB6" w:rsidRDefault="00AB2E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248"/>
      <w:gridCol w:w="6512"/>
    </w:tblGrid>
    <w:tr w:rsidR="008B32E0" w14:paraId="298CA41E" w14:textId="77777777" w:rsidTr="008B32E0">
      <w:tc>
        <w:tcPr>
          <w:tcW w:w="4248" w:type="dxa"/>
        </w:tcPr>
        <w:p w14:paraId="72023945" w14:textId="3323DD71" w:rsidR="008B32E0" w:rsidRDefault="00586776">
          <w:pPr>
            <w:pStyle w:val="Cabealho"/>
          </w:pPr>
          <w:r>
            <w:rPr>
              <w:noProof/>
            </w:rPr>
            <w:drawing>
              <wp:inline distT="0" distB="0" distL="0" distR="0" wp14:anchorId="01F2F8DE" wp14:editId="614214B1">
                <wp:extent cx="1600551" cy="644525"/>
                <wp:effectExtent l="0" t="0" r="0" b="3175"/>
                <wp:docPr id="16" name="Imagem 16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m 16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559" cy="652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2" w:type="dxa"/>
        </w:tcPr>
        <w:p w14:paraId="5A5C09A5" w14:textId="77777777" w:rsidR="008B32E0" w:rsidRDefault="008B32E0" w:rsidP="008B32E0"/>
        <w:p w14:paraId="17EAE944" w14:textId="77777777" w:rsidR="008B32E0" w:rsidRDefault="008B32E0" w:rsidP="008B32E0"/>
        <w:p w14:paraId="68FF69D9" w14:textId="1804681F" w:rsidR="008B32E0" w:rsidRDefault="00E63B8C">
          <w:pPr>
            <w:pStyle w:val="Cabealho"/>
          </w:pPr>
          <w:r w:rsidRPr="00E63B8C">
            <w:rPr>
              <w:sz w:val="40"/>
              <w:szCs w:val="40"/>
            </w:rPr>
            <w:t xml:space="preserve">Administração de Bancos de Dados </w:t>
          </w:r>
        </w:p>
      </w:tc>
    </w:tr>
  </w:tbl>
  <w:p w14:paraId="1380D729" w14:textId="77777777" w:rsidR="00267F47" w:rsidRDefault="00267F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5.35pt;height:5.35pt" o:bullet="t">
        <v:imagedata r:id="rId1" o:title="bullet"/>
      </v:shape>
    </w:pict>
  </w:numPicBullet>
  <w:abstractNum w:abstractNumId="0" w15:restartNumberingAfterBreak="0">
    <w:nsid w:val="0F8D53A3"/>
    <w:multiLevelType w:val="hybridMultilevel"/>
    <w:tmpl w:val="B7C47530"/>
    <w:lvl w:ilvl="0" w:tplc="1A661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AA9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E59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C7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42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809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B29E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C6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2F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124A"/>
    <w:multiLevelType w:val="multilevel"/>
    <w:tmpl w:val="307A0674"/>
    <w:lvl w:ilvl="0">
      <w:start w:val="1"/>
      <w:numFmt w:val="bullet"/>
      <w:pStyle w:val="esr-ul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"/>
      <w:lvlJc w:val="left"/>
      <w:pPr>
        <w:tabs>
          <w:tab w:val="num" w:pos="850"/>
        </w:tabs>
        <w:ind w:left="850" w:hanging="425"/>
      </w:pPr>
      <w:rPr>
        <w:rFonts w:ascii="Wingdings 3" w:hAnsi="Wingdings 3" w:hint="default"/>
        <w:color w:val="auto"/>
      </w:rPr>
    </w:lvl>
    <w:lvl w:ilvl="2">
      <w:start w:val="1"/>
      <w:numFmt w:val="bullet"/>
      <w:lvlText w:val=""/>
      <w:lvlJc w:val="left"/>
      <w:pPr>
        <w:tabs>
          <w:tab w:val="num" w:pos="1276"/>
        </w:tabs>
        <w:ind w:left="1276" w:hanging="426"/>
      </w:pPr>
      <w:rPr>
        <w:rFonts w:ascii="Wingdings 3" w:hAnsi="Wingdings 3" w:hint="default"/>
        <w:color w:val="808080"/>
      </w:rPr>
    </w:lvl>
    <w:lvl w:ilvl="3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7DF9066C"/>
    <w:multiLevelType w:val="hybridMultilevel"/>
    <w:tmpl w:val="304E8A60"/>
    <w:lvl w:ilvl="0" w:tplc="F6664F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614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1A6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A35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29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218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412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D069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C2B8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F6"/>
    <w:rsid w:val="00010CB2"/>
    <w:rsid w:val="000263F6"/>
    <w:rsid w:val="00051721"/>
    <w:rsid w:val="00064637"/>
    <w:rsid w:val="00071606"/>
    <w:rsid w:val="00074A9F"/>
    <w:rsid w:val="00074E8F"/>
    <w:rsid w:val="000C6B73"/>
    <w:rsid w:val="00110FC7"/>
    <w:rsid w:val="00122ADF"/>
    <w:rsid w:val="00124EF9"/>
    <w:rsid w:val="00182C32"/>
    <w:rsid w:val="00183D94"/>
    <w:rsid w:val="00196523"/>
    <w:rsid w:val="001E4E9B"/>
    <w:rsid w:val="00231D00"/>
    <w:rsid w:val="002508C1"/>
    <w:rsid w:val="00267F47"/>
    <w:rsid w:val="002B4FC3"/>
    <w:rsid w:val="002C17B3"/>
    <w:rsid w:val="00331A44"/>
    <w:rsid w:val="00385153"/>
    <w:rsid w:val="003F0D3C"/>
    <w:rsid w:val="00425937"/>
    <w:rsid w:val="004346AC"/>
    <w:rsid w:val="00441D9D"/>
    <w:rsid w:val="00471199"/>
    <w:rsid w:val="004E0423"/>
    <w:rsid w:val="0050203B"/>
    <w:rsid w:val="005034AC"/>
    <w:rsid w:val="00504C67"/>
    <w:rsid w:val="0051235A"/>
    <w:rsid w:val="00525D7E"/>
    <w:rsid w:val="0054311E"/>
    <w:rsid w:val="00552474"/>
    <w:rsid w:val="005852F6"/>
    <w:rsid w:val="00586776"/>
    <w:rsid w:val="005B2CE3"/>
    <w:rsid w:val="005B633F"/>
    <w:rsid w:val="00613700"/>
    <w:rsid w:val="0062614A"/>
    <w:rsid w:val="00635173"/>
    <w:rsid w:val="00640464"/>
    <w:rsid w:val="00671EEC"/>
    <w:rsid w:val="00682EA9"/>
    <w:rsid w:val="00683276"/>
    <w:rsid w:val="006F49BA"/>
    <w:rsid w:val="00747791"/>
    <w:rsid w:val="0076650C"/>
    <w:rsid w:val="007E00AD"/>
    <w:rsid w:val="0085041E"/>
    <w:rsid w:val="008524E5"/>
    <w:rsid w:val="008B32E0"/>
    <w:rsid w:val="008B3DEF"/>
    <w:rsid w:val="008F1068"/>
    <w:rsid w:val="008F4D84"/>
    <w:rsid w:val="00914427"/>
    <w:rsid w:val="00932393"/>
    <w:rsid w:val="00954000"/>
    <w:rsid w:val="009843F2"/>
    <w:rsid w:val="009A3F4C"/>
    <w:rsid w:val="00A3191C"/>
    <w:rsid w:val="00A52589"/>
    <w:rsid w:val="00A70C0C"/>
    <w:rsid w:val="00AB2EB6"/>
    <w:rsid w:val="00AD12E7"/>
    <w:rsid w:val="00AD6515"/>
    <w:rsid w:val="00B1458D"/>
    <w:rsid w:val="00B43EF2"/>
    <w:rsid w:val="00B6692F"/>
    <w:rsid w:val="00B76153"/>
    <w:rsid w:val="00BD60E6"/>
    <w:rsid w:val="00C225AC"/>
    <w:rsid w:val="00C31A11"/>
    <w:rsid w:val="00C5412C"/>
    <w:rsid w:val="00C57873"/>
    <w:rsid w:val="00C81BCE"/>
    <w:rsid w:val="00CA06BA"/>
    <w:rsid w:val="00CA2C33"/>
    <w:rsid w:val="00CA30C1"/>
    <w:rsid w:val="00CA4A10"/>
    <w:rsid w:val="00CB3048"/>
    <w:rsid w:val="00CC6E50"/>
    <w:rsid w:val="00D318C2"/>
    <w:rsid w:val="00D62EB6"/>
    <w:rsid w:val="00DA7307"/>
    <w:rsid w:val="00DB1194"/>
    <w:rsid w:val="00E2550C"/>
    <w:rsid w:val="00E4214C"/>
    <w:rsid w:val="00E63B8C"/>
    <w:rsid w:val="00EC07F0"/>
    <w:rsid w:val="00EF765B"/>
    <w:rsid w:val="00F13B4B"/>
    <w:rsid w:val="00F83DAF"/>
    <w:rsid w:val="00FA4015"/>
    <w:rsid w:val="00FB721C"/>
    <w:rsid w:val="00F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3DF98E"/>
  <w15:docId w15:val="{36683058-C307-44EA-9C8C-90A5D1DB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"/>
      <w:ind w:left="427"/>
    </w:pPr>
    <w:rPr>
      <w:sz w:val="56"/>
      <w:szCs w:val="56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elacomgrade">
    <w:name w:val="Table Grid"/>
    <w:basedOn w:val="Tabelanormal"/>
    <w:uiPriority w:val="39"/>
    <w:rsid w:val="00B14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1458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67F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67F47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267F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7F47"/>
    <w:rPr>
      <w:rFonts w:ascii="Calibri" w:eastAsia="Calibri" w:hAnsi="Calibri" w:cs="Calibri"/>
      <w:lang w:val="pt-PT"/>
    </w:rPr>
  </w:style>
  <w:style w:type="character" w:styleId="Hyperlink">
    <w:name w:val="Hyperlink"/>
    <w:basedOn w:val="Fontepargpadro"/>
    <w:uiPriority w:val="99"/>
    <w:unhideWhenUsed/>
    <w:rsid w:val="00F13B4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3B4B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DB11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r-ul">
    <w:name w:val="esr-ul"/>
    <w:basedOn w:val="Normal"/>
    <w:uiPriority w:val="99"/>
    <w:qFormat/>
    <w:rsid w:val="00635173"/>
    <w:pPr>
      <w:widowControl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410"/>
        <w:tab w:val="left" w:pos="2552"/>
      </w:tabs>
      <w:autoSpaceDE/>
      <w:autoSpaceDN/>
      <w:spacing w:before="140" w:after="140" w:line="280" w:lineRule="atLeast"/>
    </w:pPr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  <w:style w:type="paragraph" w:customStyle="1" w:styleId="esr-h1roteiro-atividade">
    <w:name w:val="esr-h1.roteiro-atividade"/>
    <w:basedOn w:val="Normal"/>
    <w:next w:val="Normal"/>
    <w:uiPriority w:val="29"/>
    <w:qFormat/>
    <w:rsid w:val="00635173"/>
    <w:pPr>
      <w:keepNext/>
      <w:widowControl/>
      <w:pBdr>
        <w:top w:val="single" w:sz="4" w:space="7" w:color="FFFFFF" w:themeColor="background1"/>
        <w:left w:val="single" w:sz="4" w:space="4" w:color="FFFFFF" w:themeColor="background1"/>
        <w:bottom w:val="single" w:sz="4" w:space="7" w:color="FFFFFF" w:themeColor="background1"/>
        <w:right w:val="single" w:sz="4" w:space="4" w:color="FFFFFF" w:themeColor="background1"/>
      </w:pBdr>
      <w:shd w:val="clear" w:color="auto" w:fill="F8F8F8"/>
      <w:tabs>
        <w:tab w:val="left" w:pos="284"/>
        <w:tab w:val="center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uppressAutoHyphens/>
      <w:autoSpaceDE/>
      <w:autoSpaceDN/>
      <w:spacing w:before="280" w:after="140" w:line="280" w:lineRule="atLeast"/>
      <w:ind w:left="85" w:right="85"/>
      <w:outlineLvl w:val="1"/>
    </w:pPr>
    <w:rPr>
      <w:rFonts w:ascii="Arial Narrow" w:eastAsia="Times New Roman" w:hAnsi="Arial Narrow" w:cs="Venus"/>
      <w:b/>
      <w:bCs/>
      <w:color w:val="000000" w:themeColor="text1"/>
      <w:sz w:val="30"/>
      <w:szCs w:val="26"/>
      <w:lang w:val="pt-BR" w:eastAsia="pt-BR"/>
    </w:rPr>
  </w:style>
  <w:style w:type="paragraph" w:customStyle="1" w:styleId="esr-p">
    <w:name w:val="esr-p"/>
    <w:link w:val="esr-pChar"/>
    <w:uiPriority w:val="99"/>
    <w:qFormat/>
    <w:rsid w:val="00CA4A10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autoSpaceDE/>
      <w:autoSpaceDN/>
      <w:spacing w:before="140" w:after="140" w:line="280" w:lineRule="atLeast"/>
    </w:pPr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  <w:style w:type="paragraph" w:customStyle="1" w:styleId="esr-pcodigo">
    <w:name w:val="esr-p.codigo"/>
    <w:basedOn w:val="esr-p"/>
    <w:uiPriority w:val="99"/>
    <w:qFormat/>
    <w:rsid w:val="00CA4A10"/>
    <w:pPr>
      <w:shd w:val="clear" w:color="auto" w:fill="E6E6E6"/>
      <w:suppressAutoHyphens/>
      <w:contextualSpacing/>
    </w:pPr>
    <w:rPr>
      <w:rFonts w:ascii="Courier New" w:hAnsi="Courier New" w:cs="Consolas"/>
      <w:spacing w:val="-6"/>
      <w:sz w:val="18"/>
    </w:rPr>
  </w:style>
  <w:style w:type="character" w:customStyle="1" w:styleId="esr-pChar">
    <w:name w:val="esr-p Char"/>
    <w:basedOn w:val="Fontepargpadro"/>
    <w:link w:val="esr-p"/>
    <w:uiPriority w:val="99"/>
    <w:rsid w:val="00CA4A10"/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9DBFF5E5B72F4DBD61585019F0E7AD" ma:contentTypeVersion="2" ma:contentTypeDescription="Crie um novo documento." ma:contentTypeScope="" ma:versionID="cc293d965c0dcc070d377f348232a9aa">
  <xsd:schema xmlns:xsd="http://www.w3.org/2001/XMLSchema" xmlns:xs="http://www.w3.org/2001/XMLSchema" xmlns:p="http://schemas.microsoft.com/office/2006/metadata/properties" xmlns:ns2="f6e3593a-9be2-4b27-9e2d-98f873a05ee9" targetNamespace="http://schemas.microsoft.com/office/2006/metadata/properties" ma:root="true" ma:fieldsID="3123e3c250631b5bdbef5f64b1858879" ns2:_="">
    <xsd:import namespace="f6e3593a-9be2-4b27-9e2d-98f873a05e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3593a-9be2-4b27-9e2d-98f873a05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6A4AD5-0CC7-4819-822C-B286F86B87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A5CD7D-8628-40BE-8CE8-2A88ACAE4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e3593a-9be2-4b27-9e2d-98f873a05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4EF6D-83F5-4627-BC39-758E25DD4A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Pfeifer</dc:creator>
  <cp:keywords/>
  <cp:lastModifiedBy>John Forman</cp:lastModifiedBy>
  <cp:revision>12</cp:revision>
  <dcterms:created xsi:type="dcterms:W3CDTF">2021-07-18T17:32:00Z</dcterms:created>
  <dcterms:modified xsi:type="dcterms:W3CDTF">2021-07-18T17:42:00Z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2020-09-09T00:00:00Z</vt:filetime>
  </property>
  <property fmtid="{D5CDD505-2E9C-101B-9397-08002B2CF9AE}" pid="5" name="ContentTypeId">
    <vt:lpwstr>0x0101002C9DBFF5E5B72F4DBD61585019F0E7AD</vt:lpwstr>
  </property>
</Properties>
</file>