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80D" w:rsidRDefault="00A465BC" w:rsidP="00C7580D">
      <w:pPr>
        <w:spacing w:after="0" w:line="240" w:lineRule="auto"/>
        <w:rPr>
          <w:rFonts w:ascii="AvantGarde Bk BT" w:eastAsia="Times New Roman" w:hAnsi="AvantGarde Bk BT" w:cs="AvantGarde Bk BT"/>
          <w:b/>
          <w:bCs/>
          <w:color w:val="595959" w:themeColor="text1" w:themeTint="A6"/>
          <w:sz w:val="28"/>
          <w:szCs w:val="28"/>
          <w:lang w:eastAsia="pt-BR"/>
        </w:rPr>
      </w:pPr>
      <w:r>
        <w:rPr>
          <w:rFonts w:ascii="AvantGarde Bk BT" w:eastAsia="Times New Roman" w:hAnsi="AvantGarde Bk BT" w:cs="AvantGarde Bk BT"/>
          <w:b/>
          <w:bCs/>
          <w:color w:val="404040"/>
          <w:lang w:eastAsia="pt-BR"/>
        </w:rPr>
        <w:t xml:space="preserve"> </w:t>
      </w:r>
      <w:r w:rsidR="00956F22">
        <w:rPr>
          <w:rFonts w:ascii="AvantGarde Bk BT" w:eastAsia="Times New Roman" w:hAnsi="AvantGarde Bk BT" w:cs="AvantGarde Bk BT"/>
          <w:b/>
          <w:bCs/>
          <w:color w:val="404040"/>
          <w:u w:val="single"/>
          <w:lang w:eastAsia="pt-BR"/>
        </w:rPr>
        <w:t>Currículo</w:t>
      </w:r>
      <w:r>
        <w:rPr>
          <w:rFonts w:ascii="AvantGarde Bk BT" w:eastAsia="Times New Roman" w:hAnsi="AvantGarde Bk BT" w:cs="AvantGarde Bk BT"/>
          <w:b/>
          <w:bCs/>
          <w:color w:val="404040"/>
          <w:lang w:eastAsia="pt-BR"/>
        </w:rPr>
        <w:t xml:space="preserve">                               </w:t>
      </w:r>
      <w:r w:rsidR="007D4C16">
        <w:rPr>
          <w:rFonts w:ascii="AvantGarde Bk BT" w:eastAsia="Times New Roman" w:hAnsi="AvantGarde Bk BT" w:cs="AvantGarde Bk BT"/>
          <w:b/>
          <w:bCs/>
          <w:color w:val="404040"/>
          <w:lang w:eastAsia="pt-BR"/>
        </w:rPr>
        <w:t xml:space="preserve">                              </w:t>
      </w:r>
      <w:r w:rsidR="003A0FD0" w:rsidRPr="00FF4388">
        <w:rPr>
          <w:rFonts w:ascii="AvantGarde Bk BT" w:eastAsia="Times New Roman" w:hAnsi="AvantGarde Bk BT" w:cs="AvantGarde Bk BT"/>
          <w:b/>
          <w:bCs/>
          <w:color w:val="595959" w:themeColor="text1" w:themeTint="A6"/>
          <w:sz w:val="28"/>
          <w:szCs w:val="28"/>
          <w:lang w:eastAsia="pt-BR"/>
        </w:rPr>
        <w:t>Orlando Batista da Rocha</w:t>
      </w:r>
    </w:p>
    <w:p w:rsidR="007D4C16" w:rsidRPr="007D4C16" w:rsidRDefault="007D4C16" w:rsidP="00C7580D">
      <w:pPr>
        <w:spacing w:after="0" w:line="240" w:lineRule="auto"/>
        <w:rPr>
          <w:rFonts w:ascii="AvantGarde Bk BT" w:eastAsia="Times New Roman" w:hAnsi="AvantGarde Bk BT" w:cs="AvantGarde Bk BT"/>
          <w:b/>
          <w:bCs/>
          <w:color w:val="404040"/>
          <w:lang w:eastAsia="pt-BR"/>
        </w:rPr>
      </w:pPr>
    </w:p>
    <w:p w:rsidR="00D7579D" w:rsidRDefault="008E0941" w:rsidP="00C7580D">
      <w:pPr>
        <w:spacing w:after="0" w:line="240" w:lineRule="auto"/>
        <w:rPr>
          <w:rFonts w:ascii="AvantGarde Bk BT" w:eastAsia="Times New Roman" w:hAnsi="AvantGarde Bk BT" w:cs="AvantGarde Bk BT"/>
          <w:color w:val="000000"/>
          <w:lang w:eastAsia="pt-BR"/>
        </w:rPr>
      </w:pPr>
      <w:r w:rsidRPr="00C7580D">
        <w:rPr>
          <w:rFonts w:ascii="AvantGarde Bk BT" w:eastAsia="Times New Roman" w:hAnsi="AvantGarde Bk BT" w:cs="AvantGarde Bk BT"/>
          <w:color w:val="000000"/>
          <w:lang w:eastAsia="pt-BR"/>
        </w:rPr>
        <w:t>Tel.</w:t>
      </w:r>
      <w:r w:rsidR="00C7580D" w:rsidRPr="00C7580D">
        <w:rPr>
          <w:rFonts w:ascii="AvantGarde Bk BT" w:eastAsia="Times New Roman" w:hAnsi="AvantGarde Bk BT" w:cs="AvantGarde Bk BT"/>
          <w:color w:val="000000"/>
          <w:lang w:eastAsia="pt-BR"/>
        </w:rPr>
        <w:t xml:space="preserve">: </w:t>
      </w:r>
      <w:r w:rsidR="00D7579D">
        <w:rPr>
          <w:rFonts w:ascii="AvantGarde Bk BT" w:eastAsia="Times New Roman" w:hAnsi="AvantGarde Bk BT" w:cs="AvantGarde Bk BT"/>
          <w:color w:val="000000"/>
          <w:lang w:eastAsia="pt-BR"/>
        </w:rPr>
        <w:t>(11) 4748-</w:t>
      </w:r>
      <w:r w:rsidR="00955E86">
        <w:rPr>
          <w:rFonts w:ascii="AvantGarde Bk BT" w:eastAsia="Times New Roman" w:hAnsi="AvantGarde Bk BT" w:cs="AvantGarde Bk BT"/>
          <w:color w:val="000000"/>
          <w:lang w:eastAsia="pt-BR"/>
        </w:rPr>
        <w:t>1</w:t>
      </w:r>
      <w:r w:rsidR="003A0FD0">
        <w:rPr>
          <w:rFonts w:ascii="AvantGarde Bk BT" w:eastAsia="Times New Roman" w:hAnsi="AvantGarde Bk BT" w:cs="AvantGarde Bk BT"/>
          <w:color w:val="000000"/>
          <w:lang w:eastAsia="pt-BR"/>
        </w:rPr>
        <w:t>070</w:t>
      </w:r>
      <w:r w:rsidR="004F27E4">
        <w:rPr>
          <w:rFonts w:ascii="AvantGarde Bk BT" w:eastAsia="Times New Roman" w:hAnsi="AvantGarde Bk BT" w:cs="AvantGarde Bk BT"/>
          <w:color w:val="000000"/>
          <w:lang w:eastAsia="pt-BR"/>
        </w:rPr>
        <w:t xml:space="preserve"> resid ou 94478-5503</w:t>
      </w:r>
      <w:r w:rsidR="003A0FD0">
        <w:rPr>
          <w:rFonts w:ascii="AvantGarde Bk BT" w:eastAsia="Times New Roman" w:hAnsi="AvantGarde Bk BT" w:cs="AvantGarde Bk BT"/>
          <w:color w:val="000000"/>
          <w:lang w:eastAsia="pt-BR"/>
        </w:rPr>
        <w:t xml:space="preserve"> </w:t>
      </w:r>
      <w:r w:rsidR="004F27E4">
        <w:rPr>
          <w:rFonts w:ascii="AvantGarde Bk BT" w:eastAsia="Times New Roman" w:hAnsi="AvantGarde Bk BT" w:cs="AvantGarde Bk BT"/>
          <w:color w:val="000000"/>
          <w:lang w:eastAsia="pt-BR"/>
        </w:rPr>
        <w:t>cel.</w:t>
      </w:r>
      <w:r w:rsidR="008A10C7">
        <w:rPr>
          <w:rFonts w:ascii="AvantGarde Bk BT" w:eastAsia="Times New Roman" w:hAnsi="AvantGarde Bk BT" w:cs="AvantGarde Bk BT"/>
          <w:color w:val="000000"/>
          <w:lang w:eastAsia="pt-BR"/>
        </w:rPr>
        <w:t xml:space="preserve">                                                </w:t>
      </w:r>
    </w:p>
    <w:p w:rsidR="00C7580D" w:rsidRPr="00C7580D" w:rsidRDefault="008A10C7" w:rsidP="00C7580D">
      <w:pPr>
        <w:spacing w:after="0" w:line="240" w:lineRule="auto"/>
        <w:rPr>
          <w:rFonts w:ascii="AvantGarde Bk BT" w:eastAsia="Times New Roman" w:hAnsi="AvantGarde Bk BT" w:cs="AvantGarde Bk BT"/>
          <w:color w:val="000000"/>
          <w:lang w:eastAsia="pt-BR"/>
        </w:rPr>
      </w:pPr>
      <w:r w:rsidRPr="00C7580D">
        <w:rPr>
          <w:rFonts w:ascii="AvantGarde Bk BT" w:eastAsia="Times New Roman" w:hAnsi="AvantGarde Bk BT" w:cs="AvantGarde Bk BT"/>
          <w:color w:val="000000"/>
          <w:lang w:eastAsia="pt-BR"/>
        </w:rPr>
        <w:t>Arquiteto</w:t>
      </w:r>
      <w:r w:rsidR="00D7579D">
        <w:rPr>
          <w:rFonts w:ascii="AvantGarde Bk BT" w:eastAsia="Times New Roman" w:hAnsi="AvantGarde Bk BT" w:cs="AvantGarde Bk BT"/>
          <w:color w:val="000000"/>
          <w:lang w:eastAsia="pt-BR"/>
        </w:rPr>
        <w:t xml:space="preserve"> e </w:t>
      </w:r>
      <w:r>
        <w:rPr>
          <w:rFonts w:ascii="AvantGarde Bk BT" w:eastAsia="Times New Roman" w:hAnsi="AvantGarde Bk BT" w:cs="AvantGarde Bk BT"/>
          <w:color w:val="000000"/>
          <w:lang w:eastAsia="pt-BR"/>
        </w:rPr>
        <w:t>U</w:t>
      </w:r>
      <w:r w:rsidR="00C7580D" w:rsidRPr="00C7580D">
        <w:rPr>
          <w:rFonts w:ascii="AvantGarde Bk BT" w:eastAsia="Times New Roman" w:hAnsi="AvantGarde Bk BT" w:cs="AvantGarde Bk BT"/>
          <w:color w:val="000000"/>
          <w:lang w:eastAsia="pt-BR"/>
        </w:rPr>
        <w:t>rbanista</w:t>
      </w:r>
    </w:p>
    <w:p w:rsidR="00955E86" w:rsidRPr="005551EB" w:rsidRDefault="00C7580D" w:rsidP="001A6176">
      <w:pPr>
        <w:spacing w:after="0" w:line="240" w:lineRule="auto"/>
        <w:ind w:right="-427"/>
        <w:rPr>
          <w:rFonts w:ascii="Arial" w:eastAsia="Times New Roman" w:hAnsi="Arial" w:cs="AvantGarde Bk BT"/>
          <w:b/>
          <w:color w:val="7F7F7F"/>
          <w:lang w:eastAsia="pt-BR"/>
        </w:rPr>
      </w:pPr>
      <w:r w:rsidRPr="00C7580D">
        <w:rPr>
          <w:rFonts w:ascii="AvantGarde Bk BT" w:eastAsia="Times New Roman" w:hAnsi="AvantGarde Bk BT" w:cs="AvantGarde Bk BT"/>
          <w:color w:val="000000"/>
          <w:lang w:eastAsia="pt-BR"/>
        </w:rPr>
        <w:t xml:space="preserve">Rua </w:t>
      </w:r>
      <w:r w:rsidR="00D0335B">
        <w:rPr>
          <w:rFonts w:ascii="AvantGarde Bk BT" w:eastAsia="Times New Roman" w:hAnsi="AvantGarde Bk BT" w:cs="AvantGarde Bk BT"/>
          <w:color w:val="000000"/>
          <w:lang w:eastAsia="pt-BR"/>
        </w:rPr>
        <w:t>do Boticário nº.</w:t>
      </w:r>
      <w:r w:rsidR="0011237A">
        <w:rPr>
          <w:rFonts w:ascii="AvantGarde Bk BT" w:eastAsia="Times New Roman" w:hAnsi="AvantGarde Bk BT" w:cs="AvantGarde Bk BT"/>
          <w:color w:val="000000"/>
          <w:lang w:eastAsia="pt-BR"/>
        </w:rPr>
        <w:t xml:space="preserve"> </w:t>
      </w:r>
      <w:r w:rsidR="00D0335B">
        <w:rPr>
          <w:rFonts w:ascii="AvantGarde Bk BT" w:eastAsia="Times New Roman" w:hAnsi="AvantGarde Bk BT" w:cs="AvantGarde Bk BT"/>
          <w:color w:val="000000"/>
          <w:lang w:eastAsia="pt-BR"/>
        </w:rPr>
        <w:t>39 - Republica</w:t>
      </w:r>
      <w:r w:rsidR="00A465BC">
        <w:rPr>
          <w:rFonts w:ascii="AvantGarde Bk BT" w:eastAsia="Times New Roman" w:hAnsi="AvantGarde Bk BT" w:cs="AvantGarde Bk BT"/>
          <w:color w:val="000000"/>
          <w:lang w:eastAsia="pt-BR"/>
        </w:rPr>
        <w:t xml:space="preserve">              </w:t>
      </w:r>
      <w:hyperlink r:id="rId7" w:history="1">
        <w:r w:rsidR="00955E86" w:rsidRPr="00955E86">
          <w:rPr>
            <w:rStyle w:val="Hyperlink"/>
            <w:rFonts w:ascii="AvantGarde Bk BT" w:eastAsia="Times New Roman" w:hAnsi="AvantGarde Bk BT" w:cs="AvantGarde Bk BT"/>
            <w:b/>
            <w:color w:val="auto"/>
            <w:lang w:eastAsia="pt-BR"/>
          </w:rPr>
          <w:t>a3arquitetosassociados1@hotmail.com</w:t>
        </w:r>
      </w:hyperlink>
    </w:p>
    <w:p w:rsidR="00C7580D" w:rsidRPr="00C7580D" w:rsidRDefault="00D0335B" w:rsidP="00C7580D">
      <w:pPr>
        <w:spacing w:after="0" w:line="240" w:lineRule="auto"/>
        <w:rPr>
          <w:rFonts w:ascii="AvantGarde Bk BT" w:eastAsia="Times New Roman" w:hAnsi="AvantGarde Bk BT" w:cs="AvantGarde Bk BT"/>
          <w:color w:val="000000"/>
          <w:lang w:eastAsia="pt-BR"/>
        </w:rPr>
      </w:pPr>
      <w:r>
        <w:rPr>
          <w:rFonts w:ascii="AvantGarde Bk BT" w:eastAsia="Times New Roman" w:hAnsi="AvantGarde Bk BT" w:cs="AvantGarde Bk BT"/>
          <w:lang w:eastAsia="pt-BR"/>
        </w:rPr>
        <w:t>São Paulo</w:t>
      </w:r>
      <w:r w:rsidR="00955E86" w:rsidRPr="00955E86">
        <w:rPr>
          <w:rFonts w:ascii="AvantGarde Bk BT" w:eastAsia="Times New Roman" w:hAnsi="AvantGarde Bk BT" w:cs="AvantGarde Bk BT"/>
          <w:lang w:eastAsia="pt-BR"/>
        </w:rPr>
        <w:t xml:space="preserve"> / SP           CEP 0</w:t>
      </w:r>
      <w:r>
        <w:rPr>
          <w:rFonts w:ascii="AvantGarde Bk BT" w:eastAsia="Times New Roman" w:hAnsi="AvantGarde Bk BT" w:cs="AvantGarde Bk BT"/>
          <w:lang w:eastAsia="pt-BR"/>
        </w:rPr>
        <w:t>1040-010</w:t>
      </w:r>
    </w:p>
    <w:p w:rsidR="00C7580D" w:rsidRDefault="000B3832" w:rsidP="00C7580D">
      <w:pPr>
        <w:spacing w:after="0" w:line="240" w:lineRule="auto"/>
        <w:rPr>
          <w:rFonts w:ascii="AvantGarde Bk BT" w:eastAsia="Times New Roman" w:hAnsi="AvantGarde Bk BT" w:cs="AvantGarde Bk BT"/>
          <w:color w:val="000000"/>
          <w:lang w:eastAsia="pt-BR"/>
        </w:rPr>
      </w:pPr>
      <w:r>
        <w:rPr>
          <w:rFonts w:ascii="AvantGarde Bk BT" w:eastAsia="Times New Roman" w:hAnsi="AvantGarde Bk BT" w:cs="AvantGarde Bk BT"/>
          <w:color w:val="000000"/>
          <w:lang w:eastAsia="pt-BR"/>
        </w:rPr>
        <w:t>Data de Nascimento: 09/04/1968</w:t>
      </w:r>
    </w:p>
    <w:p w:rsidR="005551EB" w:rsidRDefault="005551EB" w:rsidP="00C7580D">
      <w:pPr>
        <w:spacing w:after="0" w:line="240" w:lineRule="auto"/>
        <w:rPr>
          <w:rFonts w:ascii="AvantGarde Bk BT" w:eastAsia="Times New Roman" w:hAnsi="AvantGarde Bk BT" w:cs="AvantGarde Bk BT"/>
          <w:color w:val="000000"/>
          <w:lang w:eastAsia="pt-BR"/>
        </w:rPr>
      </w:pPr>
      <w:bookmarkStart w:id="0" w:name="_GoBack"/>
      <w:bookmarkEnd w:id="0"/>
    </w:p>
    <w:p w:rsidR="005551EB" w:rsidRDefault="005551EB" w:rsidP="00C7580D">
      <w:pPr>
        <w:spacing w:after="0" w:line="240" w:lineRule="auto"/>
        <w:rPr>
          <w:rFonts w:ascii="AvantGarde Bk BT" w:eastAsia="Times New Roman" w:hAnsi="AvantGarde Bk BT" w:cs="AvantGarde Bk BT"/>
          <w:b/>
          <w:color w:val="000000"/>
          <w:u w:val="single"/>
          <w:lang w:eastAsia="pt-BR"/>
        </w:rPr>
      </w:pPr>
      <w:r w:rsidRPr="002132AB">
        <w:rPr>
          <w:rFonts w:ascii="AvantGarde Bk BT" w:eastAsia="Times New Roman" w:hAnsi="AvantGarde Bk BT" w:cs="AvantGarde Bk BT"/>
          <w:b/>
          <w:color w:val="000000"/>
          <w:u w:val="single"/>
          <w:lang w:eastAsia="pt-BR"/>
        </w:rPr>
        <w:t>Objetivo</w:t>
      </w:r>
    </w:p>
    <w:p w:rsidR="00A405FA" w:rsidRPr="002132AB" w:rsidRDefault="00A405FA" w:rsidP="00C7580D">
      <w:pPr>
        <w:spacing w:after="0" w:line="240" w:lineRule="auto"/>
        <w:rPr>
          <w:rFonts w:ascii="AvantGarde Bk BT" w:eastAsia="Times New Roman" w:hAnsi="AvantGarde Bk BT" w:cs="AvantGarde Bk BT"/>
          <w:b/>
          <w:color w:val="000000"/>
          <w:u w:val="single"/>
          <w:lang w:eastAsia="pt-BR"/>
        </w:rPr>
      </w:pPr>
    </w:p>
    <w:p w:rsidR="005551EB" w:rsidRDefault="005551EB" w:rsidP="001A67ED">
      <w:pPr>
        <w:spacing w:line="276" w:lineRule="auto"/>
        <w:rPr>
          <w:rFonts w:ascii="AvantGarde" w:hAnsi="AvantGarde" w:cs="Arial"/>
        </w:rPr>
      </w:pPr>
      <w:r w:rsidRPr="005551EB">
        <w:rPr>
          <w:rFonts w:ascii="AvantGarde" w:hAnsi="AvantGarde" w:cs="Arial"/>
        </w:rPr>
        <w:t>Atuação na área de políticas urbanas, planejamento urbano, arquitetura e urbanismo</w:t>
      </w:r>
      <w:r>
        <w:rPr>
          <w:rFonts w:ascii="AvantGarde" w:hAnsi="AvantGarde" w:cs="Arial"/>
        </w:rPr>
        <w:t>.</w:t>
      </w:r>
    </w:p>
    <w:p w:rsidR="005551EB" w:rsidRPr="002132AB" w:rsidRDefault="005551EB">
      <w:pPr>
        <w:rPr>
          <w:rFonts w:ascii="AvantGarde" w:hAnsi="AvantGarde" w:cs="Arial"/>
          <w:sz w:val="24"/>
          <w:szCs w:val="24"/>
          <w:u w:val="single"/>
        </w:rPr>
      </w:pPr>
      <w:r w:rsidRPr="002132AB">
        <w:rPr>
          <w:rFonts w:ascii="AvantGarde" w:hAnsi="AvantGarde" w:cs="Arial"/>
          <w:b/>
          <w:sz w:val="24"/>
          <w:szCs w:val="24"/>
          <w:u w:val="single"/>
        </w:rPr>
        <w:t>Formação acadêmica</w:t>
      </w:r>
    </w:p>
    <w:p w:rsidR="000B4B8C" w:rsidRPr="000B4B8C" w:rsidRDefault="000B4B8C" w:rsidP="000B4B8C">
      <w:pPr>
        <w:spacing w:after="0" w:line="240" w:lineRule="auto"/>
        <w:rPr>
          <w:b/>
        </w:rPr>
      </w:pPr>
      <w:r w:rsidRPr="000B4B8C">
        <w:rPr>
          <w:b/>
        </w:rPr>
        <w:t>Graduação: ARQUITETURA E URBANISMO</w:t>
      </w:r>
    </w:p>
    <w:p w:rsidR="000B4B8C" w:rsidRDefault="000B4B8C" w:rsidP="000B4B8C">
      <w:pPr>
        <w:spacing w:after="0" w:line="240" w:lineRule="auto"/>
        <w:rPr>
          <w:b/>
        </w:rPr>
      </w:pPr>
      <w:r>
        <w:rPr>
          <w:b/>
        </w:rPr>
        <w:t>UNIVERSIDADE BRAZ CUBAS – MOGI DAS CRUZES – SP</w:t>
      </w:r>
    </w:p>
    <w:p w:rsidR="005551EB" w:rsidRPr="00D1358F" w:rsidRDefault="000B4B8C" w:rsidP="001A67ED">
      <w:pPr>
        <w:spacing w:line="360" w:lineRule="auto"/>
        <w:rPr>
          <w:rFonts w:ascii="AvantGarde" w:hAnsi="AvantGarde" w:cs="Arial"/>
          <w:b/>
        </w:rPr>
      </w:pPr>
      <w:r w:rsidRPr="00667CBC">
        <w:t>Conclusão: julho 2002</w:t>
      </w:r>
    </w:p>
    <w:p w:rsidR="009A340A" w:rsidRDefault="00F1082A" w:rsidP="002E3E93">
      <w:pPr>
        <w:spacing w:line="276" w:lineRule="auto"/>
        <w:rPr>
          <w:rFonts w:ascii="AvantGarde" w:hAnsi="AvantGarde" w:cs="Arial"/>
          <w:b/>
          <w:sz w:val="24"/>
          <w:szCs w:val="24"/>
          <w:u w:val="single"/>
        </w:rPr>
      </w:pPr>
      <w:r w:rsidRPr="002132AB">
        <w:rPr>
          <w:rFonts w:ascii="AvantGarde" w:hAnsi="AvantGarde" w:cs="Arial"/>
          <w:b/>
          <w:sz w:val="24"/>
          <w:szCs w:val="24"/>
          <w:u w:val="single"/>
        </w:rPr>
        <w:t>Experiência profissional</w:t>
      </w:r>
    </w:p>
    <w:p w:rsidR="004258AB" w:rsidRDefault="004258AB" w:rsidP="002E3E93">
      <w:pPr>
        <w:spacing w:line="276" w:lineRule="auto"/>
        <w:rPr>
          <w:rFonts w:ascii="AvantGarde" w:hAnsi="AvantGarde" w:cs="Arial"/>
          <w:b/>
          <w:sz w:val="24"/>
          <w:szCs w:val="24"/>
          <w:u w:val="single"/>
        </w:rPr>
      </w:pPr>
      <w:r>
        <w:rPr>
          <w:rFonts w:ascii="AvantGarde" w:hAnsi="AvantGarde" w:cs="Arial"/>
          <w:b/>
          <w:sz w:val="24"/>
          <w:szCs w:val="24"/>
          <w:u w:val="single"/>
        </w:rPr>
        <w:t>PLANSERV ENGENHARIA LTDA.</w:t>
      </w:r>
    </w:p>
    <w:p w:rsidR="004258AB" w:rsidRDefault="00164C2D" w:rsidP="002E3E93">
      <w:pPr>
        <w:spacing w:line="276" w:lineRule="auto"/>
        <w:rPr>
          <w:rFonts w:ascii="AvantGarde" w:hAnsi="AvantGarde" w:cs="Arial"/>
          <w:sz w:val="24"/>
          <w:szCs w:val="24"/>
        </w:rPr>
      </w:pPr>
      <w:r>
        <w:rPr>
          <w:rFonts w:ascii="AvantGarde" w:hAnsi="AvantGarde" w:cs="Arial"/>
          <w:sz w:val="24"/>
          <w:szCs w:val="24"/>
        </w:rPr>
        <w:t xml:space="preserve">Secretaria Municipal de Habitação – </w:t>
      </w:r>
      <w:proofErr w:type="spellStart"/>
      <w:r>
        <w:rPr>
          <w:rFonts w:ascii="AvantGarde" w:hAnsi="AvantGarde" w:cs="Arial"/>
          <w:sz w:val="24"/>
          <w:szCs w:val="24"/>
        </w:rPr>
        <w:t>Sehab</w:t>
      </w:r>
      <w:proofErr w:type="spellEnd"/>
      <w:r>
        <w:rPr>
          <w:rFonts w:ascii="AvantGarde" w:hAnsi="AvantGarde" w:cs="Arial"/>
          <w:sz w:val="24"/>
          <w:szCs w:val="24"/>
        </w:rPr>
        <w:t xml:space="preserve"> - Programa Mananciais.</w:t>
      </w:r>
    </w:p>
    <w:p w:rsidR="00164C2D" w:rsidRDefault="00164C2D" w:rsidP="00164C2D">
      <w:pPr>
        <w:pStyle w:val="NormalWeb"/>
        <w:spacing w:line="276" w:lineRule="auto"/>
        <w:contextualSpacing/>
        <w:jc w:val="both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Arrolamento, selagem e cadastramento de famílias / planejamento e acompanhamento das demolições para liberação de frente de obras / elaboração de mapas temáticos / desenvolvimento de planilhas para controles e monitoramentos / vistorias / apresentação de projetos junto à comunidade / reuniões temáticas com a população / execução de trabalhos educativos nas fases de pré e pós-ocupação Residencial Espana.</w:t>
      </w:r>
    </w:p>
    <w:p w:rsidR="00AC212A" w:rsidRPr="001A67ED" w:rsidRDefault="00AC212A" w:rsidP="00AC212A">
      <w:pPr>
        <w:pStyle w:val="NormalWeb"/>
        <w:spacing w:line="276" w:lineRule="auto"/>
        <w:contextualSpacing/>
        <w:jc w:val="both"/>
        <w:rPr>
          <w:rFonts w:ascii="AvantGarde" w:hAnsi="AvantGarde"/>
          <w:color w:val="000000"/>
          <w:sz w:val="22"/>
          <w:szCs w:val="22"/>
        </w:rPr>
      </w:pPr>
      <w:r>
        <w:rPr>
          <w:rFonts w:ascii="AvantGarde" w:hAnsi="AvantGarde"/>
          <w:color w:val="000000"/>
          <w:sz w:val="22"/>
          <w:szCs w:val="22"/>
        </w:rPr>
        <w:t>Período 01/07/2018</w:t>
      </w:r>
      <w:proofErr w:type="gramStart"/>
      <w:r>
        <w:rPr>
          <w:rFonts w:ascii="AvantGarde" w:hAnsi="AvantGarde"/>
          <w:color w:val="000000"/>
          <w:sz w:val="22"/>
          <w:szCs w:val="22"/>
        </w:rPr>
        <w:t xml:space="preserve">  </w:t>
      </w:r>
      <w:proofErr w:type="gramEnd"/>
      <w:r>
        <w:rPr>
          <w:rFonts w:ascii="AvantGarde" w:hAnsi="AvantGarde"/>
          <w:color w:val="000000"/>
          <w:sz w:val="22"/>
          <w:szCs w:val="22"/>
        </w:rPr>
        <w:t>a 01.05.2019.</w:t>
      </w:r>
    </w:p>
    <w:p w:rsidR="00AC212A" w:rsidRDefault="00AC212A" w:rsidP="00164C2D">
      <w:pPr>
        <w:pStyle w:val="NormalWeb"/>
        <w:spacing w:line="276" w:lineRule="auto"/>
        <w:contextualSpacing/>
        <w:jc w:val="both"/>
        <w:rPr>
          <w:rFonts w:ascii="AvantGarde Bk BT" w:hAnsi="AvantGarde Bk BT" w:cs="AvantGarde Bk BT"/>
          <w:sz w:val="22"/>
          <w:szCs w:val="22"/>
        </w:rPr>
      </w:pPr>
    </w:p>
    <w:p w:rsidR="00012440" w:rsidRDefault="00012440" w:rsidP="002E3E93">
      <w:pPr>
        <w:spacing w:line="276" w:lineRule="auto"/>
        <w:rPr>
          <w:rFonts w:ascii="AvantGarde" w:hAnsi="AvantGarde" w:cs="Arial"/>
          <w:b/>
          <w:sz w:val="24"/>
          <w:szCs w:val="24"/>
        </w:rPr>
      </w:pPr>
      <w:r w:rsidRPr="00012440">
        <w:rPr>
          <w:rFonts w:ascii="AvantGarde" w:hAnsi="AvantGarde" w:cs="Arial"/>
          <w:b/>
          <w:sz w:val="24"/>
          <w:szCs w:val="24"/>
        </w:rPr>
        <w:t>A3 Arquitetos Associados</w:t>
      </w:r>
    </w:p>
    <w:p w:rsidR="00012440" w:rsidRPr="00012440" w:rsidRDefault="00012440" w:rsidP="002E3E93">
      <w:pPr>
        <w:spacing w:line="276" w:lineRule="auto"/>
        <w:rPr>
          <w:rFonts w:ascii="AvantGarde" w:hAnsi="AvantGarde" w:cs="Arial"/>
          <w:b/>
        </w:rPr>
      </w:pPr>
      <w:r w:rsidRPr="00012440">
        <w:rPr>
          <w:rFonts w:ascii="AvantGarde" w:hAnsi="AvantGarde" w:cs="Arial"/>
          <w:shd w:val="clear" w:color="auto" w:fill="FFFFFF"/>
        </w:rPr>
        <w:t xml:space="preserve">Expertise na área de Legalização | Licenciamento de Projetos - acompanhamento e tramitação dos processos junto aos Órgãos Públicos para aprovação dos projetos e obtenção das licenças: EVTL | Certidão de Diretrizes | Certidão de Numeração | CADIN | Licença Prévia | Licença de Instalação/Ambiental | Alvará de Terraplenagem |Alvará de Construção | AVCB | Habite-se | Alvará de Funcionamento | VISA | Licença de Operação | Licença de Publicidade | CND da Obra | Notificações | Comunique-se | Termo de Compromisso | Termo de Ajustamento de </w:t>
      </w:r>
      <w:proofErr w:type="gramStart"/>
      <w:r w:rsidRPr="00012440">
        <w:rPr>
          <w:rFonts w:ascii="AvantGarde" w:hAnsi="AvantGarde" w:cs="Arial"/>
          <w:shd w:val="clear" w:color="auto" w:fill="FFFFFF"/>
        </w:rPr>
        <w:t>Conduta(</w:t>
      </w:r>
      <w:proofErr w:type="gramEnd"/>
      <w:r w:rsidRPr="00012440">
        <w:rPr>
          <w:rFonts w:ascii="AvantGarde" w:hAnsi="AvantGarde" w:cs="Arial"/>
          <w:shd w:val="clear" w:color="auto" w:fill="FFFFFF"/>
        </w:rPr>
        <w:t>TAC).</w:t>
      </w:r>
    </w:p>
    <w:p w:rsidR="0050788B" w:rsidRDefault="002E0BC5" w:rsidP="002E3E93">
      <w:pPr>
        <w:spacing w:after="0" w:line="276" w:lineRule="auto"/>
        <w:rPr>
          <w:rFonts w:ascii="AvantGarde" w:hAnsi="AvantGarde" w:cs="Arial"/>
        </w:rPr>
      </w:pPr>
      <w:r w:rsidRPr="00AF637B">
        <w:rPr>
          <w:rFonts w:ascii="AvantGarde" w:hAnsi="AvantGarde" w:cs="Arial"/>
          <w:b/>
        </w:rPr>
        <w:t xml:space="preserve">Diagonal </w:t>
      </w:r>
      <w:proofErr w:type="spellStart"/>
      <w:r w:rsidRPr="00AF637B">
        <w:rPr>
          <w:rFonts w:ascii="AvantGarde" w:hAnsi="AvantGarde" w:cs="Arial"/>
          <w:b/>
        </w:rPr>
        <w:t>transformação</w:t>
      </w:r>
      <w:r w:rsidR="00F1082A" w:rsidRPr="00AF637B">
        <w:rPr>
          <w:rFonts w:ascii="AvantGarde" w:hAnsi="AvantGarde" w:cs="Arial"/>
          <w:b/>
        </w:rPr>
        <w:t>de</w:t>
      </w:r>
      <w:proofErr w:type="spellEnd"/>
      <w:r w:rsidR="00F1082A" w:rsidRPr="00AF637B">
        <w:rPr>
          <w:rFonts w:ascii="AvantGarde" w:hAnsi="AvantGarde" w:cs="Arial"/>
          <w:b/>
        </w:rPr>
        <w:t xml:space="preserve"> território</w:t>
      </w:r>
      <w:r w:rsidR="00F1082A" w:rsidRPr="001A67ED">
        <w:rPr>
          <w:rFonts w:ascii="AvantGarde" w:hAnsi="AvantGarde" w:cs="Arial"/>
          <w:b/>
        </w:rPr>
        <w:t>s</w:t>
      </w:r>
    </w:p>
    <w:p w:rsidR="00D71AB2" w:rsidRDefault="00D71AB2" w:rsidP="001A67ED">
      <w:pPr>
        <w:pStyle w:val="NormalWeb"/>
        <w:contextualSpacing/>
        <w:rPr>
          <w:rFonts w:ascii="AvantGarde" w:hAnsi="AvantGarde"/>
          <w:color w:val="000000"/>
          <w:sz w:val="22"/>
          <w:szCs w:val="22"/>
        </w:rPr>
      </w:pPr>
      <w:r w:rsidRPr="00C50BAA">
        <w:rPr>
          <w:rFonts w:ascii="AvantGarde" w:hAnsi="AvantGarde"/>
          <w:color w:val="000000"/>
          <w:sz w:val="22"/>
          <w:szCs w:val="22"/>
        </w:rPr>
        <w:t xml:space="preserve">Arquiteto e Urbanista: Metrô - Programa Operação Urbana </w:t>
      </w:r>
      <w:proofErr w:type="spellStart"/>
      <w:proofErr w:type="gramStart"/>
      <w:r w:rsidR="004F5AAF">
        <w:rPr>
          <w:rFonts w:ascii="AvantGarde" w:hAnsi="AvantGarde"/>
          <w:color w:val="000000"/>
          <w:sz w:val="22"/>
          <w:szCs w:val="22"/>
        </w:rPr>
        <w:t>Água</w:t>
      </w:r>
      <w:r w:rsidR="007A3F8F">
        <w:rPr>
          <w:rFonts w:ascii="AvantGarde" w:hAnsi="AvantGarde"/>
          <w:color w:val="000000"/>
          <w:sz w:val="22"/>
          <w:szCs w:val="22"/>
        </w:rPr>
        <w:t>Espraiada</w:t>
      </w:r>
      <w:proofErr w:type="spellEnd"/>
      <w:proofErr w:type="gramEnd"/>
      <w:r w:rsidR="007A3F8F">
        <w:rPr>
          <w:rFonts w:ascii="AvantGarde" w:hAnsi="AvantGarde"/>
          <w:color w:val="000000"/>
          <w:sz w:val="22"/>
          <w:szCs w:val="22"/>
        </w:rPr>
        <w:t xml:space="preserve"> </w:t>
      </w:r>
      <w:r w:rsidR="007A3F8F" w:rsidRPr="00C50BAA">
        <w:rPr>
          <w:rFonts w:ascii="AvantGarde" w:hAnsi="AvantGarde"/>
          <w:color w:val="000000"/>
          <w:sz w:val="22"/>
          <w:szCs w:val="22"/>
        </w:rPr>
        <w:t>OUCAE</w:t>
      </w:r>
      <w:r w:rsidRPr="00C50BAA">
        <w:rPr>
          <w:rFonts w:ascii="AvantGarde" w:hAnsi="AvantGarde"/>
          <w:color w:val="000000"/>
          <w:sz w:val="22"/>
          <w:szCs w:val="22"/>
        </w:rPr>
        <w:t>.</w:t>
      </w:r>
    </w:p>
    <w:p w:rsidR="00024B16" w:rsidRPr="00C50BAA" w:rsidRDefault="00024B16" w:rsidP="009A340A">
      <w:pPr>
        <w:pStyle w:val="NormalWeb"/>
        <w:spacing w:line="276" w:lineRule="auto"/>
        <w:contextualSpacing/>
        <w:rPr>
          <w:rFonts w:ascii="AvantGarde" w:hAnsi="AvantGarde"/>
          <w:color w:val="000000"/>
          <w:sz w:val="22"/>
          <w:szCs w:val="22"/>
        </w:rPr>
      </w:pPr>
    </w:p>
    <w:p w:rsidR="00A42F97" w:rsidRDefault="00A02D54" w:rsidP="00024B16">
      <w:pPr>
        <w:pStyle w:val="NormalWeb"/>
        <w:spacing w:line="276" w:lineRule="auto"/>
        <w:contextualSpacing/>
        <w:rPr>
          <w:rFonts w:ascii="AvantGarde Bk BT" w:hAnsi="AvantGarde Bk BT" w:cs="AvantGarde Bk BT"/>
          <w:sz w:val="22"/>
          <w:szCs w:val="22"/>
        </w:rPr>
      </w:pPr>
      <w:r w:rsidRPr="00D65399">
        <w:rPr>
          <w:rFonts w:ascii="AvantGarde Bk BT" w:hAnsi="AvantGarde Bk BT" w:cs="AvantGarde Bk BT"/>
          <w:b/>
          <w:bCs/>
          <w:color w:val="000000"/>
          <w:sz w:val="22"/>
          <w:szCs w:val="22"/>
          <w:u w:val="single"/>
        </w:rPr>
        <w:t>Principais atividades:</w:t>
      </w:r>
    </w:p>
    <w:p w:rsidR="00A42F97" w:rsidRDefault="00A42F97" w:rsidP="00024B16">
      <w:pPr>
        <w:pStyle w:val="NormalWeb"/>
        <w:spacing w:line="276" w:lineRule="auto"/>
        <w:contextualSpacing/>
        <w:rPr>
          <w:rFonts w:ascii="AvantGarde Bk BT" w:hAnsi="AvantGarde Bk BT" w:cs="AvantGarde Bk BT"/>
          <w:sz w:val="22"/>
          <w:szCs w:val="22"/>
        </w:rPr>
      </w:pPr>
    </w:p>
    <w:p w:rsidR="00024B16" w:rsidRPr="001A67ED" w:rsidRDefault="00A02D54" w:rsidP="0082119F">
      <w:pPr>
        <w:pStyle w:val="NormalWeb"/>
        <w:spacing w:line="276" w:lineRule="auto"/>
        <w:contextualSpacing/>
        <w:jc w:val="both"/>
        <w:rPr>
          <w:rFonts w:ascii="AvantGarde Bk BT" w:hAnsi="AvantGarde Bk BT" w:cs="AvantGarde Bk BT"/>
          <w:sz w:val="22"/>
          <w:szCs w:val="22"/>
        </w:rPr>
      </w:pPr>
      <w:r>
        <w:rPr>
          <w:rFonts w:ascii="AvantGarde Bk BT" w:hAnsi="AvantGarde Bk BT" w:cs="AvantGarde Bk BT"/>
          <w:sz w:val="22"/>
          <w:szCs w:val="22"/>
        </w:rPr>
        <w:t>Arrolamento, selagem e cadastramento de famílias / planejamento e acompanhamento das demolições para liberação de frente de obras / elaboração de mapas temáticos / desenvolvimento de planilhas para controles e monitoramentos / vistorias / apresentação de projetos junto à comunidade / reuniões temáticas com a população / execução de trabalhos educativos nas fases de pré e pós-ocupação.</w:t>
      </w:r>
    </w:p>
    <w:p w:rsidR="00AF637B" w:rsidRPr="001A67ED" w:rsidRDefault="00A02D54" w:rsidP="0082119F">
      <w:pPr>
        <w:pStyle w:val="NormalWeb"/>
        <w:spacing w:line="276" w:lineRule="auto"/>
        <w:contextualSpacing/>
        <w:jc w:val="both"/>
        <w:rPr>
          <w:rFonts w:ascii="AvantGarde" w:hAnsi="AvantGarde"/>
          <w:color w:val="000000"/>
          <w:sz w:val="22"/>
          <w:szCs w:val="22"/>
        </w:rPr>
      </w:pPr>
      <w:r w:rsidRPr="00C50BAA">
        <w:rPr>
          <w:rFonts w:ascii="AvantGarde" w:hAnsi="AvantGarde"/>
          <w:color w:val="000000"/>
          <w:sz w:val="22"/>
          <w:szCs w:val="22"/>
        </w:rPr>
        <w:t>Período Setembro de 2014 a 03.07.2015</w:t>
      </w:r>
      <w:r w:rsidR="00057F1A">
        <w:rPr>
          <w:rFonts w:ascii="AvantGarde" w:hAnsi="AvantGarde"/>
          <w:color w:val="000000"/>
          <w:sz w:val="22"/>
          <w:szCs w:val="22"/>
        </w:rPr>
        <w:t>.</w:t>
      </w:r>
    </w:p>
    <w:p w:rsidR="00AF637B" w:rsidRPr="001A67ED" w:rsidRDefault="001A67ED" w:rsidP="004F5AAF">
      <w:pPr>
        <w:spacing w:after="0" w:line="360" w:lineRule="auto"/>
        <w:ind w:left="720" w:right="-710" w:hanging="720"/>
        <w:jc w:val="both"/>
        <w:rPr>
          <w:rFonts w:ascii="AvantGarde Bk BT" w:hAnsi="AvantGarde Bk BT"/>
          <w:b/>
        </w:rPr>
      </w:pPr>
      <w:r>
        <w:rPr>
          <w:rFonts w:ascii="AvantGarde Bk BT" w:hAnsi="AvantGarde Bk BT"/>
          <w:b/>
        </w:rPr>
        <w:t xml:space="preserve">PREFEITURA DA ESTÂNCIA DE ATIBAIA- </w:t>
      </w:r>
      <w:r w:rsidR="00AF637B" w:rsidRPr="001A67ED">
        <w:rPr>
          <w:rFonts w:ascii="AvantGarde Bk BT" w:hAnsi="AvantGarde Bk BT"/>
          <w:b/>
        </w:rPr>
        <w:t>Secretária de Urbanismo e Meio Ambiente.</w:t>
      </w:r>
    </w:p>
    <w:p w:rsidR="008063C7" w:rsidRPr="001A67ED" w:rsidRDefault="00AF637B" w:rsidP="007C57E2">
      <w:pPr>
        <w:spacing w:after="0" w:line="276" w:lineRule="auto"/>
        <w:jc w:val="both"/>
        <w:rPr>
          <w:rFonts w:ascii="AvantGarde Bk BT" w:hAnsi="AvantGarde Bk BT"/>
        </w:rPr>
      </w:pPr>
      <w:r w:rsidRPr="001A67ED">
        <w:rPr>
          <w:rFonts w:ascii="AvantGarde Bk BT" w:hAnsi="AvantGarde Bk BT"/>
        </w:rPr>
        <w:t>Diretor do Departamento de Habitação de Interesse Social.</w:t>
      </w:r>
    </w:p>
    <w:p w:rsidR="00012440" w:rsidRDefault="00012440" w:rsidP="007C57E2">
      <w:pPr>
        <w:spacing w:after="0" w:line="276" w:lineRule="auto"/>
        <w:jc w:val="both"/>
        <w:rPr>
          <w:rFonts w:ascii="AvantGarde Bk BT" w:hAnsi="AvantGarde Bk BT" w:cs="AvantGarde Bk BT"/>
          <w:b/>
          <w:bCs/>
          <w:color w:val="000000"/>
          <w:u w:val="single"/>
        </w:rPr>
      </w:pPr>
    </w:p>
    <w:p w:rsidR="00012440" w:rsidRDefault="00012440" w:rsidP="007C57E2">
      <w:pPr>
        <w:spacing w:after="0" w:line="276" w:lineRule="auto"/>
        <w:jc w:val="both"/>
        <w:rPr>
          <w:rFonts w:ascii="AvantGarde Bk BT" w:hAnsi="AvantGarde Bk BT" w:cs="AvantGarde Bk BT"/>
          <w:b/>
          <w:bCs/>
          <w:color w:val="000000"/>
          <w:u w:val="single"/>
        </w:rPr>
      </w:pPr>
    </w:p>
    <w:p w:rsidR="00012440" w:rsidRDefault="00012440" w:rsidP="007C57E2">
      <w:pPr>
        <w:spacing w:after="0" w:line="276" w:lineRule="auto"/>
        <w:jc w:val="both"/>
        <w:rPr>
          <w:rFonts w:ascii="AvantGarde Bk BT" w:hAnsi="AvantGarde Bk BT" w:cs="AvantGarde Bk BT"/>
          <w:b/>
          <w:bCs/>
          <w:color w:val="000000"/>
          <w:u w:val="single"/>
        </w:rPr>
      </w:pPr>
    </w:p>
    <w:p w:rsidR="00AF637B" w:rsidRDefault="008063C7" w:rsidP="007C57E2">
      <w:pPr>
        <w:spacing w:after="0" w:line="276" w:lineRule="auto"/>
        <w:jc w:val="both"/>
        <w:rPr>
          <w:rFonts w:ascii="AvantGarde Bk BT" w:hAnsi="AvantGarde Bk BT" w:cs="AvantGarde Bk BT"/>
          <w:b/>
          <w:bCs/>
          <w:color w:val="000000"/>
          <w:u w:val="single"/>
        </w:rPr>
      </w:pPr>
      <w:r w:rsidRPr="00D65399">
        <w:rPr>
          <w:rFonts w:ascii="AvantGarde Bk BT" w:hAnsi="AvantGarde Bk BT" w:cs="AvantGarde Bk BT"/>
          <w:b/>
          <w:bCs/>
          <w:color w:val="000000"/>
          <w:u w:val="single"/>
        </w:rPr>
        <w:t>Principais atividades:</w:t>
      </w:r>
    </w:p>
    <w:p w:rsidR="008063C7" w:rsidRPr="001A67ED" w:rsidRDefault="008063C7" w:rsidP="007C57E2">
      <w:pPr>
        <w:spacing w:after="0" w:line="276" w:lineRule="auto"/>
        <w:jc w:val="both"/>
        <w:rPr>
          <w:rFonts w:ascii="AvantGarde Bk BT" w:hAnsi="AvantGarde Bk BT"/>
        </w:rPr>
      </w:pPr>
    </w:p>
    <w:p w:rsidR="00AF637B" w:rsidRPr="000C484A" w:rsidRDefault="00AF637B" w:rsidP="000C484A">
      <w:pPr>
        <w:spacing w:before="120" w:after="0" w:line="276" w:lineRule="auto"/>
        <w:jc w:val="both"/>
        <w:rPr>
          <w:rFonts w:ascii="AvantGarde Bk BT" w:hAnsi="AvantGarde Bk BT"/>
        </w:rPr>
      </w:pPr>
      <w:r w:rsidRPr="000C484A">
        <w:rPr>
          <w:rFonts w:ascii="AvantGarde Bk BT" w:hAnsi="AvantGarde Bk BT"/>
        </w:rPr>
        <w:t>Atuando na área de administração de convênios junto a Órgãos Federais e Estaduais.</w:t>
      </w:r>
    </w:p>
    <w:p w:rsidR="00AF637B" w:rsidRPr="000C484A" w:rsidRDefault="00AF637B" w:rsidP="000C484A">
      <w:pPr>
        <w:spacing w:before="120" w:after="0" w:line="276" w:lineRule="auto"/>
        <w:jc w:val="both"/>
        <w:rPr>
          <w:rFonts w:ascii="AvantGarde Bk BT" w:hAnsi="AvantGarde Bk BT"/>
        </w:rPr>
      </w:pPr>
      <w:r w:rsidRPr="000C484A">
        <w:rPr>
          <w:rFonts w:ascii="AvantGarde Bk BT" w:hAnsi="AvantGarde Bk BT"/>
        </w:rPr>
        <w:t>Elaboração de projetos, licitações, execução e gerenciamento completo de obras públicas e administração de contratos junto a construtoras</w:t>
      </w:r>
      <w:r w:rsidR="000C484A">
        <w:rPr>
          <w:rFonts w:ascii="AvantGarde Bk BT" w:hAnsi="AvantGarde Bk BT"/>
        </w:rPr>
        <w:t xml:space="preserve"> e órgãos públicos</w:t>
      </w:r>
      <w:r w:rsidRPr="000C484A">
        <w:rPr>
          <w:rFonts w:ascii="AvantGarde Bk BT" w:hAnsi="AvantGarde Bk BT"/>
        </w:rPr>
        <w:t xml:space="preserve">. Atrelado ao projeto desenvolvido concomitantemente ao estudo de viabilidade </w:t>
      </w:r>
      <w:proofErr w:type="gramStart"/>
      <w:r w:rsidR="000C484A">
        <w:rPr>
          <w:rFonts w:ascii="AvantGarde Bk BT" w:hAnsi="AvantGarde Bk BT"/>
        </w:rPr>
        <w:t xml:space="preserve">técnico e </w:t>
      </w:r>
      <w:r w:rsidRPr="000C484A">
        <w:rPr>
          <w:rFonts w:ascii="AvantGarde Bk BT" w:hAnsi="AvantGarde Bk BT"/>
        </w:rPr>
        <w:t>financeira</w:t>
      </w:r>
      <w:proofErr w:type="gramEnd"/>
      <w:r w:rsidRPr="000C484A">
        <w:rPr>
          <w:rFonts w:ascii="AvantGarde Bk BT" w:hAnsi="AvantGarde Bk BT"/>
        </w:rPr>
        <w:t>, elaboração de cronograma</w:t>
      </w:r>
      <w:r w:rsidR="000C484A">
        <w:rPr>
          <w:rFonts w:ascii="AvantGarde Bk BT" w:hAnsi="AvantGarde Bk BT"/>
        </w:rPr>
        <w:t>s</w:t>
      </w:r>
      <w:r w:rsidRPr="000C484A">
        <w:rPr>
          <w:rFonts w:ascii="AvantGarde Bk BT" w:hAnsi="AvantGarde Bk BT"/>
        </w:rPr>
        <w:t xml:space="preserve"> físico, a captação de recursos via órgãos federais e estaduais; administração de convênios junto </w:t>
      </w:r>
      <w:r w:rsidR="001A67ED" w:rsidRPr="000C484A">
        <w:rPr>
          <w:rFonts w:ascii="AvantGarde Bk BT" w:hAnsi="AvantGarde Bk BT"/>
        </w:rPr>
        <w:t>à</w:t>
      </w:r>
      <w:r w:rsidRPr="000C484A">
        <w:rPr>
          <w:rFonts w:ascii="AvantGarde Bk BT" w:hAnsi="AvantGarde Bk BT"/>
        </w:rPr>
        <w:t xml:space="preserve"> Caixa Econômica Federal. Obras de Habitação de interesse Social, FNHIS para Regularização, Urbanização de Assentamentos Precários, Programa minha Casa Minha Vida, juntamente com a Secretaria de Assistência e Desenvolvimento Social.</w:t>
      </w:r>
    </w:p>
    <w:p w:rsidR="00164F8D" w:rsidRPr="00164F8D" w:rsidRDefault="00AF637B" w:rsidP="00164F8D">
      <w:pPr>
        <w:spacing w:before="120" w:after="0" w:line="276" w:lineRule="auto"/>
        <w:jc w:val="both"/>
        <w:rPr>
          <w:rFonts w:ascii="AvantGarde Bk BT" w:hAnsi="AvantGarde Bk BT"/>
        </w:rPr>
      </w:pPr>
      <w:r w:rsidRPr="00164F8D">
        <w:rPr>
          <w:rFonts w:ascii="AvantGarde Bk BT" w:hAnsi="AvantGarde Bk BT"/>
        </w:rPr>
        <w:t>Regularização fundiária das áreas da FEPASA</w:t>
      </w:r>
      <w:r w:rsidR="001A67ED" w:rsidRPr="00164F8D">
        <w:rPr>
          <w:rFonts w:ascii="AvantGarde Bk BT" w:hAnsi="AvantGarde Bk BT"/>
        </w:rPr>
        <w:t>.</w:t>
      </w:r>
    </w:p>
    <w:p w:rsidR="00AF637B" w:rsidRPr="001A67ED" w:rsidRDefault="00AF637B" w:rsidP="00AF637B">
      <w:pPr>
        <w:spacing w:before="120" w:after="240" w:line="240" w:lineRule="auto"/>
        <w:jc w:val="both"/>
        <w:rPr>
          <w:rFonts w:ascii="AvantGarde Bk BT" w:hAnsi="AvantGarde Bk BT"/>
        </w:rPr>
      </w:pPr>
      <w:r w:rsidRPr="001A67ED">
        <w:rPr>
          <w:rFonts w:ascii="AvantGarde Bk BT" w:hAnsi="AvantGarde Bk BT"/>
        </w:rPr>
        <w:t>Período Fevereiro de 2010 a fevereiro de 2013.</w:t>
      </w:r>
    </w:p>
    <w:p w:rsidR="0082119F" w:rsidRPr="0082119F" w:rsidRDefault="0082119F" w:rsidP="0082119F">
      <w:pPr>
        <w:rPr>
          <w:rFonts w:ascii="AvantGarde" w:hAnsi="AvantGarde" w:cs="Arial"/>
        </w:rPr>
      </w:pPr>
    </w:p>
    <w:p w:rsidR="00C50D65" w:rsidRPr="00C50D65" w:rsidRDefault="00C50D65" w:rsidP="004F5AAF">
      <w:pPr>
        <w:spacing w:before="120" w:after="0"/>
        <w:ind w:left="720" w:right="-710" w:hanging="720"/>
        <w:rPr>
          <w:rFonts w:ascii="AvantGarde" w:hAnsi="AvantGarde"/>
          <w:b/>
        </w:rPr>
      </w:pPr>
      <w:r w:rsidRPr="00C50D65">
        <w:rPr>
          <w:rFonts w:ascii="AvantGarde" w:hAnsi="AvantGarde"/>
          <w:b/>
        </w:rPr>
        <w:t>CONSORCIO DIAGONAL COBRAPE E NUCLÉO ENGENHARIA LTDA. (DERSA RODOANEL).</w:t>
      </w:r>
    </w:p>
    <w:p w:rsidR="00C50D65" w:rsidRDefault="00C50D65" w:rsidP="00C50D65">
      <w:pPr>
        <w:spacing w:after="0" w:line="240" w:lineRule="auto"/>
        <w:jc w:val="both"/>
        <w:rPr>
          <w:rFonts w:ascii="AvantGarde" w:hAnsi="AvantGarde"/>
        </w:rPr>
      </w:pPr>
    </w:p>
    <w:p w:rsidR="00C50D65" w:rsidRDefault="00C50D65" w:rsidP="00C50D65">
      <w:pPr>
        <w:spacing w:after="0" w:line="240" w:lineRule="auto"/>
        <w:jc w:val="both"/>
        <w:rPr>
          <w:rFonts w:ascii="AvantGarde" w:hAnsi="AvantGarde"/>
        </w:rPr>
      </w:pPr>
      <w:r w:rsidRPr="00C50D65">
        <w:rPr>
          <w:rFonts w:ascii="AvantGarde" w:hAnsi="AvantGarde"/>
        </w:rPr>
        <w:t>Arquiteto e Urbanista</w:t>
      </w:r>
      <w:r w:rsidRPr="00C50D65">
        <w:rPr>
          <w:rFonts w:ascii="AvantGarde" w:hAnsi="AvantGarde"/>
          <w:b/>
        </w:rPr>
        <w:t xml:space="preserve"> - </w:t>
      </w:r>
      <w:r w:rsidRPr="00C50D65">
        <w:rPr>
          <w:rFonts w:ascii="AvantGarde" w:hAnsi="AvantGarde"/>
        </w:rPr>
        <w:t>Atuação no âmbito do Consorcio Jacu Pêssego Trecho Imigrantes (Dersa Rodoanel).</w:t>
      </w:r>
    </w:p>
    <w:p w:rsidR="008063C7" w:rsidRDefault="008063C7" w:rsidP="004F5AAF">
      <w:pPr>
        <w:spacing w:after="0" w:line="240" w:lineRule="auto"/>
        <w:ind w:right="-710"/>
        <w:jc w:val="both"/>
        <w:rPr>
          <w:rFonts w:ascii="AvantGarde" w:hAnsi="AvantGarde"/>
        </w:rPr>
      </w:pPr>
    </w:p>
    <w:p w:rsidR="008063C7" w:rsidRDefault="008063C7" w:rsidP="00C50D65">
      <w:pPr>
        <w:spacing w:after="0" w:line="240" w:lineRule="auto"/>
        <w:jc w:val="both"/>
        <w:rPr>
          <w:rFonts w:ascii="AvantGarde Bk BT" w:hAnsi="AvantGarde Bk BT" w:cs="AvantGarde Bk BT"/>
          <w:b/>
          <w:bCs/>
          <w:color w:val="000000"/>
          <w:u w:val="single"/>
        </w:rPr>
      </w:pPr>
      <w:r w:rsidRPr="00D65399">
        <w:rPr>
          <w:rFonts w:ascii="AvantGarde Bk BT" w:hAnsi="AvantGarde Bk BT" w:cs="AvantGarde Bk BT"/>
          <w:b/>
          <w:bCs/>
          <w:color w:val="000000"/>
          <w:u w:val="single"/>
        </w:rPr>
        <w:t>Principais atividades:</w:t>
      </w:r>
    </w:p>
    <w:p w:rsidR="00EB26E4" w:rsidRPr="00C50D65" w:rsidRDefault="00EB26E4" w:rsidP="00C50D65">
      <w:pPr>
        <w:spacing w:after="0" w:line="240" w:lineRule="auto"/>
        <w:jc w:val="both"/>
        <w:rPr>
          <w:rFonts w:ascii="AvantGarde" w:hAnsi="AvantGarde"/>
          <w:b/>
        </w:rPr>
      </w:pPr>
    </w:p>
    <w:p w:rsidR="00C50D65" w:rsidRPr="00C50D65" w:rsidRDefault="00A454C6" w:rsidP="006315AB">
      <w:pPr>
        <w:pStyle w:val="PargrafodaLista"/>
        <w:numPr>
          <w:ilvl w:val="0"/>
          <w:numId w:val="6"/>
        </w:numPr>
        <w:spacing w:before="120" w:after="0" w:line="276" w:lineRule="auto"/>
        <w:rPr>
          <w:rFonts w:ascii="AvantGarde" w:hAnsi="AvantGarde"/>
        </w:rPr>
      </w:pPr>
      <w:r>
        <w:rPr>
          <w:rFonts w:ascii="AvantGarde" w:hAnsi="AvantGarde"/>
        </w:rPr>
        <w:t xml:space="preserve">Reunião com </w:t>
      </w:r>
      <w:r w:rsidR="00C50D65" w:rsidRPr="00C50D65">
        <w:rPr>
          <w:rFonts w:ascii="AvantGarde" w:hAnsi="AvantGarde"/>
        </w:rPr>
        <w:t>famílias</w:t>
      </w:r>
      <w:r>
        <w:rPr>
          <w:rFonts w:ascii="AvantGarde" w:hAnsi="AvantGarde"/>
        </w:rPr>
        <w:t xml:space="preserve"> envolvidas em frente de obra</w:t>
      </w:r>
      <w:r w:rsidR="00C50D65" w:rsidRPr="00C50D65">
        <w:rPr>
          <w:rFonts w:ascii="AvantGarde" w:hAnsi="AvantGarde"/>
        </w:rPr>
        <w:t xml:space="preserve"> para informações sobre a</w:t>
      </w:r>
      <w:r>
        <w:rPr>
          <w:rFonts w:ascii="AvantGarde" w:hAnsi="AvantGarde"/>
        </w:rPr>
        <w:t>ndamento</w:t>
      </w:r>
      <w:r w:rsidR="00C27469">
        <w:rPr>
          <w:rFonts w:ascii="AvantGarde" w:hAnsi="AvantGarde"/>
        </w:rPr>
        <w:t xml:space="preserve"> dos </w:t>
      </w:r>
      <w:proofErr w:type="spellStart"/>
      <w:r w:rsidR="00C27469">
        <w:rPr>
          <w:rFonts w:ascii="AvantGarde" w:hAnsi="AvantGarde"/>
        </w:rPr>
        <w:t>projetos</w:t>
      </w:r>
      <w:r w:rsidR="00C50D65" w:rsidRPr="00C50D65">
        <w:rPr>
          <w:rFonts w:ascii="AvantGarde" w:hAnsi="AvantGarde"/>
        </w:rPr>
        <w:t>e</w:t>
      </w:r>
      <w:proofErr w:type="spellEnd"/>
      <w:r w:rsidR="00C50D65" w:rsidRPr="00C50D65">
        <w:rPr>
          <w:rFonts w:ascii="AvantGarde" w:hAnsi="AvantGarde"/>
        </w:rPr>
        <w:t xml:space="preserve"> áreas de remoção das famílias.</w:t>
      </w:r>
    </w:p>
    <w:p w:rsidR="00C50D65" w:rsidRPr="00C50D65" w:rsidRDefault="00C50D65" w:rsidP="006315AB">
      <w:pPr>
        <w:pStyle w:val="PargrafodaLista"/>
        <w:numPr>
          <w:ilvl w:val="0"/>
          <w:numId w:val="6"/>
        </w:numPr>
        <w:spacing w:before="120" w:after="0" w:line="276" w:lineRule="auto"/>
        <w:rPr>
          <w:rFonts w:ascii="AvantGarde" w:hAnsi="AvantGarde"/>
        </w:rPr>
      </w:pPr>
      <w:r w:rsidRPr="00C50D65">
        <w:rPr>
          <w:rFonts w:ascii="AvantGarde" w:hAnsi="AvantGarde"/>
        </w:rPr>
        <w:t>Identificação e caracterização sobre o perímetro de projeto e remoção de casas e famílias.</w:t>
      </w:r>
    </w:p>
    <w:p w:rsidR="00C50D65" w:rsidRPr="00C50D65" w:rsidRDefault="00C50D65" w:rsidP="006315AB">
      <w:pPr>
        <w:pStyle w:val="PargrafodaLista"/>
        <w:numPr>
          <w:ilvl w:val="0"/>
          <w:numId w:val="6"/>
        </w:numPr>
        <w:spacing w:before="120" w:after="0" w:line="276" w:lineRule="auto"/>
        <w:rPr>
          <w:rFonts w:ascii="AvantGarde" w:hAnsi="AvantGarde"/>
        </w:rPr>
      </w:pPr>
      <w:r w:rsidRPr="00C50D65">
        <w:rPr>
          <w:rFonts w:ascii="AvantGarde" w:hAnsi="AvantGarde"/>
        </w:rPr>
        <w:t>Desafetamente de área de projeto.</w:t>
      </w:r>
    </w:p>
    <w:p w:rsidR="00C50D65" w:rsidRPr="00C50D65" w:rsidRDefault="00C50D65" w:rsidP="006315AB">
      <w:pPr>
        <w:pStyle w:val="PargrafodaLista"/>
        <w:numPr>
          <w:ilvl w:val="0"/>
          <w:numId w:val="6"/>
        </w:numPr>
        <w:spacing w:before="120" w:after="0" w:line="276" w:lineRule="auto"/>
        <w:jc w:val="both"/>
        <w:rPr>
          <w:rFonts w:ascii="AvantGarde" w:hAnsi="AvantGarde"/>
        </w:rPr>
      </w:pPr>
      <w:r w:rsidRPr="00C50D65">
        <w:rPr>
          <w:rFonts w:ascii="AvantGarde" w:hAnsi="AvantGarde"/>
        </w:rPr>
        <w:t>Levantamento de campo e mobilização das famílias</w:t>
      </w:r>
    </w:p>
    <w:p w:rsidR="00C50D65" w:rsidRPr="00C50D65" w:rsidRDefault="00C50D65" w:rsidP="006315AB">
      <w:pPr>
        <w:pStyle w:val="PargrafodaLista"/>
        <w:numPr>
          <w:ilvl w:val="0"/>
          <w:numId w:val="6"/>
        </w:numPr>
        <w:spacing w:before="120" w:after="0" w:line="276" w:lineRule="auto"/>
        <w:jc w:val="both"/>
        <w:rPr>
          <w:rFonts w:ascii="AvantGarde" w:hAnsi="AvantGarde"/>
        </w:rPr>
      </w:pPr>
      <w:r w:rsidRPr="00C50D65">
        <w:rPr>
          <w:rFonts w:ascii="AvantGarde" w:hAnsi="AvantGarde"/>
        </w:rPr>
        <w:lastRenderedPageBreak/>
        <w:t xml:space="preserve">Elaboração de croquis e desenhos para </w:t>
      </w:r>
      <w:r w:rsidR="00D10B81" w:rsidRPr="00C50D65">
        <w:rPr>
          <w:rFonts w:ascii="AvantGarde" w:hAnsi="AvantGarde"/>
        </w:rPr>
        <w:t>avaliação</w:t>
      </w:r>
      <w:r w:rsidR="00D10B81">
        <w:rPr>
          <w:rFonts w:ascii="AvantGarde" w:hAnsi="AvantGarde"/>
        </w:rPr>
        <w:t xml:space="preserve"> com fins de indenização </w:t>
      </w:r>
      <w:r w:rsidR="00D10B81" w:rsidRPr="00C50D65">
        <w:rPr>
          <w:rFonts w:ascii="AvantGarde" w:hAnsi="AvantGarde"/>
        </w:rPr>
        <w:t>de</w:t>
      </w:r>
      <w:r w:rsidRPr="00C50D65">
        <w:rPr>
          <w:rFonts w:ascii="AvantGarde" w:hAnsi="AvantGarde"/>
        </w:rPr>
        <w:t xml:space="preserve"> moradias a serem removidas.</w:t>
      </w:r>
    </w:p>
    <w:p w:rsidR="00C50D65" w:rsidRDefault="00C50D65" w:rsidP="006315AB">
      <w:pPr>
        <w:pStyle w:val="PargrafodaLista"/>
        <w:numPr>
          <w:ilvl w:val="0"/>
          <w:numId w:val="6"/>
        </w:numPr>
        <w:spacing w:before="120" w:after="0" w:line="276" w:lineRule="auto"/>
        <w:jc w:val="both"/>
        <w:rPr>
          <w:rFonts w:ascii="AvantGarde" w:hAnsi="AvantGarde"/>
        </w:rPr>
      </w:pPr>
      <w:r w:rsidRPr="00C50D65">
        <w:rPr>
          <w:rFonts w:ascii="AvantGarde" w:hAnsi="AvantGarde"/>
        </w:rPr>
        <w:t xml:space="preserve">Remoção total e parcial de famílias </w:t>
      </w:r>
      <w:r w:rsidR="00D10B81">
        <w:rPr>
          <w:rFonts w:ascii="AvantGarde" w:hAnsi="AvantGarde"/>
        </w:rPr>
        <w:t xml:space="preserve">em </w:t>
      </w:r>
      <w:r w:rsidRPr="00C50D65">
        <w:rPr>
          <w:rFonts w:ascii="AvantGarde" w:hAnsi="AvantGarde"/>
        </w:rPr>
        <w:t>frente de obra.</w:t>
      </w:r>
    </w:p>
    <w:p w:rsidR="004F5AAF" w:rsidRPr="004F5AAF" w:rsidRDefault="004F5AAF" w:rsidP="004F5AAF">
      <w:pPr>
        <w:spacing w:before="120" w:after="0" w:line="276" w:lineRule="auto"/>
        <w:ind w:left="283"/>
        <w:jc w:val="both"/>
        <w:rPr>
          <w:rFonts w:ascii="AvantGarde" w:hAnsi="AvantGarde"/>
        </w:rPr>
      </w:pPr>
    </w:p>
    <w:p w:rsidR="0082119F" w:rsidRPr="0082119F" w:rsidRDefault="00C50D65" w:rsidP="006315AB">
      <w:pPr>
        <w:spacing w:line="276" w:lineRule="auto"/>
        <w:rPr>
          <w:rFonts w:ascii="AvantGarde" w:hAnsi="AvantGarde" w:cs="Arial"/>
        </w:rPr>
      </w:pPr>
      <w:r w:rsidRPr="00C50D65">
        <w:rPr>
          <w:rFonts w:ascii="AvantGarde" w:hAnsi="AvantGarde"/>
        </w:rPr>
        <w:t xml:space="preserve">Período Janeiro de 2009 </w:t>
      </w:r>
      <w:r w:rsidR="005569A6" w:rsidRPr="00C50D65">
        <w:rPr>
          <w:rFonts w:ascii="AvantGarde" w:hAnsi="AvantGarde"/>
        </w:rPr>
        <w:t>a</w:t>
      </w:r>
      <w:r w:rsidRPr="00C50D65">
        <w:rPr>
          <w:rFonts w:ascii="AvantGarde" w:hAnsi="AvantGarde"/>
        </w:rPr>
        <w:t xml:space="preserve"> janeiro 2010.</w:t>
      </w:r>
    </w:p>
    <w:p w:rsidR="0082119F" w:rsidRPr="0082119F" w:rsidRDefault="0082119F" w:rsidP="007C57E2">
      <w:pPr>
        <w:spacing w:line="240" w:lineRule="auto"/>
        <w:rPr>
          <w:rFonts w:ascii="AvantGarde" w:hAnsi="AvantGarde" w:cs="Arial"/>
        </w:rPr>
      </w:pPr>
    </w:p>
    <w:p w:rsidR="004D50FF" w:rsidRDefault="00C27469" w:rsidP="007C57E2">
      <w:pPr>
        <w:pStyle w:val="PargrafodaLista"/>
        <w:spacing w:before="120" w:after="0" w:line="240" w:lineRule="auto"/>
        <w:ind w:left="0"/>
        <w:jc w:val="both"/>
        <w:rPr>
          <w:rFonts w:ascii="AvantGarde" w:hAnsi="AvantGarde"/>
          <w:b/>
        </w:rPr>
      </w:pPr>
      <w:r w:rsidRPr="006007DC">
        <w:rPr>
          <w:rFonts w:ascii="AvantGarde" w:hAnsi="AvantGarde"/>
          <w:b/>
        </w:rPr>
        <w:t>PREFEITURA MUNICIPAL DE SÃO PAULO – Secretária Municipal de Habitação (SEHAB)</w:t>
      </w:r>
      <w:r w:rsidR="004D50FF" w:rsidRPr="006007DC">
        <w:rPr>
          <w:rFonts w:ascii="AvantGarde" w:hAnsi="AvantGarde"/>
          <w:b/>
        </w:rPr>
        <w:t>.</w:t>
      </w:r>
    </w:p>
    <w:p w:rsidR="004F5AAF" w:rsidRPr="006007DC" w:rsidRDefault="004F5AAF" w:rsidP="007C57E2">
      <w:pPr>
        <w:pStyle w:val="PargrafodaLista"/>
        <w:spacing w:before="120" w:after="0" w:line="240" w:lineRule="auto"/>
        <w:ind w:left="0"/>
        <w:jc w:val="both"/>
        <w:rPr>
          <w:rFonts w:ascii="AvantGarde" w:hAnsi="AvantGarde"/>
          <w:b/>
        </w:rPr>
      </w:pPr>
    </w:p>
    <w:p w:rsidR="004D50FF" w:rsidRDefault="00C27469" w:rsidP="007217E3">
      <w:pPr>
        <w:spacing w:after="0" w:line="360" w:lineRule="auto"/>
        <w:ind w:left="720" w:hanging="720"/>
        <w:jc w:val="both"/>
        <w:rPr>
          <w:rFonts w:ascii="AvantGarde" w:hAnsi="AvantGarde"/>
        </w:rPr>
      </w:pPr>
      <w:r w:rsidRPr="004D50FF">
        <w:rPr>
          <w:rFonts w:ascii="AvantGarde" w:hAnsi="AvantGarde"/>
        </w:rPr>
        <w:t>Arquiteto e Urbanista</w:t>
      </w:r>
      <w:r w:rsidRPr="004D50FF">
        <w:rPr>
          <w:rFonts w:ascii="AvantGarde" w:hAnsi="AvantGarde"/>
          <w:b/>
        </w:rPr>
        <w:t xml:space="preserve"> - </w:t>
      </w:r>
      <w:r w:rsidRPr="004D50FF">
        <w:rPr>
          <w:rFonts w:ascii="AvantGarde" w:hAnsi="AvantGarde"/>
        </w:rPr>
        <w:t>Atuação no programa de Urbanização de Favelas.</w:t>
      </w:r>
    </w:p>
    <w:p w:rsidR="0082449A" w:rsidRPr="0082449A" w:rsidRDefault="0082449A" w:rsidP="0082449A">
      <w:pPr>
        <w:spacing w:after="0" w:line="360" w:lineRule="auto"/>
        <w:jc w:val="both"/>
        <w:rPr>
          <w:rFonts w:ascii="AvantGarde Bk BT" w:hAnsi="AvantGarde Bk BT" w:cs="AvantGarde Bk BT"/>
          <w:b/>
          <w:bCs/>
          <w:color w:val="000000"/>
          <w:u w:val="single"/>
        </w:rPr>
      </w:pPr>
      <w:r w:rsidRPr="00D65399">
        <w:rPr>
          <w:rFonts w:ascii="AvantGarde Bk BT" w:hAnsi="AvantGarde Bk BT" w:cs="AvantGarde Bk BT"/>
          <w:b/>
          <w:bCs/>
          <w:color w:val="000000"/>
          <w:u w:val="single"/>
        </w:rPr>
        <w:t>Principais atividades:</w:t>
      </w:r>
    </w:p>
    <w:p w:rsidR="00C27469" w:rsidRPr="004D50FF" w:rsidRDefault="00C27469" w:rsidP="007C57E2">
      <w:pPr>
        <w:pStyle w:val="PargrafodaLista"/>
        <w:numPr>
          <w:ilvl w:val="0"/>
          <w:numId w:val="7"/>
        </w:numPr>
        <w:spacing w:before="120" w:after="0" w:line="276" w:lineRule="auto"/>
        <w:jc w:val="both"/>
        <w:rPr>
          <w:rFonts w:ascii="AvantGarde" w:hAnsi="AvantGarde"/>
        </w:rPr>
      </w:pPr>
      <w:r w:rsidRPr="004D50FF">
        <w:rPr>
          <w:rFonts w:ascii="AvantGarde" w:hAnsi="AvantGarde"/>
        </w:rPr>
        <w:t>Levantamento cadastral de favelas.</w:t>
      </w:r>
    </w:p>
    <w:p w:rsidR="00C27469" w:rsidRPr="004D50FF" w:rsidRDefault="00C27469" w:rsidP="007C57E2">
      <w:pPr>
        <w:pStyle w:val="PargrafodaLista"/>
        <w:numPr>
          <w:ilvl w:val="0"/>
          <w:numId w:val="7"/>
        </w:numPr>
        <w:spacing w:before="120" w:after="0" w:line="276" w:lineRule="auto"/>
        <w:jc w:val="both"/>
        <w:rPr>
          <w:rFonts w:ascii="AvantGarde" w:hAnsi="AvantGarde"/>
        </w:rPr>
      </w:pPr>
      <w:r w:rsidRPr="004D50FF">
        <w:rPr>
          <w:rFonts w:ascii="AvantGarde" w:hAnsi="AvantGarde"/>
        </w:rPr>
        <w:t>Atualização e manipulação do HABISP.</w:t>
      </w:r>
    </w:p>
    <w:p w:rsidR="00C27469" w:rsidRPr="004D50FF" w:rsidRDefault="00C27469" w:rsidP="007C57E2">
      <w:pPr>
        <w:pStyle w:val="PargrafodaLista"/>
        <w:numPr>
          <w:ilvl w:val="0"/>
          <w:numId w:val="7"/>
        </w:numPr>
        <w:spacing w:before="120" w:after="0" w:line="276" w:lineRule="auto"/>
        <w:jc w:val="both"/>
        <w:rPr>
          <w:rFonts w:ascii="AvantGarde" w:hAnsi="AvantGarde"/>
        </w:rPr>
      </w:pPr>
      <w:r w:rsidRPr="004D50FF">
        <w:rPr>
          <w:rFonts w:ascii="AvantGarde" w:hAnsi="AvantGarde"/>
        </w:rPr>
        <w:t>Elaboração de croquis e layout para mobiliário urbano.</w:t>
      </w:r>
    </w:p>
    <w:p w:rsidR="00C27469" w:rsidRPr="004D50FF" w:rsidRDefault="00C27469" w:rsidP="007C57E2">
      <w:pPr>
        <w:pStyle w:val="PargrafodaLista"/>
        <w:numPr>
          <w:ilvl w:val="0"/>
          <w:numId w:val="7"/>
        </w:numPr>
        <w:spacing w:before="120" w:after="0" w:line="276" w:lineRule="auto"/>
        <w:jc w:val="both"/>
        <w:rPr>
          <w:rFonts w:ascii="AvantGarde" w:hAnsi="AvantGarde"/>
        </w:rPr>
      </w:pPr>
      <w:r w:rsidRPr="004D50FF">
        <w:rPr>
          <w:rFonts w:ascii="AvantGarde" w:hAnsi="AvantGarde"/>
        </w:rPr>
        <w:t>Elaboração de mapas-temáticos.</w:t>
      </w:r>
    </w:p>
    <w:p w:rsidR="00C27469" w:rsidRPr="004D50FF" w:rsidRDefault="00C27469" w:rsidP="007C57E2">
      <w:pPr>
        <w:pStyle w:val="PargrafodaLista"/>
        <w:numPr>
          <w:ilvl w:val="0"/>
          <w:numId w:val="7"/>
        </w:numPr>
        <w:spacing w:before="120" w:after="0" w:line="276" w:lineRule="auto"/>
        <w:jc w:val="both"/>
        <w:rPr>
          <w:rFonts w:ascii="AvantGarde" w:hAnsi="AvantGarde"/>
        </w:rPr>
      </w:pPr>
      <w:r w:rsidRPr="004D50FF">
        <w:rPr>
          <w:rFonts w:ascii="AvantGarde" w:hAnsi="AvantGarde"/>
        </w:rPr>
        <w:t>Reuniões de obra com equipe técnica.</w:t>
      </w:r>
    </w:p>
    <w:p w:rsidR="00C27469" w:rsidRPr="004D50FF" w:rsidRDefault="00C27469" w:rsidP="007C57E2">
      <w:pPr>
        <w:pStyle w:val="PargrafodaLista"/>
        <w:numPr>
          <w:ilvl w:val="0"/>
          <w:numId w:val="7"/>
        </w:numPr>
        <w:spacing w:before="120" w:after="0" w:line="276" w:lineRule="auto"/>
        <w:jc w:val="both"/>
        <w:rPr>
          <w:rFonts w:ascii="AvantGarde" w:hAnsi="AvantGarde"/>
        </w:rPr>
      </w:pPr>
      <w:r w:rsidRPr="004D50FF">
        <w:rPr>
          <w:rFonts w:ascii="AvantGarde" w:hAnsi="AvantGarde"/>
        </w:rPr>
        <w:t>Elaboração de laudos técnicos físicos e apoio ao trabalho técnico social.</w:t>
      </w:r>
    </w:p>
    <w:p w:rsidR="00C27469" w:rsidRDefault="00C27469" w:rsidP="007C57E2">
      <w:pPr>
        <w:pStyle w:val="PargrafodaLista"/>
        <w:numPr>
          <w:ilvl w:val="0"/>
          <w:numId w:val="7"/>
        </w:numPr>
        <w:spacing w:before="120" w:after="0" w:line="276" w:lineRule="auto"/>
        <w:jc w:val="both"/>
        <w:rPr>
          <w:rFonts w:ascii="AvantGarde" w:hAnsi="AvantGarde"/>
        </w:rPr>
      </w:pPr>
      <w:r w:rsidRPr="004D50FF">
        <w:rPr>
          <w:rFonts w:ascii="AvantGarde" w:hAnsi="AvantGarde"/>
        </w:rPr>
        <w:t>Reuniões com moradores (demanda de projetos).</w:t>
      </w:r>
    </w:p>
    <w:p w:rsidR="004F5AAF" w:rsidRPr="004F5AAF" w:rsidRDefault="004F5AAF" w:rsidP="004F5AAF">
      <w:pPr>
        <w:spacing w:before="120" w:after="0" w:line="276" w:lineRule="auto"/>
        <w:ind w:left="360"/>
        <w:jc w:val="both"/>
        <w:rPr>
          <w:rFonts w:ascii="AvantGarde" w:hAnsi="AvantGarde"/>
        </w:rPr>
      </w:pPr>
    </w:p>
    <w:p w:rsidR="006007DC" w:rsidRDefault="00C27469" w:rsidP="007217E3">
      <w:pPr>
        <w:spacing w:before="120" w:after="0" w:line="276" w:lineRule="auto"/>
        <w:jc w:val="both"/>
        <w:rPr>
          <w:rFonts w:ascii="AvantGarde" w:hAnsi="AvantGarde"/>
        </w:rPr>
      </w:pPr>
      <w:r w:rsidRPr="004D50FF">
        <w:rPr>
          <w:rFonts w:ascii="AvantGarde" w:hAnsi="AvantGarde"/>
        </w:rPr>
        <w:t>Período Setembro de 2006 a 2008.</w:t>
      </w:r>
    </w:p>
    <w:p w:rsidR="007C57E2" w:rsidRPr="007217E3" w:rsidRDefault="007C57E2" w:rsidP="007217E3">
      <w:pPr>
        <w:spacing w:before="120" w:after="0" w:line="276" w:lineRule="auto"/>
        <w:jc w:val="both"/>
        <w:rPr>
          <w:rFonts w:ascii="AvantGarde" w:hAnsi="AvantGarde"/>
        </w:rPr>
      </w:pPr>
    </w:p>
    <w:p w:rsidR="00C27469" w:rsidRPr="006007DC" w:rsidRDefault="00C27469" w:rsidP="007217E3">
      <w:pPr>
        <w:spacing w:before="120" w:after="0" w:line="276" w:lineRule="auto"/>
        <w:jc w:val="both"/>
        <w:rPr>
          <w:rFonts w:ascii="AvantGarde" w:hAnsi="AvantGarde"/>
          <w:b/>
        </w:rPr>
      </w:pPr>
      <w:r w:rsidRPr="006007DC">
        <w:rPr>
          <w:rFonts w:ascii="AvantGarde" w:hAnsi="AvantGarde"/>
          <w:b/>
        </w:rPr>
        <w:t>EMPRESA MUNICIPAL DE URBANIZAÇÃO – EMURB</w:t>
      </w:r>
    </w:p>
    <w:p w:rsidR="00C27469" w:rsidRDefault="00C27469" w:rsidP="00C27469">
      <w:pPr>
        <w:spacing w:after="0" w:line="240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>Arquiteto e Urbanista</w:t>
      </w:r>
      <w:r w:rsidRPr="006007DC">
        <w:rPr>
          <w:rFonts w:ascii="AvantGarde" w:hAnsi="AvantGarde"/>
          <w:b/>
        </w:rPr>
        <w:t xml:space="preserve"> - </w:t>
      </w:r>
      <w:r w:rsidRPr="006007DC">
        <w:rPr>
          <w:rFonts w:ascii="AvantGarde" w:hAnsi="AvantGarde"/>
        </w:rPr>
        <w:t xml:space="preserve">Atuação no programa Centros de Bairros – Parque novo mundo – </w:t>
      </w:r>
      <w:proofErr w:type="spellStart"/>
      <w:r w:rsidRPr="006007DC">
        <w:rPr>
          <w:rFonts w:ascii="AvantGarde" w:hAnsi="AvantGarde"/>
        </w:rPr>
        <w:t>Pça</w:t>
      </w:r>
      <w:proofErr w:type="spellEnd"/>
      <w:r w:rsidRPr="006007DC">
        <w:rPr>
          <w:rFonts w:ascii="AvantGarde" w:hAnsi="AvantGarde"/>
        </w:rPr>
        <w:t>. General Milton Tavares de Souza</w:t>
      </w:r>
    </w:p>
    <w:p w:rsidR="00962294" w:rsidRDefault="00962294" w:rsidP="00C27469">
      <w:pPr>
        <w:spacing w:after="0" w:line="240" w:lineRule="auto"/>
        <w:jc w:val="both"/>
        <w:rPr>
          <w:rFonts w:ascii="AvantGarde" w:hAnsi="AvantGarde"/>
        </w:rPr>
      </w:pPr>
    </w:p>
    <w:p w:rsidR="00962294" w:rsidRDefault="00962294" w:rsidP="00C27469">
      <w:pPr>
        <w:spacing w:after="0" w:line="240" w:lineRule="auto"/>
        <w:jc w:val="both"/>
        <w:rPr>
          <w:rFonts w:ascii="AvantGarde" w:hAnsi="AvantGarde"/>
        </w:rPr>
      </w:pPr>
      <w:r w:rsidRPr="00D65399">
        <w:rPr>
          <w:rFonts w:ascii="AvantGarde Bk BT" w:hAnsi="AvantGarde Bk BT" w:cs="AvantGarde Bk BT"/>
          <w:b/>
          <w:bCs/>
          <w:color w:val="000000"/>
          <w:u w:val="single"/>
        </w:rPr>
        <w:t>Principais atividades:</w:t>
      </w:r>
    </w:p>
    <w:p w:rsidR="00962294" w:rsidRPr="006007DC" w:rsidRDefault="00962294" w:rsidP="00C27469">
      <w:pPr>
        <w:spacing w:after="0" w:line="240" w:lineRule="auto"/>
        <w:jc w:val="both"/>
        <w:rPr>
          <w:rFonts w:ascii="AvantGarde" w:hAnsi="AvantGarde"/>
          <w:b/>
        </w:rPr>
      </w:pPr>
    </w:p>
    <w:p w:rsidR="00C27469" w:rsidRPr="006007DC" w:rsidRDefault="00C27469" w:rsidP="00C27469">
      <w:pPr>
        <w:pStyle w:val="PargrafodaLista"/>
        <w:numPr>
          <w:ilvl w:val="0"/>
          <w:numId w:val="8"/>
        </w:numPr>
        <w:spacing w:before="120" w:after="0" w:line="240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>Coordenação e execução de obras em campo.</w:t>
      </w:r>
    </w:p>
    <w:p w:rsidR="00C27469" w:rsidRPr="006007DC" w:rsidRDefault="00C27469" w:rsidP="00C27469">
      <w:pPr>
        <w:pStyle w:val="PargrafodaLista"/>
        <w:numPr>
          <w:ilvl w:val="0"/>
          <w:numId w:val="8"/>
        </w:numPr>
        <w:spacing w:before="120" w:after="0" w:line="240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>Acompanhamento e medições.</w:t>
      </w:r>
    </w:p>
    <w:p w:rsidR="00C27469" w:rsidRPr="006007DC" w:rsidRDefault="00C27469" w:rsidP="00C27469">
      <w:pPr>
        <w:pStyle w:val="PargrafodaLista"/>
        <w:numPr>
          <w:ilvl w:val="0"/>
          <w:numId w:val="8"/>
        </w:numPr>
        <w:spacing w:before="120" w:after="0" w:line="240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>Fiscalização de obras.</w:t>
      </w:r>
    </w:p>
    <w:p w:rsidR="00C27469" w:rsidRPr="006007DC" w:rsidRDefault="00C27469" w:rsidP="00C27469">
      <w:pPr>
        <w:pStyle w:val="PargrafodaLista"/>
        <w:numPr>
          <w:ilvl w:val="0"/>
          <w:numId w:val="8"/>
        </w:numPr>
        <w:spacing w:before="120" w:after="0" w:line="240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>Elaboração de croquis esquemáticos em campo.</w:t>
      </w:r>
    </w:p>
    <w:p w:rsidR="00C27469" w:rsidRPr="006007DC" w:rsidRDefault="00C27469" w:rsidP="00C27469">
      <w:pPr>
        <w:pStyle w:val="PargrafodaLista"/>
        <w:numPr>
          <w:ilvl w:val="0"/>
          <w:numId w:val="8"/>
        </w:numPr>
        <w:spacing w:before="120" w:after="0" w:line="240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>Projetos.</w:t>
      </w:r>
    </w:p>
    <w:p w:rsidR="00962294" w:rsidRDefault="00C27469" w:rsidP="007C57E2">
      <w:pPr>
        <w:spacing w:before="120" w:after="240" w:line="360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 xml:space="preserve">Período Agosto de 2002 </w:t>
      </w:r>
      <w:r w:rsidR="007217E3" w:rsidRPr="006007DC">
        <w:rPr>
          <w:rFonts w:ascii="AvantGarde" w:hAnsi="AvantGarde"/>
        </w:rPr>
        <w:t>a</w:t>
      </w:r>
      <w:r w:rsidRPr="006007DC">
        <w:rPr>
          <w:rFonts w:ascii="AvantGarde" w:hAnsi="AvantGarde"/>
        </w:rPr>
        <w:t xml:space="preserve"> agosto de 2003.</w:t>
      </w:r>
    </w:p>
    <w:p w:rsidR="00C27469" w:rsidRPr="006007DC" w:rsidRDefault="00C27469" w:rsidP="007C57E2">
      <w:pPr>
        <w:spacing w:before="120" w:after="0" w:line="360" w:lineRule="auto"/>
        <w:jc w:val="both"/>
        <w:rPr>
          <w:rFonts w:ascii="AvantGarde" w:hAnsi="AvantGarde"/>
          <w:b/>
        </w:rPr>
      </w:pPr>
      <w:r w:rsidRPr="006007DC">
        <w:rPr>
          <w:rFonts w:ascii="AvantGarde" w:hAnsi="AvantGarde"/>
          <w:b/>
        </w:rPr>
        <w:t>EMPRESA MUNICIPAL DE URBANIZAÇÃO – EMURB</w:t>
      </w:r>
    </w:p>
    <w:p w:rsidR="00C27469" w:rsidRDefault="00C27469" w:rsidP="007217E3">
      <w:pPr>
        <w:spacing w:after="0" w:line="276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 xml:space="preserve">Estagiário em Arquitetura e </w:t>
      </w:r>
      <w:r w:rsidR="006007DC" w:rsidRPr="006007DC">
        <w:rPr>
          <w:rFonts w:ascii="AvantGarde" w:hAnsi="AvantGarde"/>
        </w:rPr>
        <w:t>Urbanismo – Programa</w:t>
      </w:r>
      <w:r w:rsidRPr="006007DC">
        <w:rPr>
          <w:rFonts w:ascii="AvantGarde" w:hAnsi="AvantGarde"/>
        </w:rPr>
        <w:t xml:space="preserve"> </w:t>
      </w:r>
      <w:proofErr w:type="spellStart"/>
      <w:proofErr w:type="gramStart"/>
      <w:r w:rsidRPr="006007DC">
        <w:rPr>
          <w:rFonts w:ascii="AvantGarde" w:hAnsi="AvantGarde"/>
        </w:rPr>
        <w:t>Monumenta-BID</w:t>
      </w:r>
      <w:proofErr w:type="spellEnd"/>
      <w:proofErr w:type="gramEnd"/>
    </w:p>
    <w:p w:rsidR="00962294" w:rsidRDefault="00962294" w:rsidP="007217E3">
      <w:pPr>
        <w:spacing w:after="0" w:line="276" w:lineRule="auto"/>
        <w:jc w:val="both"/>
        <w:rPr>
          <w:rFonts w:ascii="AvantGarde" w:hAnsi="AvantGarde"/>
        </w:rPr>
      </w:pPr>
    </w:p>
    <w:p w:rsidR="00962294" w:rsidRPr="006007DC" w:rsidRDefault="00962294" w:rsidP="007217E3">
      <w:pPr>
        <w:spacing w:after="0" w:line="276" w:lineRule="auto"/>
        <w:jc w:val="both"/>
        <w:rPr>
          <w:rFonts w:ascii="AvantGarde" w:hAnsi="AvantGarde"/>
        </w:rPr>
      </w:pPr>
      <w:r w:rsidRPr="00D65399">
        <w:rPr>
          <w:rFonts w:ascii="AvantGarde Bk BT" w:hAnsi="AvantGarde Bk BT" w:cs="AvantGarde Bk BT"/>
          <w:b/>
          <w:bCs/>
          <w:color w:val="000000"/>
          <w:u w:val="single"/>
        </w:rPr>
        <w:t>Principais atividades:</w:t>
      </w:r>
    </w:p>
    <w:p w:rsidR="00C27469" w:rsidRPr="006007DC" w:rsidRDefault="00C27469" w:rsidP="007C57E2">
      <w:pPr>
        <w:pStyle w:val="PargrafodaLista"/>
        <w:numPr>
          <w:ilvl w:val="0"/>
          <w:numId w:val="9"/>
        </w:numPr>
        <w:spacing w:before="120" w:after="0" w:line="240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 xml:space="preserve">Inventário geral da área da luz, Bom Retiro, Santa </w:t>
      </w:r>
      <w:proofErr w:type="spellStart"/>
      <w:r w:rsidRPr="006007DC">
        <w:rPr>
          <w:rFonts w:ascii="AvantGarde" w:hAnsi="AvantGarde"/>
        </w:rPr>
        <w:t>Efigênia</w:t>
      </w:r>
      <w:proofErr w:type="spellEnd"/>
      <w:r w:rsidRPr="006007DC">
        <w:rPr>
          <w:rFonts w:ascii="AvantGarde" w:hAnsi="AvantGarde"/>
        </w:rPr>
        <w:t xml:space="preserve"> e Campos Elíseos.</w:t>
      </w:r>
    </w:p>
    <w:p w:rsidR="00C27469" w:rsidRPr="006007DC" w:rsidRDefault="00C27469" w:rsidP="007C57E2">
      <w:pPr>
        <w:pStyle w:val="PargrafodaLista"/>
        <w:numPr>
          <w:ilvl w:val="0"/>
          <w:numId w:val="9"/>
        </w:numPr>
        <w:spacing w:before="120" w:after="0" w:line="240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 xml:space="preserve">Mapeamento da área de influência e de projeto que engloba a área do Programa </w:t>
      </w:r>
      <w:proofErr w:type="spellStart"/>
      <w:r w:rsidRPr="006007DC">
        <w:rPr>
          <w:rFonts w:ascii="AvantGarde" w:hAnsi="AvantGarde"/>
        </w:rPr>
        <w:t>Monumenta</w:t>
      </w:r>
      <w:proofErr w:type="spellEnd"/>
      <w:r w:rsidRPr="006007DC">
        <w:rPr>
          <w:rFonts w:ascii="AvantGarde" w:hAnsi="AvantGarde"/>
        </w:rPr>
        <w:t xml:space="preserve"> – BID.</w:t>
      </w:r>
    </w:p>
    <w:p w:rsidR="00C27469" w:rsidRPr="006007DC" w:rsidRDefault="00C27469" w:rsidP="007C57E2">
      <w:pPr>
        <w:pStyle w:val="PargrafodaLista"/>
        <w:numPr>
          <w:ilvl w:val="0"/>
          <w:numId w:val="9"/>
        </w:numPr>
        <w:spacing w:before="120" w:after="0" w:line="240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lastRenderedPageBreak/>
        <w:t xml:space="preserve">Levantamento cadastral de imóveis da região da Luz, Bom Retiro, </w:t>
      </w:r>
      <w:proofErr w:type="gramStart"/>
      <w:r w:rsidRPr="006007DC">
        <w:rPr>
          <w:rFonts w:ascii="AvantGarde" w:hAnsi="AvantGarde"/>
        </w:rPr>
        <w:t>Sta.</w:t>
      </w:r>
      <w:proofErr w:type="gramEnd"/>
      <w:r w:rsidRPr="006007DC">
        <w:rPr>
          <w:rFonts w:ascii="AvantGarde" w:hAnsi="AvantGarde"/>
        </w:rPr>
        <w:t xml:space="preserve"> </w:t>
      </w:r>
      <w:proofErr w:type="spellStart"/>
      <w:r w:rsidR="007217E3" w:rsidRPr="006007DC">
        <w:rPr>
          <w:rFonts w:ascii="AvantGarde" w:hAnsi="AvantGarde"/>
        </w:rPr>
        <w:t>Efigênia</w:t>
      </w:r>
      <w:proofErr w:type="spellEnd"/>
      <w:r w:rsidRPr="006007DC">
        <w:rPr>
          <w:rFonts w:ascii="AvantGarde" w:hAnsi="AvantGarde"/>
        </w:rPr>
        <w:t>, e Campos Elíseos.</w:t>
      </w:r>
    </w:p>
    <w:p w:rsidR="00C27469" w:rsidRPr="006007DC" w:rsidRDefault="00C27469" w:rsidP="007C57E2">
      <w:pPr>
        <w:pStyle w:val="PargrafodaLista"/>
        <w:numPr>
          <w:ilvl w:val="0"/>
          <w:numId w:val="9"/>
        </w:numPr>
        <w:spacing w:before="120" w:after="0" w:line="240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 xml:space="preserve">Desenvolvimento de </w:t>
      </w:r>
      <w:proofErr w:type="gramStart"/>
      <w:r w:rsidRPr="006007DC">
        <w:rPr>
          <w:rFonts w:ascii="AvantGarde" w:hAnsi="AvantGarde"/>
        </w:rPr>
        <w:t xml:space="preserve">diagnóstico e diretrizes para o programa </w:t>
      </w:r>
      <w:proofErr w:type="spellStart"/>
      <w:r w:rsidRPr="006007DC">
        <w:rPr>
          <w:rFonts w:ascii="AvantGarde" w:hAnsi="AvantGarde"/>
        </w:rPr>
        <w:t>Monumenta</w:t>
      </w:r>
      <w:proofErr w:type="spellEnd"/>
      <w:proofErr w:type="gramEnd"/>
      <w:r w:rsidRPr="006007DC">
        <w:rPr>
          <w:rFonts w:ascii="AvantGarde" w:hAnsi="AvantGarde"/>
        </w:rPr>
        <w:t xml:space="preserve"> – BID.</w:t>
      </w:r>
    </w:p>
    <w:p w:rsidR="00C27469" w:rsidRPr="006007DC" w:rsidRDefault="00C27469" w:rsidP="007C57E2">
      <w:pPr>
        <w:pStyle w:val="PargrafodaLista"/>
        <w:numPr>
          <w:ilvl w:val="0"/>
          <w:numId w:val="9"/>
        </w:numPr>
        <w:spacing w:before="120" w:after="0" w:line="240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 xml:space="preserve">Elaboração dos cadernos de divulgação do Programa </w:t>
      </w:r>
      <w:proofErr w:type="spellStart"/>
      <w:r w:rsidRPr="006007DC">
        <w:rPr>
          <w:rFonts w:ascii="AvantGarde" w:hAnsi="AvantGarde"/>
        </w:rPr>
        <w:t>Monumenta</w:t>
      </w:r>
      <w:proofErr w:type="spellEnd"/>
      <w:r w:rsidRPr="006007DC">
        <w:rPr>
          <w:rFonts w:ascii="AvantGarde" w:hAnsi="AvantGarde"/>
        </w:rPr>
        <w:t xml:space="preserve"> – BID.</w:t>
      </w:r>
    </w:p>
    <w:p w:rsidR="00C27469" w:rsidRPr="006007DC" w:rsidRDefault="00C27469" w:rsidP="007C57E2">
      <w:pPr>
        <w:pStyle w:val="PargrafodaLista"/>
        <w:numPr>
          <w:ilvl w:val="0"/>
          <w:numId w:val="9"/>
        </w:numPr>
        <w:spacing w:before="120" w:after="0" w:line="240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 xml:space="preserve">Desenvolvimento de apresentação final dos projetos do </w:t>
      </w:r>
      <w:proofErr w:type="spellStart"/>
      <w:r w:rsidRPr="006007DC">
        <w:rPr>
          <w:rFonts w:ascii="AvantGarde" w:hAnsi="AvantGarde"/>
        </w:rPr>
        <w:t>Monumenta</w:t>
      </w:r>
      <w:proofErr w:type="spellEnd"/>
      <w:r w:rsidRPr="006007DC">
        <w:rPr>
          <w:rFonts w:ascii="AvantGarde" w:hAnsi="AvantGarde"/>
        </w:rPr>
        <w:t xml:space="preserve"> – BID.</w:t>
      </w:r>
    </w:p>
    <w:p w:rsidR="0082449A" w:rsidRPr="006007DC" w:rsidRDefault="00C27469" w:rsidP="007C57E2">
      <w:pPr>
        <w:spacing w:before="120" w:after="0" w:line="276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>Período de 2000 a 2002.</w:t>
      </w:r>
    </w:p>
    <w:p w:rsidR="00C27469" w:rsidRDefault="00C27469" w:rsidP="007C57E2">
      <w:pPr>
        <w:spacing w:before="120" w:after="0" w:line="276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  <w:b/>
        </w:rPr>
        <w:t xml:space="preserve">PREFEITURA MUNICIPAL DE MAUÁ - Secretaria de Planejamento Urbano e meio Ambiente – </w:t>
      </w:r>
      <w:r w:rsidRPr="006007DC">
        <w:rPr>
          <w:rFonts w:ascii="AvantGarde" w:hAnsi="AvantGarde"/>
        </w:rPr>
        <w:t>Estagiário em Arquitetura e Urbanismo</w:t>
      </w:r>
    </w:p>
    <w:p w:rsidR="00962294" w:rsidRPr="007C57E2" w:rsidRDefault="00962294" w:rsidP="007C57E2">
      <w:pPr>
        <w:spacing w:before="120" w:after="0" w:line="276" w:lineRule="auto"/>
        <w:jc w:val="both"/>
        <w:rPr>
          <w:rFonts w:ascii="AvantGarde Bk BT" w:hAnsi="AvantGarde Bk BT" w:cs="AvantGarde Bk BT"/>
          <w:b/>
          <w:bCs/>
          <w:color w:val="000000"/>
          <w:u w:val="single"/>
        </w:rPr>
      </w:pPr>
      <w:r w:rsidRPr="00D65399">
        <w:rPr>
          <w:rFonts w:ascii="AvantGarde Bk BT" w:hAnsi="AvantGarde Bk BT" w:cs="AvantGarde Bk BT"/>
          <w:b/>
          <w:bCs/>
          <w:color w:val="000000"/>
          <w:u w:val="single"/>
        </w:rPr>
        <w:t>Principais atividades:</w:t>
      </w:r>
    </w:p>
    <w:p w:rsidR="00C27469" w:rsidRPr="006007DC" w:rsidRDefault="00C27469" w:rsidP="007C57E2">
      <w:pPr>
        <w:pStyle w:val="PargrafodaLista"/>
        <w:numPr>
          <w:ilvl w:val="0"/>
          <w:numId w:val="10"/>
        </w:numPr>
        <w:spacing w:before="120" w:after="0" w:line="276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>Levantamento de uso e ocupação do solo</w:t>
      </w:r>
    </w:p>
    <w:p w:rsidR="00C27469" w:rsidRPr="006007DC" w:rsidRDefault="00C27469" w:rsidP="007C57E2">
      <w:pPr>
        <w:pStyle w:val="PargrafodaLista"/>
        <w:numPr>
          <w:ilvl w:val="0"/>
          <w:numId w:val="10"/>
        </w:numPr>
        <w:spacing w:before="120" w:after="0" w:line="276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>Vistorias técnicas e mapeamentos em base cartográfica.</w:t>
      </w:r>
    </w:p>
    <w:p w:rsidR="00C27469" w:rsidRPr="006007DC" w:rsidRDefault="00C27469" w:rsidP="007C57E2">
      <w:pPr>
        <w:pStyle w:val="PargrafodaLista"/>
        <w:numPr>
          <w:ilvl w:val="0"/>
          <w:numId w:val="10"/>
        </w:numPr>
        <w:spacing w:before="120" w:after="0" w:line="276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>Levantamentos de obras realizadas no município no período de 1997 a 2000.</w:t>
      </w:r>
    </w:p>
    <w:p w:rsidR="00C27469" w:rsidRPr="006007DC" w:rsidRDefault="00C27469" w:rsidP="007217E3">
      <w:pPr>
        <w:pStyle w:val="PargrafodaLista"/>
        <w:numPr>
          <w:ilvl w:val="0"/>
          <w:numId w:val="10"/>
        </w:numPr>
        <w:spacing w:before="120" w:after="0" w:line="276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 xml:space="preserve">Subsídio para utilização e definições de usos de áreas </w:t>
      </w:r>
      <w:r w:rsidR="006007DC" w:rsidRPr="006007DC">
        <w:rPr>
          <w:rFonts w:ascii="AvantGarde" w:hAnsi="AvantGarde"/>
        </w:rPr>
        <w:t>públicas</w:t>
      </w:r>
      <w:r w:rsidRPr="006007DC">
        <w:rPr>
          <w:rFonts w:ascii="AvantGarde" w:hAnsi="AvantGarde"/>
        </w:rPr>
        <w:t>.</w:t>
      </w:r>
    </w:p>
    <w:p w:rsidR="00C27469" w:rsidRPr="006007DC" w:rsidRDefault="00C27469" w:rsidP="007217E3">
      <w:pPr>
        <w:pStyle w:val="PargrafodaLista"/>
        <w:numPr>
          <w:ilvl w:val="0"/>
          <w:numId w:val="10"/>
        </w:numPr>
        <w:spacing w:before="120" w:after="0" w:line="276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>Atualizações de cadastro fiscal e imobiliário.</w:t>
      </w:r>
    </w:p>
    <w:p w:rsidR="00C27469" w:rsidRPr="006007DC" w:rsidRDefault="00C27469" w:rsidP="007217E3">
      <w:pPr>
        <w:pStyle w:val="PargrafodaLista"/>
        <w:numPr>
          <w:ilvl w:val="0"/>
          <w:numId w:val="10"/>
        </w:numPr>
        <w:spacing w:before="120" w:after="0" w:line="276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>Vistorias e analise de áreas de risco habitacional e ambiental.</w:t>
      </w:r>
    </w:p>
    <w:p w:rsidR="00C27469" w:rsidRPr="006007DC" w:rsidRDefault="00C27469" w:rsidP="007217E3">
      <w:pPr>
        <w:pStyle w:val="PargrafodaLista"/>
        <w:numPr>
          <w:ilvl w:val="0"/>
          <w:numId w:val="10"/>
        </w:numPr>
        <w:spacing w:before="120" w:after="0" w:line="276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>Vistorias em áreas de interesse social para regularização fundiária.</w:t>
      </w:r>
    </w:p>
    <w:p w:rsidR="00C27469" w:rsidRPr="006007DC" w:rsidRDefault="00C27469" w:rsidP="007217E3">
      <w:pPr>
        <w:pStyle w:val="PargrafodaLista"/>
        <w:numPr>
          <w:ilvl w:val="0"/>
          <w:numId w:val="10"/>
        </w:numPr>
        <w:spacing w:before="120" w:after="0" w:line="276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>Elaboração de projetos e criação de layout – mobiliário.</w:t>
      </w:r>
    </w:p>
    <w:p w:rsidR="00962294" w:rsidRDefault="00C27469" w:rsidP="00C27469">
      <w:pPr>
        <w:pStyle w:val="PargrafodaLista"/>
        <w:numPr>
          <w:ilvl w:val="0"/>
          <w:numId w:val="10"/>
        </w:numPr>
        <w:spacing w:before="120" w:after="0" w:line="276" w:lineRule="auto"/>
        <w:jc w:val="both"/>
        <w:rPr>
          <w:rFonts w:ascii="AvantGarde" w:hAnsi="AvantGarde"/>
        </w:rPr>
      </w:pPr>
      <w:r w:rsidRPr="006007DC">
        <w:rPr>
          <w:rFonts w:ascii="AvantGarde" w:hAnsi="AvantGarde"/>
        </w:rPr>
        <w:t>Acompanhamento de obras de reconstrução do parque gruta santa Luzia – nascente do rio Tamanduateí.</w:t>
      </w:r>
    </w:p>
    <w:p w:rsidR="006315AB" w:rsidRDefault="006315AB" w:rsidP="00962294">
      <w:pPr>
        <w:spacing w:before="120" w:after="0" w:line="276" w:lineRule="auto"/>
        <w:jc w:val="both"/>
        <w:rPr>
          <w:rFonts w:ascii="AvantGarde" w:hAnsi="AvantGarde"/>
        </w:rPr>
      </w:pPr>
    </w:p>
    <w:p w:rsidR="00C27469" w:rsidRPr="00962294" w:rsidRDefault="00C27469" w:rsidP="00962294">
      <w:pPr>
        <w:spacing w:before="120" w:after="0" w:line="276" w:lineRule="auto"/>
        <w:jc w:val="both"/>
        <w:rPr>
          <w:rFonts w:ascii="AvantGarde" w:hAnsi="AvantGarde"/>
        </w:rPr>
      </w:pPr>
      <w:r w:rsidRPr="00962294">
        <w:rPr>
          <w:rFonts w:ascii="AvantGarde" w:hAnsi="AvantGarde"/>
        </w:rPr>
        <w:t>Período de 1998 a 2000</w:t>
      </w:r>
      <w:r w:rsidRPr="00962294">
        <w:rPr>
          <w:rFonts w:ascii="AvantGarde" w:hAnsi="AvantGarde"/>
          <w:b/>
        </w:rPr>
        <w:t>.</w:t>
      </w:r>
    </w:p>
    <w:p w:rsidR="0082119F" w:rsidRPr="0082119F" w:rsidRDefault="0082119F" w:rsidP="0082119F">
      <w:pPr>
        <w:rPr>
          <w:rFonts w:ascii="AvantGarde" w:hAnsi="AvantGarde" w:cs="Arial"/>
        </w:rPr>
      </w:pPr>
    </w:p>
    <w:p w:rsidR="0082119F" w:rsidRPr="0082119F" w:rsidRDefault="0082119F" w:rsidP="0082119F">
      <w:pPr>
        <w:rPr>
          <w:rFonts w:ascii="AvantGarde" w:hAnsi="AvantGarde" w:cs="Arial"/>
        </w:rPr>
      </w:pPr>
    </w:p>
    <w:p w:rsidR="0082119F" w:rsidRPr="0082119F" w:rsidRDefault="0082119F" w:rsidP="0082119F">
      <w:pPr>
        <w:rPr>
          <w:rFonts w:ascii="AvantGarde" w:hAnsi="AvantGarde" w:cs="Arial"/>
        </w:rPr>
      </w:pPr>
    </w:p>
    <w:p w:rsidR="0082119F" w:rsidRPr="0082119F" w:rsidRDefault="0082119F" w:rsidP="0082119F">
      <w:pPr>
        <w:rPr>
          <w:rFonts w:ascii="AvantGarde" w:hAnsi="AvantGarde" w:cs="Arial"/>
        </w:rPr>
      </w:pPr>
    </w:p>
    <w:p w:rsidR="0082119F" w:rsidRPr="0082119F" w:rsidRDefault="0082119F" w:rsidP="0082119F">
      <w:pPr>
        <w:rPr>
          <w:rFonts w:ascii="AvantGarde" w:hAnsi="AvantGarde" w:cs="Arial"/>
        </w:rPr>
      </w:pPr>
    </w:p>
    <w:p w:rsidR="0082119F" w:rsidRDefault="0082119F" w:rsidP="0082119F">
      <w:pPr>
        <w:rPr>
          <w:rFonts w:ascii="AvantGarde" w:hAnsi="AvantGarde" w:cs="Arial"/>
        </w:rPr>
      </w:pPr>
    </w:p>
    <w:p w:rsidR="00D71AB2" w:rsidRPr="0082119F" w:rsidRDefault="00D71AB2" w:rsidP="0082119F">
      <w:pPr>
        <w:jc w:val="right"/>
        <w:rPr>
          <w:rFonts w:ascii="AvantGarde" w:hAnsi="AvantGarde" w:cs="Arial"/>
        </w:rPr>
      </w:pPr>
    </w:p>
    <w:sectPr w:rsidR="00D71AB2" w:rsidRPr="0082119F" w:rsidSect="00230D53">
      <w:footerReference w:type="default" r:id="rId8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4F7" w:rsidRDefault="00A644F7" w:rsidP="0082119F">
      <w:pPr>
        <w:spacing w:after="0" w:line="240" w:lineRule="auto"/>
      </w:pPr>
      <w:r>
        <w:separator/>
      </w:r>
    </w:p>
  </w:endnote>
  <w:endnote w:type="continuationSeparator" w:id="0">
    <w:p w:rsidR="00A644F7" w:rsidRDefault="00A644F7" w:rsidP="00821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antGarde">
    <w:altName w:val="Century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19F" w:rsidRDefault="00A62D18">
    <w:pPr>
      <w:pStyle w:val="Rodap"/>
      <w:tabs>
        <w:tab w:val="left" w:pos="5130"/>
      </w:tabs>
    </w:pPr>
    <w:r w:rsidRPr="00A62D18">
      <w:rPr>
        <w:noProof/>
        <w:color w:val="808080" w:themeColor="background1" w:themeShade="80"/>
        <w:lang w:eastAsia="pt-BR"/>
      </w:rPr>
      <w:pict>
        <v:rect id="Retângulo 41" o:spid="_x0000_s4100" style="position:absolute;margin-left:15.7pt;margin-top:0;width:24.4pt;height:26.25pt;z-index:251660288;visibility:visible;mso-wrap-distance-left:14.4pt;mso-wrap-distance-right:14.4pt;mso-position-horizontal-relative:right-margin-area;mso-position-vertical:top;mso-position-vertical-relative:bottom-margin-area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" fillcolor="black [3213]" stroked="f" strokeweight="3pt">
          <v:path arrowok="t"/>
          <v:textbox>
            <w:txbxContent>
              <w:p w:rsidR="0082119F" w:rsidRDefault="00A62D18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 w:rsidRPr="006D5591"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82119F" w:rsidRPr="006D5591"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 w:rsidRPr="006D5591"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4F27E4">
                  <w:rPr>
                    <w:noProof/>
                    <w:color w:val="FFFFFF" w:themeColor="background1"/>
                    <w:sz w:val="28"/>
                    <w:szCs w:val="28"/>
                  </w:rPr>
                  <w:t>1</w:t>
                </w:r>
                <w:r w:rsidRPr="006D5591"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  <w:r w:rsidRPr="00A62D18">
      <w:rPr>
        <w:noProof/>
        <w:color w:val="808080" w:themeColor="background1" w:themeShade="80"/>
        <w:lang w:eastAsia="pt-BR"/>
      </w:rPr>
      <w:pict>
        <v:group id="Grupo 42" o:spid="_x0000_s4097" style="position:absolute;margin-left:0;margin-top:0;width:36pt;height:690.35pt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">
          <v:rect id="Retângulo 43" o:spid="_x0000_s4099" style="position:absolute;left:4393;width:179;height:822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44" o:spid="_x0000_s4098" type="#_x0000_t202" style="position:absolute;width:4572;height:82296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<v:textbox style="layout-flow:vertical;mso-layout-flow-alt:bottom-to-top" inset="14.4pt,,,10.8pt">
              <w:txbxContent>
                <w:sdt>
                  <w:sdtPr>
                    <w:rPr>
                      <w:color w:val="7F7F7F" w:themeColor="text1" w:themeTint="80"/>
                    </w:rPr>
                    <w:alias w:val="Data"/>
                    <w:tag w:val=""/>
                    <w:id w:val="932940624"/>
                    <w:showingPlcHdr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d/M/yyyy"/>
                      <w:lid w:val="pt-BR"/>
                      <w:storeMappedDataAs w:val="dateTime"/>
                      <w:calendar w:val="gregorian"/>
                    </w:date>
                  </w:sdtPr>
                  <w:sdtContent>
                    <w:p w:rsidR="0082119F" w:rsidRDefault="0082119F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[Data]</w:t>
                      </w:r>
                    </w:p>
                  </w:sdtContent>
                </w:sdt>
              </w:txbxContent>
            </v:textbox>
          </v:shape>
          <w10:wrap anchorx="margin" anchory="page"/>
        </v:group>
      </w:pict>
    </w:r>
  </w:p>
  <w:p w:rsidR="0082119F" w:rsidRDefault="0082119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4F7" w:rsidRDefault="00A644F7" w:rsidP="0082119F">
      <w:pPr>
        <w:spacing w:after="0" w:line="240" w:lineRule="auto"/>
      </w:pPr>
      <w:r>
        <w:separator/>
      </w:r>
    </w:p>
  </w:footnote>
  <w:footnote w:type="continuationSeparator" w:id="0">
    <w:p w:rsidR="00A644F7" w:rsidRDefault="00A644F7" w:rsidP="00821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2006"/>
    <w:multiLevelType w:val="hybridMultilevel"/>
    <w:tmpl w:val="8D08E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72175"/>
    <w:multiLevelType w:val="hybridMultilevel"/>
    <w:tmpl w:val="FF08A0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4500D8"/>
    <w:multiLevelType w:val="hybridMultilevel"/>
    <w:tmpl w:val="19F66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B605B"/>
    <w:multiLevelType w:val="hybridMultilevel"/>
    <w:tmpl w:val="636C9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820D1"/>
    <w:multiLevelType w:val="hybridMultilevel"/>
    <w:tmpl w:val="57D4BC26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745735"/>
    <w:multiLevelType w:val="hybridMultilevel"/>
    <w:tmpl w:val="A0F2E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F1ECE"/>
    <w:multiLevelType w:val="hybridMultilevel"/>
    <w:tmpl w:val="F8706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B93E06"/>
    <w:multiLevelType w:val="hybridMultilevel"/>
    <w:tmpl w:val="531A6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9F433C"/>
    <w:multiLevelType w:val="hybridMultilevel"/>
    <w:tmpl w:val="49EA0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A20C5A"/>
    <w:multiLevelType w:val="hybridMultilevel"/>
    <w:tmpl w:val="938A8840"/>
    <w:lvl w:ilvl="0" w:tplc="63A8BB2C">
      <w:numFmt w:val="bullet"/>
      <w:lvlText w:val="·"/>
      <w:lvlJc w:val="left"/>
      <w:pPr>
        <w:ind w:left="720" w:hanging="360"/>
      </w:pPr>
      <w:rPr>
        <w:rFonts w:ascii="AvantGarde" w:eastAsia="Times New Roman" w:hAnsi="AvantGarde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7580D"/>
    <w:rsid w:val="00012440"/>
    <w:rsid w:val="00024B16"/>
    <w:rsid w:val="00057F1A"/>
    <w:rsid w:val="000A19A8"/>
    <w:rsid w:val="000B3832"/>
    <w:rsid w:val="000B4B8C"/>
    <w:rsid w:val="000C484A"/>
    <w:rsid w:val="000D5310"/>
    <w:rsid w:val="0011237A"/>
    <w:rsid w:val="001643A0"/>
    <w:rsid w:val="00164C2D"/>
    <w:rsid w:val="00164F8D"/>
    <w:rsid w:val="001A6176"/>
    <w:rsid w:val="001A67ED"/>
    <w:rsid w:val="002132AB"/>
    <w:rsid w:val="00230D53"/>
    <w:rsid w:val="002E0BC5"/>
    <w:rsid w:val="002E3E93"/>
    <w:rsid w:val="002F1337"/>
    <w:rsid w:val="003551AE"/>
    <w:rsid w:val="00385DAF"/>
    <w:rsid w:val="003A0FD0"/>
    <w:rsid w:val="003C11FE"/>
    <w:rsid w:val="00416644"/>
    <w:rsid w:val="004258AB"/>
    <w:rsid w:val="00472E58"/>
    <w:rsid w:val="004B5C74"/>
    <w:rsid w:val="004D50FF"/>
    <w:rsid w:val="004E6710"/>
    <w:rsid w:val="004F27E4"/>
    <w:rsid w:val="004F5AAF"/>
    <w:rsid w:val="0050788B"/>
    <w:rsid w:val="005551EB"/>
    <w:rsid w:val="005569A6"/>
    <w:rsid w:val="005A730D"/>
    <w:rsid w:val="005E4B57"/>
    <w:rsid w:val="006007DC"/>
    <w:rsid w:val="006315AB"/>
    <w:rsid w:val="00696F76"/>
    <w:rsid w:val="006D5591"/>
    <w:rsid w:val="006F4852"/>
    <w:rsid w:val="00713B70"/>
    <w:rsid w:val="007217E3"/>
    <w:rsid w:val="007222CD"/>
    <w:rsid w:val="007A3F8F"/>
    <w:rsid w:val="007C57E2"/>
    <w:rsid w:val="007D4C16"/>
    <w:rsid w:val="008063C7"/>
    <w:rsid w:val="00813711"/>
    <w:rsid w:val="0082119F"/>
    <w:rsid w:val="0082449A"/>
    <w:rsid w:val="008A10C7"/>
    <w:rsid w:val="008E0941"/>
    <w:rsid w:val="008E4800"/>
    <w:rsid w:val="00914EB4"/>
    <w:rsid w:val="00955E86"/>
    <w:rsid w:val="00956F22"/>
    <w:rsid w:val="00962294"/>
    <w:rsid w:val="009A340A"/>
    <w:rsid w:val="009C015B"/>
    <w:rsid w:val="00A02D54"/>
    <w:rsid w:val="00A405FA"/>
    <w:rsid w:val="00A42F97"/>
    <w:rsid w:val="00A454C6"/>
    <w:rsid w:val="00A465BC"/>
    <w:rsid w:val="00A62D18"/>
    <w:rsid w:val="00A644F7"/>
    <w:rsid w:val="00A868FA"/>
    <w:rsid w:val="00A92E2A"/>
    <w:rsid w:val="00AB6FE6"/>
    <w:rsid w:val="00AC212A"/>
    <w:rsid w:val="00AE5F3A"/>
    <w:rsid w:val="00AF637B"/>
    <w:rsid w:val="00B6691F"/>
    <w:rsid w:val="00B84559"/>
    <w:rsid w:val="00B84A8D"/>
    <w:rsid w:val="00C1736C"/>
    <w:rsid w:val="00C27469"/>
    <w:rsid w:val="00C50BAA"/>
    <w:rsid w:val="00C50D65"/>
    <w:rsid w:val="00C672FE"/>
    <w:rsid w:val="00C7580D"/>
    <w:rsid w:val="00C9199D"/>
    <w:rsid w:val="00D0335B"/>
    <w:rsid w:val="00D10B81"/>
    <w:rsid w:val="00D10FB0"/>
    <w:rsid w:val="00D1358F"/>
    <w:rsid w:val="00D26C7A"/>
    <w:rsid w:val="00D71AB2"/>
    <w:rsid w:val="00D7579D"/>
    <w:rsid w:val="00E84F2D"/>
    <w:rsid w:val="00EB26E4"/>
    <w:rsid w:val="00EC4B0E"/>
    <w:rsid w:val="00F1082A"/>
    <w:rsid w:val="00FF4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55E8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71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0788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1A67E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67E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67E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A67E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A67E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6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7ED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821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119F"/>
  </w:style>
  <w:style w:type="paragraph" w:styleId="Rodap">
    <w:name w:val="footer"/>
    <w:basedOn w:val="Normal"/>
    <w:link w:val="RodapChar"/>
    <w:uiPriority w:val="99"/>
    <w:unhideWhenUsed/>
    <w:rsid w:val="00821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11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3arquitetosassociados1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980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2020-06-23T15:26:00Z</dcterms:created>
  <dcterms:modified xsi:type="dcterms:W3CDTF">2020-07-09T17:01:00Z</dcterms:modified>
</cp:coreProperties>
</file>