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AFONSO DE ANDRADE ALVES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Solteiro</w:t>
      </w:r>
      <w:r w:rsidDel="00000000" w:rsidR="00000000" w:rsidRPr="00000000">
        <w:rPr>
          <w:b w:val="1"/>
          <w:rtl w:val="0"/>
        </w:rPr>
        <w:t xml:space="preserve"> 40 </w:t>
      </w:r>
      <w:r w:rsidDel="00000000" w:rsidR="00000000" w:rsidRPr="00000000">
        <w:rPr>
          <w:rtl w:val="0"/>
        </w:rPr>
        <w:t xml:space="preserve">anos </w:t>
      </w:r>
      <w:r w:rsidDel="00000000" w:rsidR="00000000" w:rsidRPr="00000000">
        <w:rPr>
          <w:b w:val="1"/>
          <w:rtl w:val="0"/>
        </w:rPr>
        <w:t xml:space="preserve">fone :</w:t>
      </w:r>
      <w:r w:rsidDel="00000000" w:rsidR="00000000" w:rsidRPr="00000000">
        <w:rPr>
          <w:rtl w:val="0"/>
        </w:rPr>
        <w:t xml:space="preserve"> 011 98156 - 9403 ou 011 94771 - 8171  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Rua Sebastião Amancío Pinto,623 – Jardim São Luiz - SP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PROFISSIONAIS</w:t>
      </w:r>
    </w:p>
    <w:p w:rsidR="00000000" w:rsidDel="00000000" w:rsidP="00000000" w:rsidRDefault="00000000" w:rsidRPr="00000000" w14:paraId="00000006">
      <w:pPr>
        <w:spacing w:after="0" w:before="0" w:lineRule="auto"/>
        <w:ind w:firstLine="708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Almoxarife / Assistente Adm. De Obra/ Apontador 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EXTRA CURRÍCULARES</w:t>
      </w:r>
    </w:p>
    <w:p w:rsidR="00000000" w:rsidDel="00000000" w:rsidP="00000000" w:rsidRDefault="00000000" w:rsidRPr="00000000" w14:paraId="0000000B">
      <w:pPr>
        <w:spacing w:after="0" w:before="0" w:lineRule="auto"/>
        <w:ind w:firstLine="708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Pacote Office: Windows, Word, Excel, Internet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Primeiro Socorros, NR 35</w:t>
      </w:r>
    </w:p>
    <w:p w:rsidR="00000000" w:rsidDel="00000000" w:rsidP="00000000" w:rsidRDefault="00000000" w:rsidRPr="00000000" w14:paraId="0000000E">
      <w:pPr>
        <w:spacing w:after="0" w:before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EXPERIÊNCIAS PROFISSIONAIS</w:t>
      </w:r>
    </w:p>
    <w:p w:rsidR="00000000" w:rsidDel="00000000" w:rsidP="00000000" w:rsidRDefault="00000000" w:rsidRPr="00000000" w14:paraId="0000001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TEGRA  INCORPORADORA lTDA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Almoxarife </w:t>
      </w:r>
      <w:r w:rsidDel="00000000" w:rsidR="00000000" w:rsidRPr="00000000">
        <w:rPr>
          <w:rtl w:val="0"/>
        </w:rPr>
        <w:t xml:space="preserve">– 05/11/2018 a 09/03/2020</w:t>
      </w:r>
    </w:p>
    <w:p w:rsidR="00000000" w:rsidDel="00000000" w:rsidP="00000000" w:rsidRDefault="00000000" w:rsidRPr="00000000" w14:paraId="0000001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AAMR-O9 EMPREENDIMENTO IMOBILIARIO LTDA ( FIVE 5 ENGENGARIA )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Almoxarife – 24/10/2017 a 10/09/2108</w:t>
      </w:r>
    </w:p>
    <w:p w:rsidR="00000000" w:rsidDel="00000000" w:rsidP="00000000" w:rsidRDefault="00000000" w:rsidRPr="00000000" w14:paraId="00000017">
      <w:pPr>
        <w:spacing w:after="0" w:before="0" w:lineRule="auto"/>
        <w:ind w:firstLine="426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firstLine="42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ANDRES ROMANO CONSTRUTORA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Auxiliar de Almoxarifado – 01/08/2016 a 29/07/2017</w:t>
      </w:r>
    </w:p>
    <w:p w:rsidR="00000000" w:rsidDel="00000000" w:rsidP="00000000" w:rsidRDefault="00000000" w:rsidRPr="00000000" w14:paraId="0000001B">
      <w:pPr>
        <w:spacing w:after="0" w:before="0" w:lineRule="auto"/>
        <w:ind w:firstLine="42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BROOKFIELD SÃO PAULO EMPREENDIMENTOS IMOBILIÁRIOS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Almoxarife – 12/11/2015 a 08/06/2016</w:t>
      </w:r>
    </w:p>
    <w:p w:rsidR="00000000" w:rsidDel="00000000" w:rsidP="00000000" w:rsidRDefault="00000000" w:rsidRPr="00000000" w14:paraId="0000001E">
      <w:pPr>
        <w:spacing w:after="0" w:before="0" w:lineRule="auto"/>
        <w:ind w:firstLine="42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ETC EMPREENDIMENTOS E TECNOLOGIA EM CONSTRUÇÕES LTDA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Almoxarife – 11/06/2014 a 22/09/2015</w:t>
      </w:r>
    </w:p>
    <w:p w:rsidR="00000000" w:rsidDel="00000000" w:rsidP="00000000" w:rsidRDefault="00000000" w:rsidRPr="00000000" w14:paraId="00000021">
      <w:pPr>
        <w:spacing w:after="0" w:before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MBC EXPRESS LTDA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Apontador  - 11/11/2013  a 05/03/2014</w:t>
      </w:r>
    </w:p>
    <w:p w:rsidR="00000000" w:rsidDel="00000000" w:rsidP="00000000" w:rsidRDefault="00000000" w:rsidRPr="00000000" w14:paraId="00000024">
      <w:pPr>
        <w:spacing w:after="0" w:before="0" w:lineRule="auto"/>
        <w:ind w:firstLine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ENGEMAV ENGENHARIA E INSTALAÇÕES LTD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Assistente Administrativo de Obras -  21/05/2012 a 18/05/2013</w:t>
      </w:r>
    </w:p>
    <w:p w:rsidR="00000000" w:rsidDel="00000000" w:rsidP="00000000" w:rsidRDefault="00000000" w:rsidRPr="00000000" w14:paraId="00000027">
      <w:pPr>
        <w:spacing w:after="0" w:before="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TRISUL SA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Almoxarife  -  14/07/2008 a 19/07/2011</w:t>
      </w:r>
    </w:p>
    <w:p w:rsidR="00000000" w:rsidDel="00000000" w:rsidP="00000000" w:rsidRDefault="00000000" w:rsidRPr="00000000" w14:paraId="0000002A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ENGEMAV ENGENHARIA E INSTALAÇÕES LTDA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Auxiliar Administrativo de Obras  -  11/09/2007 a 11/07/2008</w:t>
      </w:r>
    </w:p>
    <w:p w:rsidR="00000000" w:rsidDel="00000000" w:rsidP="00000000" w:rsidRDefault="00000000" w:rsidRPr="00000000" w14:paraId="0000002D">
      <w:pPr>
        <w:spacing w:after="0" w:before="0" w:lineRule="auto"/>
        <w:ind w:firstLine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EMPREITEIRA DE MÃO DE OBRA PARDINHO EPP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Apontador   -  01/02/2006 a 04/09/2007</w:t>
      </w:r>
    </w:p>
    <w:p w:rsidR="00000000" w:rsidDel="00000000" w:rsidP="00000000" w:rsidRDefault="00000000" w:rsidRPr="00000000" w14:paraId="00000030">
      <w:pPr>
        <w:spacing w:after="0" w:before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HGO CONSTRUÇÕES COMERCIAIS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Apontador   -  23/11/2004 a 30/07/2005</w:t>
      </w:r>
    </w:p>
    <w:p w:rsidR="00000000" w:rsidDel="00000000" w:rsidP="00000000" w:rsidRDefault="00000000" w:rsidRPr="00000000" w14:paraId="00000033">
      <w:pPr>
        <w:spacing w:after="0" w:before="0" w:lineRule="auto"/>
        <w:ind w:firstLine="426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CONSTRUTORA TARJAB LTDA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Auxiliar Administrativo de Obras  - 01/03/2001 a 17/10/2003</w:t>
      </w:r>
    </w:p>
    <w:p w:rsidR="00000000" w:rsidDel="00000000" w:rsidP="00000000" w:rsidRDefault="00000000" w:rsidRPr="00000000" w14:paraId="00000036">
      <w:pPr>
        <w:spacing w:after="0" w:before="0" w:lineRule="auto"/>
        <w:ind w:firstLine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PR0FISSIONAIS</w:t>
      </w:r>
    </w:p>
    <w:p w:rsidR="00000000" w:rsidDel="00000000" w:rsidP="00000000" w:rsidRDefault="00000000" w:rsidRPr="00000000" w14:paraId="00000038">
      <w:pPr>
        <w:spacing w:after="0" w:before="0" w:lineRule="auto"/>
        <w:ind w:firstLine="426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Fechamento dos cartões de ponto</w:t>
      </w:r>
    </w:p>
    <w:p w:rsidR="00000000" w:rsidDel="00000000" w:rsidP="00000000" w:rsidRDefault="00000000" w:rsidRPr="00000000" w14:paraId="0000003A">
      <w:pPr>
        <w:spacing w:after="0" w:before="0" w:lineRule="auto"/>
        <w:ind w:firstLine="426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Lançamento de notas fiscais nos sistemas integrados ( Protheus, Sienge )</w:t>
      </w:r>
    </w:p>
    <w:p w:rsidR="00000000" w:rsidDel="00000000" w:rsidP="00000000" w:rsidRDefault="00000000" w:rsidRPr="00000000" w14:paraId="0000003C">
      <w:pPr>
        <w:spacing w:after="0" w:before="0" w:lineRule="auto"/>
        <w:ind w:firstLine="426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Apropriação de maquinas e equipamentos alugados</w:t>
      </w:r>
    </w:p>
    <w:p w:rsidR="00000000" w:rsidDel="00000000" w:rsidP="00000000" w:rsidRDefault="00000000" w:rsidRPr="00000000" w14:paraId="0000003E">
      <w:pPr>
        <w:spacing w:after="0" w:before="0" w:lineRule="auto"/>
        <w:ind w:firstLine="426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Controle e organização dos materiais no canteiro de obras</w:t>
      </w:r>
    </w:p>
    <w:p w:rsidR="00000000" w:rsidDel="00000000" w:rsidP="00000000" w:rsidRDefault="00000000" w:rsidRPr="00000000" w14:paraId="00000040">
      <w:pPr>
        <w:spacing w:after="0" w:before="0" w:lineRule="auto"/>
        <w:ind w:firstLine="426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Recebimento e distribuição de materiais</w:t>
      </w:r>
    </w:p>
    <w:p w:rsidR="00000000" w:rsidDel="00000000" w:rsidP="00000000" w:rsidRDefault="00000000" w:rsidRPr="00000000" w14:paraId="00000042">
      <w:pPr>
        <w:spacing w:after="0" w:before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Elaboração de planilhas com formulas</w:t>
      </w:r>
    </w:p>
    <w:p w:rsidR="00000000" w:rsidDel="00000000" w:rsidP="00000000" w:rsidRDefault="00000000" w:rsidRPr="00000000" w14:paraId="00000044">
      <w:pPr>
        <w:spacing w:after="0" w:before="0" w:lineRule="auto"/>
        <w:ind w:firstLine="426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Preenchimento de FVM (ficha de verificação de material)</w:t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142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