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Black" w:cs="Arial Black" w:eastAsia="Arial Black" w:hAnsi="Arial Black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right"/>
        <w:rPr>
          <w:rFonts w:ascii="Arial Black" w:cs="Arial Black" w:eastAsia="Arial Black" w:hAnsi="Arial Black"/>
          <w:b w:val="1"/>
          <w:sz w:val="28"/>
          <w:szCs w:val="28"/>
          <w:u w:val="none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8"/>
          <w:szCs w:val="28"/>
          <w:rtl w:val="0"/>
        </w:rPr>
        <w:t xml:space="preserve">                                     </w:t>
      </w:r>
      <w:r w:rsidDel="00000000" w:rsidR="00000000" w:rsidRPr="00000000">
        <w:rPr>
          <w:rFonts w:ascii="Arial Black" w:cs="Arial Black" w:eastAsia="Arial Black" w:hAnsi="Arial Black"/>
          <w:b w:val="1"/>
          <w:sz w:val="28"/>
          <w:szCs w:val="28"/>
        </w:rPr>
        <w:drawing>
          <wp:inline distB="114300" distT="114300" distL="114300" distR="114300">
            <wp:extent cx="1322614" cy="1936569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614" cy="1936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NOME: Ezequiel Ferreira da Silva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Nascimento:28/08/1994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NÚMERO PARA CONTATO: (47) 99629-9285 (whatsap ) – (47) 9 9919-6072.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Brasileiro,portadora do CPF:086.386.179-25,RG : 5.728.359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.PIS/ PASEP: 161.9762111-9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Filiação:Leomar Alves da Silva / Angelita Ferreira da Silva .Naturalidade: Curitibanos.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FORMAÇÃO ACADÊMICA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Licenciatura  em Pedagogia (Unopar-SC).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CONTRATOS DE TRABALHO: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Empregador: Berneck S.A Painéis e Serrados. 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Cargo: Auxiliar de Expedição Município: CURITIBANOS .- 25/06/2019 - 04/12/2020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Empregador : Menegotti Industrias Metalúrgicas LTDA.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Cargo: Fundidor de Metais. 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Schroeder SC - 25/06/2019 - 04/12/2020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Empregador: Rancho Bom Supermercados LTDA.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Cargo: Conferente de Carga e Descarga.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14/12/2020 - Até o presente Momento.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Possuio facilidade em trabalhar em qualquer área, sempre com vontade de aprender mais no setor que trabalho.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Disponibilidade para trabalhar 2* turno ou horário comercial.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Ezequiel Ferreira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2021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g7eJXN9PtVxCOC9umyzMJYXKtA==">AMUW2mX6CbnTmqtcjrPlT4VJJPm2ybIqW9wOLPxRg8e9cGgE3HL0aUQqanV/OONZGbM/JP6UnU3ZwIHl1Q8pK6nsrROl57R00cS0pR3tpRjfxE9Haj0hoMo=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