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Calibri" w:cs="Calibri" w:eastAsia="Calibri" w:hAnsi="Calibri"/>
          <w:b w:val="1"/>
          <w:i w:val="1"/>
          <w:color w:val="000000"/>
          <w:sz w:val="28"/>
          <w:szCs w:val="28"/>
          <w:shd w:fill="auto" w:val="clear"/>
          <w:vertAlign w:val="baseline"/>
        </w:rPr>
      </w:pPr>
      <w:r w:rsidDel="00000000" w:rsidR="00000000" w:rsidRPr="00000000">
        <w:rPr/>
        <mc:AlternateContent>
          <mc:Choice Requires="wpg">
            <w:drawing>
              <wp:inline distB="0" distT="0" distL="114300" distR="114300">
                <wp:extent cx="1224280" cy="963930"/>
                <wp:effectExtent b="0" l="0" r="0" t="0"/>
                <wp:docPr id="1" name=""/>
                <a:graphic>
                  <a:graphicData uri="http://schemas.microsoft.com/office/word/2010/wordprocessingShape">
                    <wps:wsp>
                      <wps:cNvSpPr/>
                      <wps:cNvPr id="2" name="Shape 2"/>
                      <wps:spPr>
                        <a:xfrm>
                          <a:off x="4740210" y="3304385"/>
                          <a:ext cx="1211580" cy="9512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24280" cy="96393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24280" cy="96393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2">
      <w:pPr>
        <w:spacing w:after="200" w:before="0" w:line="276" w:lineRule="auto"/>
        <w:ind w:left="0" w:right="0" w:firstLine="0"/>
        <w:jc w:val="center"/>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Fernanda Maria Vergara</w:t>
      </w:r>
    </w:p>
    <w:p w:rsidR="00000000" w:rsidDel="00000000" w:rsidP="00000000" w:rsidRDefault="00000000" w:rsidRPr="00000000" w14:paraId="00000003">
      <w:pPr>
        <w:spacing w:after="20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Brasileira, Solteira,  Natural de Araraquara, 55 anos</w:t>
      </w:r>
    </w:p>
    <w:p w:rsidR="00000000" w:rsidDel="00000000" w:rsidP="00000000" w:rsidRDefault="00000000" w:rsidRPr="00000000" w14:paraId="00000004">
      <w:pPr>
        <w:spacing w:after="20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9.9751-1737/99708-4632 (rec.filha)  </w:t>
      </w:r>
      <w:hyperlink r:id="rId8">
        <w:r w:rsidDel="00000000" w:rsidR="00000000" w:rsidRPr="00000000">
          <w:rPr>
            <w:rFonts w:ascii="Calibri" w:cs="Calibri" w:eastAsia="Calibri" w:hAnsi="Calibri"/>
            <w:color w:val="0000ff"/>
            <w:sz w:val="22"/>
            <w:szCs w:val="22"/>
            <w:u w:val="single"/>
            <w:shd w:fill="auto" w:val="clear"/>
            <w:vertAlign w:val="baseline"/>
            <w:rtl w:val="0"/>
          </w:rPr>
          <w:t xml:space="preserve">projeto.meustrabalhos@gmail.com</w:t>
        </w:r>
      </w:hyperlink>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left"/>
        <w:rPr>
          <w:rFonts w:ascii="Calibri" w:cs="Calibri" w:eastAsia="Calibri" w:hAnsi="Calibri"/>
          <w:color w:val="000000"/>
          <w:sz w:val="22"/>
          <w:szCs w:val="22"/>
          <w:u w:val="single"/>
          <w:shd w:fill="auto" w:val="clear"/>
          <w:vertAlign w:val="baseline"/>
        </w:rPr>
      </w:pPr>
      <w:r w:rsidDel="00000000" w:rsidR="00000000" w:rsidRPr="00000000">
        <w:rPr>
          <w:rFonts w:ascii="Calibri" w:cs="Calibri" w:eastAsia="Calibri" w:hAnsi="Calibri"/>
          <w:color w:val="000000"/>
          <w:sz w:val="22"/>
          <w:szCs w:val="22"/>
          <w:u w:val="single"/>
          <w:shd w:fill="auto" w:val="clear"/>
          <w:vertAlign w:val="baseline"/>
          <w:rtl w:val="0"/>
        </w:rPr>
        <w:t xml:space="preserve">Experiência  Profissional:-</w:t>
      </w:r>
    </w:p>
    <w:p w:rsidR="00000000" w:rsidDel="00000000" w:rsidP="00000000" w:rsidRDefault="00000000" w:rsidRPr="00000000" w14:paraId="00000006">
      <w:pPr>
        <w:spacing w:after="200" w:before="0" w:line="276"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Ferman  Representação  Comercial  -  15  anos</w:t>
      </w:r>
    </w:p>
    <w:p w:rsidR="00000000" w:rsidDel="00000000" w:rsidP="00000000" w:rsidRDefault="00000000" w:rsidRPr="00000000" w14:paraId="0000000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Solarium  Revestimentos:  15  anos    e  San  Carlo  Pisos  ( 5 anos ) e outras marcas.</w:t>
      </w:r>
    </w:p>
    <w:p w:rsidR="00000000" w:rsidDel="00000000" w:rsidP="00000000" w:rsidRDefault="00000000" w:rsidRPr="00000000" w14:paraId="0000000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Realizei prospecção de obras,  fiz visitas a escritorios de engenharia e arquitetura,  orçei  projeto  e  </w:t>
      </w:r>
      <w:r w:rsidDel="00000000" w:rsidR="00000000" w:rsidRPr="00000000">
        <w:rPr>
          <w:rFonts w:ascii="Calibri" w:cs="Calibri" w:eastAsia="Calibri" w:hAnsi="Calibri"/>
          <w:sz w:val="22"/>
          <w:szCs w:val="22"/>
          <w:rtl w:val="0"/>
        </w:rPr>
        <w:t xml:space="preserve">conquistei</w:t>
      </w:r>
      <w:r w:rsidDel="00000000" w:rsidR="00000000" w:rsidRPr="00000000">
        <w:rPr>
          <w:rFonts w:ascii="Calibri" w:cs="Calibri" w:eastAsia="Calibri" w:hAnsi="Calibri"/>
          <w:color w:val="000000"/>
          <w:sz w:val="22"/>
          <w:szCs w:val="22"/>
          <w:shd w:fill="auto" w:val="clear"/>
          <w:vertAlign w:val="baseline"/>
          <w:rtl w:val="0"/>
        </w:rPr>
        <w:t xml:space="preserve"> fechamento de orçamentos,  acompanhei entregas  e obras </w:t>
      </w:r>
      <w:r w:rsidDel="00000000" w:rsidR="00000000" w:rsidRPr="00000000">
        <w:rPr>
          <w:rFonts w:ascii="Calibri" w:cs="Calibri" w:eastAsia="Calibri" w:hAnsi="Calibri"/>
          <w:sz w:val="22"/>
          <w:szCs w:val="22"/>
          <w:rtl w:val="0"/>
        </w:rPr>
        <w:t xml:space="preserve">ate sua</w:t>
      </w:r>
      <w:r w:rsidDel="00000000" w:rsidR="00000000" w:rsidRPr="00000000">
        <w:rPr>
          <w:rFonts w:ascii="Calibri" w:cs="Calibri" w:eastAsia="Calibri" w:hAnsi="Calibri"/>
          <w:color w:val="000000"/>
          <w:sz w:val="22"/>
          <w:szCs w:val="22"/>
          <w:shd w:fill="auto" w:val="clear"/>
          <w:vertAlign w:val="baseline"/>
          <w:rtl w:val="0"/>
        </w:rPr>
        <w:t xml:space="preserve"> finalização da </w:t>
      </w:r>
      <w:r w:rsidDel="00000000" w:rsidR="00000000" w:rsidRPr="00000000">
        <w:rPr>
          <w:rFonts w:ascii="Calibri" w:cs="Calibri" w:eastAsia="Calibri" w:hAnsi="Calibri"/>
          <w:sz w:val="22"/>
          <w:szCs w:val="22"/>
          <w:rtl w:val="0"/>
        </w:rPr>
        <w:t xml:space="preserve">execução.</w:t>
      </w:r>
      <w:r w:rsidDel="00000000" w:rsidR="00000000" w:rsidRPr="00000000">
        <w:rPr>
          <w:rtl w:val="0"/>
        </w:rPr>
      </w:r>
    </w:p>
    <w:p w:rsidR="00000000" w:rsidDel="00000000" w:rsidP="00000000" w:rsidRDefault="00000000" w:rsidRPr="00000000" w14:paraId="0000000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Realizei obras em Araraquara,  São Carlos, Matão, Tabatinga e Taquaritinga.</w:t>
      </w:r>
    </w:p>
    <w:p w:rsidR="00000000" w:rsidDel="00000000" w:rsidP="00000000" w:rsidRDefault="00000000" w:rsidRPr="00000000" w14:paraId="0000000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Participei com blocos cerâmicos no novo  Depto Farmárcia  /  Unesp. Aqa  e  em São Carlos</w:t>
      </w:r>
    </w:p>
    <w:p w:rsidR="00000000" w:rsidDel="00000000" w:rsidP="00000000" w:rsidRDefault="00000000" w:rsidRPr="00000000" w14:paraId="0000000B">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KindyMobilia  -   7  meses  -  Shopping  Higienópolis  /  SP  -  2001</w:t>
      </w:r>
    </w:p>
    <w:p w:rsidR="00000000" w:rsidDel="00000000" w:rsidP="00000000" w:rsidRDefault="00000000" w:rsidRPr="00000000" w14:paraId="0000000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Estoquista  e  depois  Vendedora  -  organizar  o estoques  das  lojas,   venda  de berços  e  quartos para crianças,  rouparia,  projeto  moveis  planejados .  Atuei  nas lojas  de  Higienópolis,  Moema,  Center  Norte.</w:t>
      </w:r>
    </w:p>
    <w:p w:rsidR="00000000" w:rsidDel="00000000" w:rsidP="00000000" w:rsidRDefault="00000000" w:rsidRPr="00000000" w14:paraId="0000000D">
      <w:pPr>
        <w:spacing w:after="200" w:before="0" w:line="276"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Construtora  Massafera  Ltda  -  7  anos</w:t>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Secretária da Gerência de RH</w:t>
      </w:r>
      <w:r w:rsidDel="00000000" w:rsidR="00000000" w:rsidRPr="00000000">
        <w:rPr>
          <w:rFonts w:ascii="Calibri" w:cs="Calibri" w:eastAsia="Calibri" w:hAnsi="Calibri"/>
          <w:color w:val="000000"/>
          <w:sz w:val="22"/>
          <w:szCs w:val="22"/>
          <w:shd w:fill="auto" w:val="clear"/>
          <w:vertAlign w:val="baseline"/>
          <w:rtl w:val="0"/>
        </w:rPr>
        <w:t xml:space="preserve">  -  construção de um catalogo para plano de carreira de cada  função da construtora.</w:t>
      </w:r>
    </w:p>
    <w:p w:rsidR="00000000" w:rsidDel="00000000" w:rsidP="00000000" w:rsidRDefault="00000000" w:rsidRPr="00000000" w14:paraId="0000000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Secretária de Diretoria</w:t>
      </w:r>
      <w:r w:rsidDel="00000000" w:rsidR="00000000" w:rsidRPr="00000000">
        <w:rPr>
          <w:rFonts w:ascii="Calibri" w:cs="Calibri" w:eastAsia="Calibri" w:hAnsi="Calibri"/>
          <w:color w:val="000000"/>
          <w:sz w:val="22"/>
          <w:szCs w:val="22"/>
          <w:shd w:fill="auto" w:val="clear"/>
          <w:vertAlign w:val="baseline"/>
          <w:rtl w:val="0"/>
        </w:rPr>
        <w:t xml:space="preserve"> -  de dois Diretores  -  agenda,  telefonemas,  agendamento de viagens dos diretores e controle de gastos dos motoristas,  refiz a agenda  telefônica da telefonista,  Alteração de Contrato Social, realizei ajuda  aos engenheiros com preenchimento de documentação para licitações,  ART,  Memorial descritivo,  controle financeiro das  contas  das duas fazendas dos documentos enviados e recebidos,  venda de soja e milho  e gado  junto as cooperativas,  controle bancário dessa vendas,  controle do quantitativo  de estoque  nos silos,  compra de  sêmen e fertilizantes  e Contratação de cargas desses fertilizantes.    Contatos  políticos  na  cidade e  região.  Um deles foi prefeito e atua como deputado estadual ate hoje.  </w:t>
      </w:r>
    </w:p>
    <w:p w:rsidR="00000000" w:rsidDel="00000000" w:rsidP="00000000" w:rsidRDefault="00000000" w:rsidRPr="00000000" w14:paraId="0000001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Compradora – </w:t>
      </w:r>
      <w:r w:rsidDel="00000000" w:rsidR="00000000" w:rsidRPr="00000000">
        <w:rPr>
          <w:rFonts w:ascii="Calibri" w:cs="Calibri" w:eastAsia="Calibri" w:hAnsi="Calibri"/>
          <w:color w:val="000000"/>
          <w:sz w:val="22"/>
          <w:szCs w:val="22"/>
          <w:shd w:fill="auto" w:val="clear"/>
          <w:vertAlign w:val="baseline"/>
          <w:rtl w:val="0"/>
        </w:rPr>
        <w:t xml:space="preserve">Aux. Gerente de Compras – cotação de produtos diversos para as  obras da época,  que eram  escolas  e penitenciárias  e  UNESP.</w:t>
      </w:r>
    </w:p>
    <w:p w:rsidR="00000000" w:rsidDel="00000000" w:rsidP="00000000" w:rsidRDefault="00000000" w:rsidRPr="00000000" w14:paraId="00000011">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Nigro  Alumínios S/A.  -    1 ano.</w:t>
      </w:r>
    </w:p>
    <w:p w:rsidR="00000000" w:rsidDel="00000000" w:rsidP="00000000" w:rsidRDefault="00000000" w:rsidRPr="00000000" w14:paraId="0000001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 substituição a </w:t>
      </w:r>
      <w:r w:rsidDel="00000000" w:rsidR="00000000" w:rsidRPr="00000000">
        <w:rPr>
          <w:rFonts w:ascii="Calibri" w:cs="Calibri" w:eastAsia="Calibri" w:hAnsi="Calibri"/>
          <w:b w:val="1"/>
          <w:color w:val="000000"/>
          <w:sz w:val="22"/>
          <w:szCs w:val="22"/>
          <w:shd w:fill="auto" w:val="clear"/>
          <w:vertAlign w:val="baseline"/>
          <w:rtl w:val="0"/>
        </w:rPr>
        <w:t xml:space="preserve">Secretária de Diretoria  de Produção</w:t>
      </w:r>
      <w:r w:rsidDel="00000000" w:rsidR="00000000" w:rsidRPr="00000000">
        <w:rPr>
          <w:rFonts w:ascii="Calibri" w:cs="Calibri" w:eastAsia="Calibri" w:hAnsi="Calibri"/>
          <w:color w:val="000000"/>
          <w:sz w:val="22"/>
          <w:szCs w:val="22"/>
          <w:shd w:fill="auto" w:val="clear"/>
          <w:vertAlign w:val="baseline"/>
          <w:rtl w:val="0"/>
        </w:rPr>
        <w:t xml:space="preserve"> -  agenda , contatos, correspondências, interfaces do Diretor  aos  chefes de produção, contratação  de containers  para exportação.</w:t>
      </w:r>
    </w:p>
    <w:p w:rsidR="00000000" w:rsidDel="00000000" w:rsidP="00000000" w:rsidRDefault="00000000" w:rsidRPr="00000000" w14:paraId="00000015">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Fertibrás  S/A.  -  Adubos e Fertilizantes  -   1  ano e  3  meses  -  hoje  Atta  kill</w:t>
      </w:r>
    </w:p>
    <w:p w:rsidR="00000000" w:rsidDel="00000000" w:rsidP="00000000" w:rsidRDefault="00000000" w:rsidRPr="00000000" w14:paraId="0000001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Secretária do  Presidente</w:t>
      </w:r>
      <w:r w:rsidDel="00000000" w:rsidR="00000000" w:rsidRPr="00000000">
        <w:rPr>
          <w:rFonts w:ascii="Calibri" w:cs="Calibri" w:eastAsia="Calibri" w:hAnsi="Calibri"/>
          <w:color w:val="000000"/>
          <w:sz w:val="22"/>
          <w:szCs w:val="22"/>
          <w:shd w:fill="auto" w:val="clear"/>
          <w:vertAlign w:val="baseline"/>
          <w:rtl w:val="0"/>
        </w:rPr>
        <w:t xml:space="preserve">  -  agenda  e  telefonemas,  agendamento de visitas de representantes  ,  contatos  com empresas  de  papel e celulose, contratos  de venda dos engenheiros as  fazendas  e  citricultores  e produtores em geral.</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Formação Acadêmica:  </w:t>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Adm. Empresas:  Unicesumar /  2º. Bim - 2019 -  trancado</w:t>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Estudos Sociais – Lic .  Historia e Geografia </w:t>
      </w:r>
      <w:r w:rsidDel="00000000" w:rsidR="00000000" w:rsidRPr="00000000">
        <w:rPr>
          <w:rFonts w:ascii="Calibri" w:cs="Calibri" w:eastAsia="Calibri" w:hAnsi="Calibri"/>
          <w:color w:val="000000"/>
          <w:sz w:val="22"/>
          <w:szCs w:val="22"/>
          <w:shd w:fill="auto" w:val="clear"/>
          <w:vertAlign w:val="baseline"/>
          <w:rtl w:val="0"/>
        </w:rPr>
        <w:t xml:space="preserve">  - Uniara  1994</w:t>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Professora no Estado de São Paulo  -  2004/2019</w:t>
      </w:r>
    </w:p>
    <w:p w:rsidR="00000000" w:rsidDel="00000000" w:rsidP="00000000" w:rsidRDefault="00000000" w:rsidRPr="00000000" w14:paraId="0000001B">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Idiomas:   Inglês e Espanhol  -  Fisk</w:t>
      </w:r>
    </w:p>
    <w:p w:rsidR="00000000" w:rsidDel="00000000" w:rsidP="00000000" w:rsidRDefault="00000000" w:rsidRPr="00000000" w14:paraId="0000001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Traduzo textos comerciais e técnicos, mas  pouca conversação.</w:t>
      </w:r>
    </w:p>
    <w:p w:rsidR="00000000" w:rsidDel="00000000" w:rsidP="00000000" w:rsidRDefault="00000000" w:rsidRPr="00000000" w14:paraId="0000001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 espanhol,  somente  leitura e tradução.  Entendo as  conversações, mas sem escrita.</w:t>
      </w:r>
    </w:p>
    <w:p w:rsidR="00000000" w:rsidDel="00000000" w:rsidP="00000000" w:rsidRDefault="00000000" w:rsidRPr="00000000" w14:paraId="0000001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ab/>
        <w:tab/>
        <w:tab/>
        <w:tab/>
        <w:tab/>
      </w:r>
    </w:p>
    <w:p w:rsidR="00000000" w:rsidDel="00000000" w:rsidP="00000000" w:rsidRDefault="00000000" w:rsidRPr="00000000" w14:paraId="0000001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tab/>
        <w:tab/>
        <w:tab/>
        <w:tab/>
        <w:tab/>
        <w:tab/>
        <w:tab/>
        <w:tab/>
        <w:t xml:space="preserve">Atenciosamente</w:t>
      </w:r>
    </w:p>
    <w:p w:rsidR="00000000" w:rsidDel="00000000" w:rsidP="00000000" w:rsidRDefault="00000000" w:rsidRPr="00000000" w14:paraId="00000020">
      <w:pPr>
        <w:spacing w:after="200" w:before="0" w:line="276" w:lineRule="auto"/>
        <w:ind w:left="0" w:right="0" w:firstLine="0"/>
        <w:jc w:val="both"/>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tab/>
        <w:tab/>
        <w:tab/>
        <w:tab/>
        <w:tab/>
        <w:tab/>
        <w:tab/>
      </w:r>
      <w:r w:rsidDel="00000000" w:rsidR="00000000" w:rsidRPr="00000000">
        <w:rPr>
          <w:rFonts w:ascii="Calibri" w:cs="Calibri" w:eastAsia="Calibri" w:hAnsi="Calibri"/>
          <w:i w:val="1"/>
          <w:color w:val="000000"/>
          <w:sz w:val="22"/>
          <w:szCs w:val="22"/>
          <w:shd w:fill="auto" w:val="clear"/>
          <w:vertAlign w:val="baseline"/>
          <w:rtl w:val="0"/>
        </w:rPr>
        <w:t xml:space="preserve">Fernanda Maria  Vergara</w:t>
      </w:r>
    </w:p>
    <w:p w:rsidR="00000000" w:rsidDel="00000000" w:rsidP="00000000" w:rsidRDefault="00000000" w:rsidRPr="00000000" w14:paraId="0000002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Araraquara, 03/03/202</w:t>
      </w:r>
      <w:r w:rsidDel="00000000" w:rsidR="00000000" w:rsidRPr="00000000">
        <w:rPr>
          <w:rFonts w:ascii="Calibri" w:cs="Calibri" w:eastAsia="Calibri" w:hAnsi="Calibri"/>
          <w:sz w:val="22"/>
          <w:szCs w:val="22"/>
          <w:rtl w:val="0"/>
        </w:rPr>
        <w:t xml:space="preserve">1</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projeto.meustrabalh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2r8GzE8xby3SlODxql89pNNAA==">AMUW2mUaAKfcUvr41wwvTlPT1CMpsg+Jcqdj+HusPV4nVX9dKbEXIz1LOJ4acz1ks1pTDB4K30lRWWTORqLswnBiu999AQuTWTCD7IFvdzWhLUUd4Wgr6xQ=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