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269" w:rsidRPr="0026501D" w:rsidRDefault="002519E6" w:rsidP="00FB1592">
      <w:pPr>
        <w:pStyle w:val="Ttulo1"/>
        <w:jc w:val="center"/>
        <w:rPr>
          <w:sz w:val="32"/>
          <w:szCs w:val="32"/>
        </w:rPr>
      </w:pPr>
      <w:r w:rsidRPr="0026501D">
        <w:rPr>
          <w:sz w:val="32"/>
          <w:szCs w:val="32"/>
        </w:rPr>
        <w:t>Tarcísio Carlos Requena Vieira</w:t>
      </w:r>
    </w:p>
    <w:p w:rsidR="00AA6269" w:rsidRPr="0026501D" w:rsidRDefault="0054596A" w:rsidP="00FB1592">
      <w:pPr>
        <w:pStyle w:val="Corpodetexto"/>
        <w:jc w:val="center"/>
        <w:rPr>
          <w:sz w:val="20"/>
          <w:szCs w:val="20"/>
        </w:rPr>
      </w:pPr>
      <w:r>
        <w:rPr>
          <w:sz w:val="20"/>
          <w:szCs w:val="20"/>
        </w:rPr>
        <w:t>Brasileiro, 28/11/1987</w:t>
      </w:r>
    </w:p>
    <w:p w:rsidR="00AA6269" w:rsidRPr="0026501D" w:rsidRDefault="002519E6" w:rsidP="00FB1592">
      <w:pPr>
        <w:pStyle w:val="Corpodetexto"/>
        <w:jc w:val="center"/>
        <w:rPr>
          <w:sz w:val="20"/>
          <w:szCs w:val="20"/>
        </w:rPr>
      </w:pPr>
      <w:r w:rsidRPr="0026501D">
        <w:rPr>
          <w:sz w:val="20"/>
          <w:szCs w:val="20"/>
        </w:rPr>
        <w:t>Rua Roma, 71, apto 81 B, Lapa, São Paulo - SP. (11) 94813-4744</w:t>
      </w:r>
    </w:p>
    <w:p w:rsidR="00AA6269" w:rsidRPr="0026501D" w:rsidRDefault="00774CDD" w:rsidP="00FB1592">
      <w:pPr>
        <w:pStyle w:val="Corpodetexto"/>
        <w:jc w:val="center"/>
        <w:rPr>
          <w:sz w:val="20"/>
          <w:szCs w:val="20"/>
        </w:rPr>
      </w:pPr>
      <w:hyperlink r:id="rId8">
        <w:r w:rsidR="002519E6" w:rsidRPr="0026501D">
          <w:rPr>
            <w:sz w:val="20"/>
            <w:szCs w:val="20"/>
          </w:rPr>
          <w:t xml:space="preserve">vieira.tcr@gmail.com </w:t>
        </w:r>
      </w:hyperlink>
    </w:p>
    <w:p w:rsidR="00AA6269" w:rsidRPr="00FB1592" w:rsidRDefault="00AA6269">
      <w:pPr>
        <w:pStyle w:val="Corpodetexto"/>
        <w:spacing w:before="10"/>
        <w:rPr>
          <w:rFonts w:ascii="Arial" w:hAnsi="Arial" w:cs="Arial"/>
          <w:lang w:val="pt-BR"/>
        </w:rPr>
      </w:pPr>
    </w:p>
    <w:p w:rsidR="00AA6269" w:rsidRPr="00FB1592" w:rsidRDefault="002519E6" w:rsidP="00FB1592">
      <w:pPr>
        <w:pStyle w:val="Ttulo1"/>
        <w:ind w:left="0"/>
      </w:pPr>
      <w:r w:rsidRPr="00FB1592">
        <w:t>FORMAÇÃO</w:t>
      </w:r>
    </w:p>
    <w:p w:rsidR="00AA6269" w:rsidRPr="00FB1592" w:rsidRDefault="002519E6" w:rsidP="00FB1592">
      <w:pPr>
        <w:pStyle w:val="Corpodetexto"/>
      </w:pPr>
      <w:r w:rsidRPr="00FB1592">
        <w:t>Graduação: Engenharia Civil - Universidade Estadual Paulista Júlio de Mesquita Filho – UNESP Bauru, Concluído em 07/2012.</w:t>
      </w:r>
    </w:p>
    <w:p w:rsidR="00AA6269" w:rsidRPr="00FB1592" w:rsidRDefault="00FB1592" w:rsidP="00FB1592">
      <w:pPr>
        <w:pStyle w:val="Corpodetexto"/>
      </w:pPr>
      <w:r w:rsidRPr="00FB1592">
        <w:t>Pós Graduação</w:t>
      </w:r>
      <w:r w:rsidR="002519E6" w:rsidRPr="00FB1592">
        <w:t xml:space="preserve">: </w:t>
      </w:r>
      <w:r w:rsidRPr="00FB1592">
        <w:t xml:space="preserve">Certificate in </w:t>
      </w:r>
      <w:r w:rsidR="0054596A" w:rsidRPr="00FB1592">
        <w:t>Business Administration</w:t>
      </w:r>
      <w:r w:rsidR="002519E6" w:rsidRPr="00FB1592">
        <w:t xml:space="preserve"> – INSPER, Concluído</w:t>
      </w:r>
      <w:r w:rsidR="007767DD" w:rsidRPr="00FB1592">
        <w:t xml:space="preserve"> </w:t>
      </w:r>
      <w:r w:rsidR="0054596A" w:rsidRPr="00FB1592">
        <w:t>em 06</w:t>
      </w:r>
      <w:r w:rsidR="002519E6" w:rsidRPr="00FB1592">
        <w:t>/2017.</w:t>
      </w:r>
    </w:p>
    <w:p w:rsidR="00AA6269" w:rsidRPr="00FB1592" w:rsidRDefault="00AA6269" w:rsidP="00FB1592">
      <w:pPr>
        <w:pStyle w:val="Ttulo1"/>
        <w:rPr>
          <w:lang w:val="pt-BR"/>
        </w:rPr>
      </w:pPr>
    </w:p>
    <w:p w:rsidR="00AA6269" w:rsidRPr="00FB1592" w:rsidRDefault="002519E6" w:rsidP="00FB1592">
      <w:pPr>
        <w:pStyle w:val="Ttulo1"/>
        <w:ind w:left="0"/>
        <w:rPr>
          <w:lang w:val="pt-BR"/>
        </w:rPr>
      </w:pPr>
      <w:r w:rsidRPr="00FB1592">
        <w:rPr>
          <w:lang w:val="pt-BR"/>
        </w:rPr>
        <w:t>IDIOMAS</w:t>
      </w:r>
    </w:p>
    <w:p w:rsidR="00AA6269" w:rsidRPr="00FB1592" w:rsidRDefault="002519E6" w:rsidP="00FB1592">
      <w:pPr>
        <w:pStyle w:val="Corpodetexto"/>
      </w:pPr>
      <w:r w:rsidRPr="00FB1592">
        <w:t>Inglês – Avançado</w:t>
      </w:r>
      <w:r w:rsidRPr="00FB1592">
        <w:tab/>
      </w:r>
      <w:r w:rsidR="00773480">
        <w:t>Espanhol – Básico (Em curso)</w:t>
      </w:r>
    </w:p>
    <w:p w:rsidR="00AA6269" w:rsidRPr="00FB1592" w:rsidRDefault="00AA6269">
      <w:pPr>
        <w:pStyle w:val="Corpodetexto"/>
        <w:spacing w:before="1"/>
        <w:rPr>
          <w:rFonts w:ascii="Arial" w:hAnsi="Arial" w:cs="Arial"/>
          <w:lang w:val="pt-BR"/>
        </w:rPr>
      </w:pPr>
    </w:p>
    <w:p w:rsidR="00AA6269" w:rsidRPr="00FB1592" w:rsidRDefault="002519E6" w:rsidP="00FB1592">
      <w:pPr>
        <w:pStyle w:val="Ttulo1"/>
        <w:ind w:left="0"/>
      </w:pPr>
      <w:r w:rsidRPr="00FB1592">
        <w:t>CONHECIMENTOS EM INFORMÁTICA</w:t>
      </w:r>
    </w:p>
    <w:p w:rsidR="002519E6" w:rsidRPr="00FB1592" w:rsidRDefault="002519E6" w:rsidP="00FB1592">
      <w:pPr>
        <w:pStyle w:val="Corpodetexto"/>
      </w:pPr>
      <w:r w:rsidRPr="00FB1592">
        <w:t>Microsoft Excel – Avançado</w:t>
      </w:r>
      <w:r w:rsidR="0054596A">
        <w:t>,</w:t>
      </w:r>
      <w:r w:rsidRPr="00FB1592">
        <w:t xml:space="preserve"> Microsoft Word – Avançado</w:t>
      </w:r>
      <w:r w:rsidR="0054596A">
        <w:t>,</w:t>
      </w:r>
      <w:r w:rsidRPr="00FB1592">
        <w:t xml:space="preserve"> Microsoft Power Point – Avançado</w:t>
      </w:r>
      <w:r w:rsidR="0054596A">
        <w:t>,</w:t>
      </w:r>
      <w:r w:rsidRPr="00FB1592">
        <w:t xml:space="preserve"> </w:t>
      </w:r>
    </w:p>
    <w:p w:rsidR="00AA6269" w:rsidRPr="00FB1592" w:rsidRDefault="002519E6" w:rsidP="00FB1592">
      <w:pPr>
        <w:pStyle w:val="Corpodetexto"/>
      </w:pPr>
      <w:r w:rsidRPr="00FB1592">
        <w:t>MS Project – Avançado</w:t>
      </w:r>
      <w:r w:rsidR="0054596A">
        <w:t>, ERP TOTVS RM</w:t>
      </w:r>
      <w:r w:rsidRPr="00FB1592">
        <w:t xml:space="preserve"> – </w:t>
      </w:r>
      <w:r w:rsidR="0054596A">
        <w:t>Intermediário,</w:t>
      </w:r>
      <w:r w:rsidR="0054596A" w:rsidRPr="00FB1592">
        <w:t xml:space="preserve"> Power</w:t>
      </w:r>
      <w:r w:rsidR="00730A78">
        <w:t xml:space="preserve"> BI </w:t>
      </w:r>
      <w:r w:rsidR="0054596A">
        <w:t>–</w:t>
      </w:r>
      <w:r w:rsidR="00730A78">
        <w:t xml:space="preserve"> Intermediário</w:t>
      </w:r>
      <w:r w:rsidR="0054596A">
        <w:t>.</w:t>
      </w:r>
    </w:p>
    <w:p w:rsidR="00AA6269" w:rsidRPr="00FB1592" w:rsidRDefault="00AA6269">
      <w:pPr>
        <w:pStyle w:val="Corpodetexto"/>
        <w:rPr>
          <w:rFonts w:ascii="Arial" w:hAnsi="Arial" w:cs="Arial"/>
          <w:lang w:val="pt-BR"/>
        </w:rPr>
      </w:pPr>
    </w:p>
    <w:p w:rsidR="00AA6269" w:rsidRPr="00FB1592" w:rsidRDefault="002519E6" w:rsidP="00FB1592">
      <w:pPr>
        <w:pStyle w:val="Ttulo1"/>
        <w:ind w:left="0"/>
        <w:rPr>
          <w:w w:val="90"/>
          <w:lang w:val="pt-BR"/>
        </w:rPr>
      </w:pPr>
      <w:r w:rsidRPr="00FB1592">
        <w:rPr>
          <w:w w:val="90"/>
          <w:lang w:val="pt-BR"/>
        </w:rPr>
        <w:t>EXPERIÊNCIAS ANTERIORES</w:t>
      </w:r>
    </w:p>
    <w:p w:rsidR="00FB1592" w:rsidRPr="00FB1592" w:rsidRDefault="00FB1592">
      <w:pPr>
        <w:pStyle w:val="Ttulo1"/>
        <w:rPr>
          <w:w w:val="90"/>
          <w:lang w:val="pt-BR"/>
        </w:rPr>
      </w:pPr>
    </w:p>
    <w:p w:rsidR="00FB1592" w:rsidRPr="0026501D" w:rsidRDefault="00FB1592" w:rsidP="0026501D">
      <w:pPr>
        <w:rPr>
          <w:rFonts w:ascii="Arial" w:hAnsi="Arial" w:cs="Arial"/>
          <w:b/>
          <w:lang w:val="pt-BR"/>
        </w:rPr>
      </w:pPr>
      <w:r w:rsidRPr="0026501D">
        <w:rPr>
          <w:rFonts w:ascii="Arial" w:hAnsi="Arial" w:cs="Arial"/>
          <w:b/>
          <w:lang w:val="pt-BR"/>
        </w:rPr>
        <w:t>Contern Construções e Com</w:t>
      </w:r>
      <w:r w:rsidR="0088767A">
        <w:rPr>
          <w:rFonts w:ascii="Arial" w:hAnsi="Arial" w:cs="Arial"/>
          <w:b/>
          <w:lang w:val="pt-BR"/>
        </w:rPr>
        <w:t>é</w:t>
      </w:r>
      <w:r w:rsidRPr="0026501D">
        <w:rPr>
          <w:rFonts w:ascii="Arial" w:hAnsi="Arial" w:cs="Arial"/>
          <w:b/>
          <w:lang w:val="pt-BR"/>
        </w:rPr>
        <w:t>rcio (09/19 – Atualmente) – Engenheiro de Planejamento e Controle</w:t>
      </w:r>
    </w:p>
    <w:p w:rsidR="00FB1592" w:rsidRPr="00FB1592" w:rsidRDefault="00FB1592" w:rsidP="00FB1592">
      <w:pPr>
        <w:rPr>
          <w:rFonts w:ascii="Arial" w:hAnsi="Arial" w:cs="Arial"/>
          <w:w w:val="90"/>
          <w:lang w:val="pt-BR"/>
        </w:rPr>
      </w:pPr>
    </w:p>
    <w:p w:rsidR="00FB1592" w:rsidRDefault="00FB1592" w:rsidP="00FB1592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- </w:t>
      </w:r>
      <w:r w:rsidRPr="00FB1592">
        <w:rPr>
          <w:lang w:val="pt-BR"/>
        </w:rPr>
        <w:t>Acompanhamento da produção,</w:t>
      </w:r>
      <w:r w:rsidR="0054596A">
        <w:rPr>
          <w:lang w:val="pt-BR"/>
        </w:rPr>
        <w:t xml:space="preserve"> elaboração da EAP,</w:t>
      </w:r>
      <w:r w:rsidRPr="00FB1592">
        <w:rPr>
          <w:lang w:val="pt-BR"/>
        </w:rPr>
        <w:t xml:space="preserve"> controle físico, econômico e financeiro de obras, gestão de estoques, elaboração de relatórios gerenciais, análise de orçamento x</w:t>
      </w:r>
      <w:r w:rsidR="0054596A">
        <w:rPr>
          <w:lang w:val="pt-BR"/>
        </w:rPr>
        <w:t xml:space="preserve"> realizado, tendência de custos, indicadores de prazo, curva S.</w:t>
      </w:r>
    </w:p>
    <w:p w:rsidR="00A872AA" w:rsidRDefault="00A872AA" w:rsidP="00FB1592">
      <w:pPr>
        <w:pStyle w:val="Corpodetexto"/>
        <w:jc w:val="both"/>
        <w:rPr>
          <w:lang w:val="pt-BR"/>
        </w:rPr>
      </w:pPr>
    </w:p>
    <w:p w:rsidR="00A872AA" w:rsidRPr="00FB1592" w:rsidRDefault="00A872AA" w:rsidP="00FB1592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Obras: Recuperação do Pavimento Flexível – </w:t>
      </w:r>
      <w:r w:rsidR="00773480">
        <w:rPr>
          <w:lang w:val="pt-BR"/>
        </w:rPr>
        <w:t xml:space="preserve">SP 021 </w:t>
      </w:r>
      <w:r>
        <w:rPr>
          <w:lang w:val="pt-BR"/>
        </w:rPr>
        <w:t>Rodoanel</w:t>
      </w:r>
      <w:r w:rsidR="00773480">
        <w:rPr>
          <w:lang w:val="pt-BR"/>
        </w:rPr>
        <w:t xml:space="preserve"> Trecho</w:t>
      </w:r>
      <w:r>
        <w:rPr>
          <w:lang w:val="pt-BR"/>
        </w:rPr>
        <w:t xml:space="preserve"> Sul</w:t>
      </w:r>
    </w:p>
    <w:p w:rsidR="00AA6269" w:rsidRPr="00FB1592" w:rsidRDefault="00AA6269">
      <w:pPr>
        <w:pStyle w:val="Corpodetexto"/>
        <w:spacing w:before="8"/>
        <w:rPr>
          <w:rFonts w:ascii="Arial" w:hAnsi="Arial" w:cs="Arial"/>
          <w:b/>
          <w:lang w:val="pt-BR"/>
        </w:rPr>
      </w:pPr>
      <w:bookmarkStart w:id="0" w:name="_GoBack"/>
      <w:bookmarkEnd w:id="0"/>
    </w:p>
    <w:p w:rsidR="00AA6269" w:rsidRPr="00FB1592" w:rsidRDefault="002519E6" w:rsidP="00FB1592">
      <w:pPr>
        <w:rPr>
          <w:rFonts w:ascii="Arial" w:hAnsi="Arial" w:cs="Arial"/>
          <w:b/>
          <w:lang w:val="pt-BR"/>
        </w:rPr>
      </w:pPr>
      <w:r w:rsidRPr="00FB1592">
        <w:rPr>
          <w:rFonts w:ascii="Arial" w:hAnsi="Arial" w:cs="Arial"/>
          <w:b/>
          <w:lang w:val="pt-BR"/>
        </w:rPr>
        <w:t>Construtora</w:t>
      </w:r>
      <w:r w:rsidR="00FB1592" w:rsidRPr="00FB1592">
        <w:rPr>
          <w:rFonts w:ascii="Arial" w:hAnsi="Arial" w:cs="Arial"/>
          <w:b/>
          <w:lang w:val="pt-BR"/>
        </w:rPr>
        <w:t xml:space="preserve"> Passarelli (03/2017 – 08/2019</w:t>
      </w:r>
      <w:r w:rsidRPr="00FB1592">
        <w:rPr>
          <w:rFonts w:ascii="Arial" w:hAnsi="Arial" w:cs="Arial"/>
          <w:b/>
          <w:lang w:val="pt-BR"/>
        </w:rPr>
        <w:t>) – Engenheiro de Planejamento</w:t>
      </w:r>
    </w:p>
    <w:p w:rsidR="00AA6269" w:rsidRPr="00FB1592" w:rsidRDefault="00AA6269">
      <w:pPr>
        <w:pStyle w:val="Corpodetexto"/>
        <w:spacing w:before="10"/>
        <w:rPr>
          <w:rFonts w:ascii="Arial" w:hAnsi="Arial" w:cs="Arial"/>
          <w:b/>
          <w:lang w:val="pt-BR"/>
        </w:rPr>
      </w:pPr>
    </w:p>
    <w:p w:rsidR="00AA6269" w:rsidRPr="00FB1592" w:rsidRDefault="00FB1592" w:rsidP="00FB1592">
      <w:pPr>
        <w:pStyle w:val="Corpodetexto"/>
        <w:jc w:val="both"/>
        <w:rPr>
          <w:lang w:val="pt-BR"/>
        </w:rPr>
      </w:pPr>
      <w:r w:rsidRPr="00730A78">
        <w:rPr>
          <w:lang w:val="pt-BR"/>
        </w:rPr>
        <w:t xml:space="preserve">- </w:t>
      </w:r>
      <w:r w:rsidR="002519E6" w:rsidRPr="00730A78">
        <w:rPr>
          <w:lang w:val="pt-BR"/>
        </w:rPr>
        <w:t xml:space="preserve">Acompanhamento de obras, planejamento e controle de produção, elaboração e consolidação de relatórios, resultados e budget anual, controle e tendência de custos, avanço físico, curva S, análises do orçado x real, planejamento de materiais, medições de fornecedores e </w:t>
      </w:r>
      <w:r w:rsidR="007767DD" w:rsidRPr="00730A78">
        <w:rPr>
          <w:lang w:val="pt-BR"/>
        </w:rPr>
        <w:t>cliente.</w:t>
      </w:r>
    </w:p>
    <w:p w:rsidR="00AA6269" w:rsidRPr="00730A78" w:rsidRDefault="00AA6269" w:rsidP="00730A78">
      <w:pPr>
        <w:pStyle w:val="Corpodetexto"/>
        <w:jc w:val="both"/>
        <w:rPr>
          <w:lang w:val="pt-BR"/>
        </w:rPr>
      </w:pPr>
    </w:p>
    <w:p w:rsidR="00AA6269" w:rsidRPr="00FB1592" w:rsidRDefault="00FB1592" w:rsidP="00FB1592">
      <w:pPr>
        <w:pStyle w:val="Corpodetexto"/>
        <w:jc w:val="both"/>
        <w:rPr>
          <w:lang w:val="pt-BR"/>
        </w:rPr>
      </w:pPr>
      <w:r w:rsidRPr="00730A78">
        <w:rPr>
          <w:lang w:val="pt-BR"/>
        </w:rPr>
        <w:t xml:space="preserve">- </w:t>
      </w:r>
      <w:r w:rsidR="002519E6" w:rsidRPr="00730A78">
        <w:rPr>
          <w:lang w:val="pt-BR"/>
        </w:rPr>
        <w:t xml:space="preserve">Orçamentos, cronogramas, histogramas, composições de custo unitário, planejamento físico- financeiro, elaboração de fluxo de </w:t>
      </w:r>
      <w:r w:rsidR="007767DD" w:rsidRPr="00730A78">
        <w:rPr>
          <w:lang w:val="pt-BR"/>
        </w:rPr>
        <w:t>caixa</w:t>
      </w:r>
      <w:r w:rsidR="002519E6" w:rsidRPr="00730A78">
        <w:rPr>
          <w:lang w:val="pt-BR"/>
        </w:rPr>
        <w:t>, curvas ABC de serviços e insumos.</w:t>
      </w:r>
    </w:p>
    <w:p w:rsidR="00AA6269" w:rsidRPr="00730A78" w:rsidRDefault="00AA6269" w:rsidP="00730A78">
      <w:pPr>
        <w:pStyle w:val="Corpodetexto"/>
        <w:jc w:val="both"/>
        <w:rPr>
          <w:lang w:val="pt-BR"/>
        </w:rPr>
      </w:pPr>
    </w:p>
    <w:p w:rsidR="00AA6269" w:rsidRPr="00730A78" w:rsidRDefault="002519E6" w:rsidP="00730A78">
      <w:pPr>
        <w:pStyle w:val="Corpodetexto"/>
        <w:jc w:val="both"/>
        <w:rPr>
          <w:lang w:val="pt-BR"/>
        </w:rPr>
      </w:pPr>
      <w:r w:rsidRPr="00730A78">
        <w:rPr>
          <w:lang w:val="pt-BR"/>
        </w:rPr>
        <w:t>Obras: Consórcio Aeroporto de Fortaleza, STIHL Research &amp; Development Centre, Sabesp - Manutenção Global Zona Norte, Empreendimento Celebration Pirituba.</w:t>
      </w:r>
    </w:p>
    <w:p w:rsidR="00AA6269" w:rsidRPr="00FB1592" w:rsidRDefault="002519E6" w:rsidP="00730A78">
      <w:pPr>
        <w:pStyle w:val="Corpodetexto"/>
        <w:jc w:val="both"/>
        <w:rPr>
          <w:rFonts w:ascii="Arial" w:hAnsi="Arial" w:cs="Arial"/>
          <w:lang w:val="pt-BR"/>
        </w:rPr>
      </w:pPr>
      <w:r w:rsidRPr="00730A78">
        <w:rPr>
          <w:lang w:val="pt-BR"/>
        </w:rPr>
        <w:t>Orçamentos: DAEE – Barragens Duas Ponte e Pedreira, Empreendimento Reserva Raposo</w:t>
      </w:r>
      <w:r w:rsidRPr="00FB1592">
        <w:rPr>
          <w:rFonts w:ascii="Arial" w:hAnsi="Arial" w:cs="Arial"/>
          <w:w w:val="85"/>
          <w:lang w:val="pt-BR"/>
        </w:rPr>
        <w:t>.</w:t>
      </w:r>
    </w:p>
    <w:p w:rsidR="00AA6269" w:rsidRPr="00FB1592" w:rsidRDefault="00AA6269">
      <w:pPr>
        <w:pStyle w:val="Corpodetexto"/>
        <w:rPr>
          <w:rFonts w:ascii="Arial" w:hAnsi="Arial" w:cs="Arial"/>
          <w:lang w:val="pt-BR"/>
        </w:rPr>
      </w:pPr>
    </w:p>
    <w:p w:rsidR="00AA6269" w:rsidRPr="0026501D" w:rsidRDefault="002519E6" w:rsidP="0026501D">
      <w:pPr>
        <w:rPr>
          <w:rFonts w:ascii="Arial" w:hAnsi="Arial" w:cs="Arial"/>
          <w:b/>
          <w:lang w:val="pt-BR"/>
        </w:rPr>
      </w:pPr>
      <w:r w:rsidRPr="0026501D">
        <w:rPr>
          <w:rFonts w:ascii="Arial" w:hAnsi="Arial" w:cs="Arial"/>
          <w:b/>
          <w:lang w:val="pt-BR"/>
        </w:rPr>
        <w:t>Carioca Christiani Nielsen Engenharia (04/2013 – 02/2016) – Engenheiro Jr.</w:t>
      </w:r>
    </w:p>
    <w:p w:rsidR="00AA6269" w:rsidRPr="00FB1592" w:rsidRDefault="00AA6269">
      <w:pPr>
        <w:pStyle w:val="Corpodetexto"/>
        <w:spacing w:before="10"/>
        <w:rPr>
          <w:rFonts w:ascii="Arial" w:hAnsi="Arial" w:cs="Arial"/>
          <w:b/>
          <w:lang w:val="pt-BR"/>
        </w:rPr>
      </w:pPr>
    </w:p>
    <w:p w:rsidR="00AA6269" w:rsidRPr="00FB1592" w:rsidRDefault="00FB1592" w:rsidP="00FB1592">
      <w:pPr>
        <w:pStyle w:val="Corpodetexto"/>
        <w:jc w:val="both"/>
        <w:rPr>
          <w:lang w:val="pt-BR"/>
        </w:rPr>
      </w:pPr>
      <w:r w:rsidRPr="00730A78">
        <w:rPr>
          <w:lang w:val="pt-BR"/>
        </w:rPr>
        <w:t xml:space="preserve">- </w:t>
      </w:r>
      <w:r w:rsidR="002519E6" w:rsidRPr="00730A78">
        <w:rPr>
          <w:lang w:val="pt-BR"/>
        </w:rPr>
        <w:t>Orçamentos, cronogramas, histogramas, composições de custo unitário, retificação de planilha orçamentária, planejamento físico-financeiro, elaboração de fluxo de caixa, análise de viabilidade de projetos (VPL/TIR), produtividades, curvas ABC de serviços e insumos, tributos, licitações. Tabelas SINAPI, SIURB, DER, EMOP.</w:t>
      </w:r>
    </w:p>
    <w:p w:rsidR="00AA6269" w:rsidRPr="00FB1592" w:rsidRDefault="00AA6269" w:rsidP="00FB1592">
      <w:pPr>
        <w:pStyle w:val="Corpodetexto"/>
        <w:jc w:val="both"/>
        <w:rPr>
          <w:lang w:val="pt-BR"/>
        </w:rPr>
      </w:pPr>
    </w:p>
    <w:p w:rsidR="00AA6269" w:rsidRPr="00FB1592" w:rsidRDefault="00FB1592" w:rsidP="00FB1592">
      <w:pPr>
        <w:pStyle w:val="Corpodetexto"/>
        <w:jc w:val="both"/>
        <w:rPr>
          <w:lang w:val="pt-BR"/>
        </w:rPr>
      </w:pPr>
      <w:r w:rsidRPr="00730A78">
        <w:rPr>
          <w:lang w:val="pt-BR"/>
        </w:rPr>
        <w:t xml:space="preserve">- </w:t>
      </w:r>
      <w:r w:rsidR="002519E6" w:rsidRPr="00730A78">
        <w:rPr>
          <w:lang w:val="pt-BR"/>
        </w:rPr>
        <w:t>Gestão de subcontratos de serviços e materiais, gestão de suprimentos estratégicos, equalização de propostas, negociação, compras, medição de serviços terceirizados.</w:t>
      </w:r>
    </w:p>
    <w:p w:rsidR="00AA6269" w:rsidRPr="00FB1592" w:rsidRDefault="00AA6269" w:rsidP="00FB1592">
      <w:pPr>
        <w:pStyle w:val="Corpodetexto"/>
        <w:jc w:val="both"/>
        <w:rPr>
          <w:lang w:val="pt-BR"/>
        </w:rPr>
      </w:pPr>
    </w:p>
    <w:p w:rsidR="00AA6269" w:rsidRPr="00FB1592" w:rsidRDefault="00FB1592" w:rsidP="00FB1592">
      <w:pPr>
        <w:pStyle w:val="Corpodetexto"/>
        <w:jc w:val="both"/>
        <w:rPr>
          <w:lang w:val="pt-BR"/>
        </w:rPr>
      </w:pPr>
      <w:r w:rsidRPr="00730A78">
        <w:rPr>
          <w:lang w:val="pt-BR"/>
        </w:rPr>
        <w:t xml:space="preserve">- </w:t>
      </w:r>
      <w:r w:rsidR="002519E6" w:rsidRPr="00730A78">
        <w:rPr>
          <w:lang w:val="pt-BR"/>
        </w:rPr>
        <w:t>Gerenciamento de obras, gestão de equipes, planejamento e controle de produção, controle do orçamento, análises do orçado x real, planejamento de materiais, gestão de estoques.</w:t>
      </w:r>
    </w:p>
    <w:p w:rsidR="00AA6269" w:rsidRPr="00730A78" w:rsidRDefault="00AA6269" w:rsidP="00730A78">
      <w:pPr>
        <w:pStyle w:val="Corpodetexto"/>
        <w:jc w:val="both"/>
        <w:rPr>
          <w:lang w:val="pt-BR"/>
        </w:rPr>
      </w:pPr>
    </w:p>
    <w:p w:rsidR="00AA6269" w:rsidRDefault="002519E6" w:rsidP="00730A78">
      <w:pPr>
        <w:pStyle w:val="Corpodetexto"/>
        <w:jc w:val="both"/>
        <w:rPr>
          <w:lang w:val="pt-BR"/>
        </w:rPr>
      </w:pPr>
      <w:r w:rsidRPr="00730A78">
        <w:rPr>
          <w:lang w:val="pt-BR"/>
        </w:rPr>
        <w:lastRenderedPageBreak/>
        <w:t xml:space="preserve">Obras: Arco Metropolitano do RJ, Mitigação de cheias dos Rios Pomba e Muriaé, Orçamentos: Transposição Jaguari-Atibainha, Corredor de Ônibus </w:t>
      </w:r>
      <w:r w:rsidR="00FB1592" w:rsidRPr="00730A78">
        <w:rPr>
          <w:lang w:val="pt-BR"/>
        </w:rPr>
        <w:t>Av. Bandeirantes</w:t>
      </w:r>
      <w:r w:rsidRPr="00730A78">
        <w:rPr>
          <w:lang w:val="pt-BR"/>
        </w:rPr>
        <w:t>, BRT Mogi das Cruzes, Metrô SP Linha 4 Amarela, Metrô SP Linha 2 Verde, Nova Sede Lóreal RJ.</w:t>
      </w:r>
    </w:p>
    <w:p w:rsidR="00730A78" w:rsidRPr="00730A78" w:rsidRDefault="00730A78" w:rsidP="00730A78">
      <w:pPr>
        <w:pStyle w:val="Corpodetexto"/>
        <w:jc w:val="both"/>
        <w:rPr>
          <w:lang w:val="pt-BR"/>
        </w:rPr>
      </w:pPr>
    </w:p>
    <w:p w:rsidR="00AA6269" w:rsidRPr="0026501D" w:rsidRDefault="002519E6" w:rsidP="0026501D">
      <w:pPr>
        <w:rPr>
          <w:rFonts w:ascii="Arial" w:hAnsi="Arial" w:cs="Arial"/>
          <w:b/>
          <w:lang w:val="pt-BR"/>
        </w:rPr>
      </w:pPr>
      <w:r w:rsidRPr="0026501D">
        <w:rPr>
          <w:rFonts w:ascii="Arial" w:hAnsi="Arial" w:cs="Arial"/>
          <w:b/>
          <w:lang w:val="pt-BR"/>
        </w:rPr>
        <w:t>Oas S/A (05/2011 – 02/2013) – De Estagiário a Responsável de Produção Jr</w:t>
      </w:r>
    </w:p>
    <w:p w:rsidR="00AA6269" w:rsidRPr="00730A78" w:rsidRDefault="00AA6269" w:rsidP="00730A78">
      <w:pPr>
        <w:pStyle w:val="Ttulo1"/>
        <w:rPr>
          <w:w w:val="95"/>
          <w:lang w:val="pt-BR"/>
        </w:rPr>
      </w:pPr>
    </w:p>
    <w:p w:rsidR="00AA6269" w:rsidRPr="00730A78" w:rsidRDefault="002519E6">
      <w:pPr>
        <w:pStyle w:val="PargrafodaLista"/>
        <w:numPr>
          <w:ilvl w:val="0"/>
          <w:numId w:val="1"/>
        </w:numPr>
        <w:tabs>
          <w:tab w:val="left" w:pos="220"/>
        </w:tabs>
        <w:spacing w:line="252" w:lineRule="auto"/>
        <w:ind w:right="351" w:firstLine="0"/>
        <w:rPr>
          <w:lang w:val="pt-BR"/>
        </w:rPr>
      </w:pPr>
      <w:r w:rsidRPr="00730A78">
        <w:rPr>
          <w:lang w:val="pt-BR"/>
        </w:rPr>
        <w:t>Planejamento semanal das frentes de serviço, preparo de cronogramas, levantamento e pedido de materiais, gerenciamento de equipes e dos custos da obra, gestão e medição de empreiteiros, gestão de obras de terraplenagem, drenagem, pavimentação e edificações em geral; fundações, estrutura civil, elétrica, hidráulica, ar condicionado, SPDA, revestimentos e acabamentos em geral.</w:t>
      </w:r>
    </w:p>
    <w:p w:rsidR="00AA6269" w:rsidRPr="00730A78" w:rsidRDefault="002519E6">
      <w:pPr>
        <w:pStyle w:val="Corpodetexto"/>
        <w:spacing w:before="197"/>
        <w:ind w:left="102"/>
        <w:rPr>
          <w:lang w:val="pt-BR"/>
        </w:rPr>
      </w:pPr>
      <w:r w:rsidRPr="00730A78">
        <w:rPr>
          <w:lang w:val="pt-BR"/>
        </w:rPr>
        <w:t>Obras: Duplicação Corredor Raposo Tavares (SP 270, SP 327, SP 225), Arena Grêmio.</w:t>
      </w:r>
    </w:p>
    <w:p w:rsidR="00AA6269" w:rsidRPr="00730A78" w:rsidRDefault="00AA6269">
      <w:pPr>
        <w:pStyle w:val="Corpodetexto"/>
        <w:spacing w:before="2"/>
        <w:rPr>
          <w:lang w:val="pt-BR"/>
        </w:rPr>
      </w:pPr>
    </w:p>
    <w:p w:rsidR="00AA6269" w:rsidRPr="00FB1592" w:rsidRDefault="00AA6269">
      <w:pPr>
        <w:rPr>
          <w:rFonts w:ascii="Arial" w:hAnsi="Arial" w:cs="Arial"/>
          <w:lang w:val="pt-BR"/>
        </w:rPr>
        <w:sectPr w:rsidR="00AA6269" w:rsidRPr="00FB1592" w:rsidSect="00730A78">
          <w:pgSz w:w="11910" w:h="16840"/>
          <w:pgMar w:top="1360" w:right="1600" w:bottom="280" w:left="1600" w:header="170" w:footer="720" w:gutter="0"/>
          <w:cols w:space="720"/>
          <w:docGrid w:linePitch="299"/>
        </w:sectPr>
      </w:pPr>
    </w:p>
    <w:p w:rsidR="00AA6269" w:rsidRPr="00FB1592" w:rsidRDefault="00AA6269" w:rsidP="00730A78">
      <w:pPr>
        <w:pStyle w:val="Corpodetexto"/>
        <w:spacing w:before="1"/>
        <w:rPr>
          <w:rFonts w:ascii="Arial" w:hAnsi="Arial" w:cs="Arial"/>
          <w:lang w:val="pt-BR"/>
        </w:rPr>
      </w:pPr>
    </w:p>
    <w:sectPr w:rsidR="00AA6269" w:rsidRPr="00FB1592" w:rsidSect="00730A78">
      <w:type w:val="continuous"/>
      <w:pgSz w:w="11910" w:h="16840"/>
      <w:pgMar w:top="1360" w:right="1600" w:bottom="280" w:left="1600" w:header="720" w:footer="720" w:gutter="0"/>
      <w:cols w:num="2" w:space="720" w:equalWidth="0">
        <w:col w:w="3895" w:space="40"/>
        <w:col w:w="477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CDD" w:rsidRDefault="00774CDD" w:rsidP="00730A78">
      <w:r>
        <w:separator/>
      </w:r>
    </w:p>
  </w:endnote>
  <w:endnote w:type="continuationSeparator" w:id="0">
    <w:p w:rsidR="00774CDD" w:rsidRDefault="00774CDD" w:rsidP="00730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CDD" w:rsidRDefault="00774CDD" w:rsidP="00730A78">
      <w:r>
        <w:separator/>
      </w:r>
    </w:p>
  </w:footnote>
  <w:footnote w:type="continuationSeparator" w:id="0">
    <w:p w:rsidR="00774CDD" w:rsidRDefault="00774CDD" w:rsidP="00730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756AB"/>
    <w:multiLevelType w:val="hybridMultilevel"/>
    <w:tmpl w:val="51909AAE"/>
    <w:lvl w:ilvl="0" w:tplc="8DB04320">
      <w:numFmt w:val="bullet"/>
      <w:lvlText w:val="-"/>
      <w:lvlJc w:val="left"/>
      <w:pPr>
        <w:ind w:left="102" w:hanging="118"/>
      </w:pPr>
      <w:rPr>
        <w:rFonts w:ascii="DejaVu Sans" w:eastAsia="DejaVu Sans" w:hAnsi="DejaVu Sans" w:cs="DejaVu Sans" w:hint="default"/>
        <w:w w:val="85"/>
        <w:sz w:val="22"/>
        <w:szCs w:val="22"/>
        <w:lang w:val="en-US" w:eastAsia="en-US" w:bidi="en-US"/>
      </w:rPr>
    </w:lvl>
    <w:lvl w:ilvl="1" w:tplc="A40AB19E">
      <w:numFmt w:val="bullet"/>
      <w:lvlText w:val="•"/>
      <w:lvlJc w:val="left"/>
      <w:pPr>
        <w:ind w:left="960" w:hanging="118"/>
      </w:pPr>
      <w:rPr>
        <w:rFonts w:hint="default"/>
        <w:lang w:val="en-US" w:eastAsia="en-US" w:bidi="en-US"/>
      </w:rPr>
    </w:lvl>
    <w:lvl w:ilvl="2" w:tplc="94B0D0E4">
      <w:numFmt w:val="bullet"/>
      <w:lvlText w:val="•"/>
      <w:lvlJc w:val="left"/>
      <w:pPr>
        <w:ind w:left="1821" w:hanging="118"/>
      </w:pPr>
      <w:rPr>
        <w:rFonts w:hint="default"/>
        <w:lang w:val="en-US" w:eastAsia="en-US" w:bidi="en-US"/>
      </w:rPr>
    </w:lvl>
    <w:lvl w:ilvl="3" w:tplc="492C7E20">
      <w:numFmt w:val="bullet"/>
      <w:lvlText w:val="•"/>
      <w:lvlJc w:val="left"/>
      <w:pPr>
        <w:ind w:left="2681" w:hanging="118"/>
      </w:pPr>
      <w:rPr>
        <w:rFonts w:hint="default"/>
        <w:lang w:val="en-US" w:eastAsia="en-US" w:bidi="en-US"/>
      </w:rPr>
    </w:lvl>
    <w:lvl w:ilvl="4" w:tplc="F9C80202">
      <w:numFmt w:val="bullet"/>
      <w:lvlText w:val="•"/>
      <w:lvlJc w:val="left"/>
      <w:pPr>
        <w:ind w:left="3542" w:hanging="118"/>
      </w:pPr>
      <w:rPr>
        <w:rFonts w:hint="default"/>
        <w:lang w:val="en-US" w:eastAsia="en-US" w:bidi="en-US"/>
      </w:rPr>
    </w:lvl>
    <w:lvl w:ilvl="5" w:tplc="8312AF9E">
      <w:numFmt w:val="bullet"/>
      <w:lvlText w:val="•"/>
      <w:lvlJc w:val="left"/>
      <w:pPr>
        <w:ind w:left="4403" w:hanging="118"/>
      </w:pPr>
      <w:rPr>
        <w:rFonts w:hint="default"/>
        <w:lang w:val="en-US" w:eastAsia="en-US" w:bidi="en-US"/>
      </w:rPr>
    </w:lvl>
    <w:lvl w:ilvl="6" w:tplc="F1FAB9DA">
      <w:numFmt w:val="bullet"/>
      <w:lvlText w:val="•"/>
      <w:lvlJc w:val="left"/>
      <w:pPr>
        <w:ind w:left="5263" w:hanging="118"/>
      </w:pPr>
      <w:rPr>
        <w:rFonts w:hint="default"/>
        <w:lang w:val="en-US" w:eastAsia="en-US" w:bidi="en-US"/>
      </w:rPr>
    </w:lvl>
    <w:lvl w:ilvl="7" w:tplc="89AC158A">
      <w:numFmt w:val="bullet"/>
      <w:lvlText w:val="•"/>
      <w:lvlJc w:val="left"/>
      <w:pPr>
        <w:ind w:left="6124" w:hanging="118"/>
      </w:pPr>
      <w:rPr>
        <w:rFonts w:hint="default"/>
        <w:lang w:val="en-US" w:eastAsia="en-US" w:bidi="en-US"/>
      </w:rPr>
    </w:lvl>
    <w:lvl w:ilvl="8" w:tplc="D00E6620">
      <w:numFmt w:val="bullet"/>
      <w:lvlText w:val="•"/>
      <w:lvlJc w:val="left"/>
      <w:pPr>
        <w:ind w:left="6985" w:hanging="118"/>
      </w:pPr>
      <w:rPr>
        <w:rFonts w:hint="default"/>
        <w:lang w:val="en-US" w:eastAsia="en-US" w:bidi="en-US"/>
      </w:rPr>
    </w:lvl>
  </w:abstractNum>
  <w:abstractNum w:abstractNumId="1">
    <w:nsid w:val="76C653F0"/>
    <w:multiLevelType w:val="hybridMultilevel"/>
    <w:tmpl w:val="C6B251F4"/>
    <w:lvl w:ilvl="0" w:tplc="F8E40C06">
      <w:numFmt w:val="bullet"/>
      <w:lvlText w:val="-"/>
      <w:lvlJc w:val="left"/>
      <w:pPr>
        <w:ind w:left="462" w:hanging="360"/>
      </w:pPr>
      <w:rPr>
        <w:rFonts w:ascii="Arial" w:eastAsia="Arial" w:hAnsi="Arial" w:cs="Arial" w:hint="default"/>
        <w:w w:val="90"/>
      </w:rPr>
    </w:lvl>
    <w:lvl w:ilvl="1" w:tplc="0416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269"/>
    <w:rsid w:val="002519E6"/>
    <w:rsid w:val="0026501D"/>
    <w:rsid w:val="002A797A"/>
    <w:rsid w:val="00455841"/>
    <w:rsid w:val="0054596A"/>
    <w:rsid w:val="005727BC"/>
    <w:rsid w:val="00730A78"/>
    <w:rsid w:val="00773480"/>
    <w:rsid w:val="00774CDD"/>
    <w:rsid w:val="007767DD"/>
    <w:rsid w:val="0088767A"/>
    <w:rsid w:val="009E3E93"/>
    <w:rsid w:val="00A872AA"/>
    <w:rsid w:val="00AA20A1"/>
    <w:rsid w:val="00AA6269"/>
    <w:rsid w:val="00FB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6FE13C-E4C7-4B4D-8748-B184F796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DejaVu Sans" w:eastAsia="DejaVu Sans" w:hAnsi="DejaVu Sans" w:cs="DejaVu Sans"/>
      <w:lang w:bidi="en-US"/>
    </w:rPr>
  </w:style>
  <w:style w:type="paragraph" w:styleId="Ttulo1">
    <w:name w:val="heading 1"/>
    <w:basedOn w:val="Normal"/>
    <w:uiPriority w:val="1"/>
    <w:qFormat/>
    <w:pPr>
      <w:ind w:left="102"/>
      <w:outlineLvl w:val="0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102" w:righ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SemEspaamento">
    <w:name w:val="No Spacing"/>
    <w:uiPriority w:val="1"/>
    <w:qFormat/>
    <w:rsid w:val="00FB1592"/>
    <w:rPr>
      <w:rFonts w:ascii="DejaVu Sans" w:eastAsia="DejaVu Sans" w:hAnsi="DejaVu Sans" w:cs="DejaVu Sans"/>
      <w:lang w:bidi="en-US"/>
    </w:rPr>
  </w:style>
  <w:style w:type="paragraph" w:styleId="Cabealho">
    <w:name w:val="header"/>
    <w:basedOn w:val="Normal"/>
    <w:link w:val="CabealhoChar"/>
    <w:uiPriority w:val="99"/>
    <w:unhideWhenUsed/>
    <w:rsid w:val="00730A7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30A78"/>
    <w:rPr>
      <w:rFonts w:ascii="DejaVu Sans" w:eastAsia="DejaVu Sans" w:hAnsi="DejaVu Sans" w:cs="DejaVu Sans"/>
      <w:lang w:bidi="en-US"/>
    </w:rPr>
  </w:style>
  <w:style w:type="paragraph" w:styleId="Rodap">
    <w:name w:val="footer"/>
    <w:basedOn w:val="Normal"/>
    <w:link w:val="RodapChar"/>
    <w:uiPriority w:val="99"/>
    <w:unhideWhenUsed/>
    <w:rsid w:val="00730A7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30A78"/>
    <w:rPr>
      <w:rFonts w:ascii="DejaVu Sans" w:eastAsia="DejaVu Sans" w:hAnsi="DejaVu Sans" w:cs="DejaVu Sans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eira.tc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76617-7ABE-455C-8BB3-AD0FF855A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Tarcisio Carlos Requena Vieira</dc:creator>
  <cp:lastModifiedBy>Tarcisio Carlos Requena Vieira</cp:lastModifiedBy>
  <cp:revision>7</cp:revision>
  <dcterms:created xsi:type="dcterms:W3CDTF">2019-10-15T15:10:00Z</dcterms:created>
  <dcterms:modified xsi:type="dcterms:W3CDTF">2020-04-10T13:33:00Z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2019-07-31T00:00:00Z</vt:filetime>
  </property>
</Properties>
</file>