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44"/>
        <w:tblGridChange w:id="0">
          <w:tblGrid>
            <w:gridCol w:w="9844"/>
          </w:tblGrid>
        </w:tblGridChange>
      </w:tblGrid>
      <w:tr>
        <w:trPr>
          <w:trHeight w:val="137" w:hRule="atLeast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2"/>
                <w:szCs w:val="52"/>
                <w:rtl w:val="0"/>
              </w:rPr>
              <w:t xml:space="preserve">Sebastião Pereira Da Silva</w:t>
            </w:r>
          </w:p>
        </w:tc>
      </w:tr>
    </w:tbl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Rua: Uniflor, Nº 40 casa 01- CEP: 08575-490.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Bairro: Vila Arizona / Itaquaquecetuba- SP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Telefone: (11) 9 6870-9858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sebastiam2003@gmail.com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left"/>
        <w:tblInd w:w="-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ind w:left="138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Informações Pessoais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Estado Civil: Casado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Nacionalidade: Brasileiro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de Nascimento: 20/01/1987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Habilitação: A/B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-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trHeight w:val="450" w:hRule="atLeast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ind w:left="138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Objetivo Profissional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Pedreiro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0.0" w:type="dxa"/>
        <w:jc w:val="left"/>
        <w:tblInd w:w="-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ind w:left="138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Formação Escolar</w:t>
            </w:r>
          </w:p>
        </w:tc>
      </w:tr>
    </w:tbl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Ensino Médio Completo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50.0" w:type="dxa"/>
        <w:jc w:val="left"/>
        <w:tblInd w:w="-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ind w:left="138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Cursos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Operação e Segurança de Plataformas de Trabalho Aéreo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Escola: Montarte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Informática Básica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50.0" w:type="dxa"/>
        <w:jc w:val="left"/>
        <w:tblInd w:w="-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ind w:left="138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Experiência Profissional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Empresa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D”avó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Cargo: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Técnico Multifução  Junho I Panificação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Período: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14/03/2019 á 12/04/2021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Empresa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Acciona Construccion S.A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Cargo: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Pedreiro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Período: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07/02/2018 á 07/09/2018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Empresa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Consorcio Cetenco Brasília Guaíba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Cargo: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Pedreiro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Período: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15/09/2015 á 13/09/2017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Empresa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Consorcio Expresso Monotrilho Leste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Cargo: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Pedreiro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Período: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09/10/2013 á 23/03/2015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white"/>
          <w:rtl w:val="0"/>
        </w:rPr>
        <w:t xml:space="preserve">Carta de Apresentação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Envio meu currículo contendo breve relato do meu perfil com intuito de fazer parte do quadro de funcionário da empresa.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mbria" w:cs="Cambria" w:eastAsia="Cambria" w:hAnsi="Cambria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highlight w:val="white"/>
          <w:rtl w:val="0"/>
        </w:rPr>
        <w:t xml:space="preserve">Estou em busca de uma oportunidade no mercado de trabalho, esclareço ainda que sou dinâmico, tenho facilidade no aprendizado e caso a oportunidade me seja oferecida me esforaçarei ao máximo.</w:t>
      </w:r>
    </w:p>
    <w:sectPr>
      <w:pgSz w:h="16838" w:w="11906" w:orient="portrait"/>
      <w:pgMar w:bottom="0" w:top="426" w:left="1276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bastiam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