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ind w:firstLine="0"/>
        <w:contextualSpacing w:val="0"/>
        <w:jc w:val="center"/>
      </w:pPr>
      <w:r w:rsidRPr="00000000" w:rsidR="00000000" w:rsidDel="00000000">
        <w:rPr>
          <w:b w:val="1"/>
          <w:sz w:val="56"/>
          <w:vertAlign w:val="baseline"/>
          <w:rtl w:val="0"/>
        </w:rPr>
        <w:t xml:space="preserve">Plan de Proyecto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ind w:firstLine="0"/>
        <w:contextualSpacing w:val="0"/>
        <w:jc w:val="center"/>
      </w:pPr>
      <w:r w:rsidRPr="00000000" w:rsidR="00000000" w:rsidDel="00000000">
        <w:rPr>
          <w:sz w:val="56"/>
          <w:vertAlign w:val="baseline"/>
          <w:rtl w:val="0"/>
        </w:rPr>
        <w:t xml:space="preserve">Carrera de Licenciatura en Sistemas</w:t>
        <w:br w:type="textWrapping"/>
        <w:t xml:space="preserve">Universidad CAECE</w:t>
      </w:r>
    </w:p>
    <w:p w:rsidP="00000000" w:rsidRPr="00000000" w:rsidR="00000000" w:rsidDel="00000000" w:rsidRDefault="00000000">
      <w:pPr>
        <w:spacing w:lineRule="auto" w:after="12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ind w:firstLine="0"/>
        <w:contextualSpacing w:val="0"/>
        <w:jc w:val="center"/>
      </w:pPr>
      <w:r w:rsidRPr="00000000" w:rsidR="00000000" w:rsidDel="00000000">
        <w:rPr>
          <w:b w:val="1"/>
          <w:sz w:val="32"/>
          <w:vertAlign w:val="baseline"/>
          <w:rtl w:val="0"/>
        </w:rPr>
        <w:t xml:space="preserve">Integrantes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ind w:left="2410" w:firstLine="0"/>
        <w:contextualSpacing w:val="0"/>
      </w:pPr>
      <w:r w:rsidRPr="00000000" w:rsidR="00000000" w:rsidDel="00000000">
        <w:rPr>
          <w:b w:val="1"/>
          <w:sz w:val="32"/>
          <w:vertAlign w:val="baseline"/>
          <w:rtl w:val="0"/>
        </w:rPr>
        <w:t xml:space="preserve">Esteban Martinez – XXXX/X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ind w:left="2410" w:firstLine="0"/>
        <w:contextualSpacing w:val="0"/>
      </w:pPr>
      <w:r w:rsidRPr="00000000" w:rsidR="00000000" w:rsidDel="00000000">
        <w:rPr>
          <w:b w:val="1"/>
          <w:sz w:val="32"/>
          <w:vertAlign w:val="baseline"/>
          <w:rtl w:val="0"/>
        </w:rPr>
        <w:t xml:space="preserve">Paulo Caceres - </w:t>
      </w:r>
      <w:r w:rsidRPr="00000000" w:rsidR="00000000" w:rsidDel="00000000">
        <w:rPr>
          <w:b w:val="1"/>
          <w:sz w:val="32"/>
          <w:rtl w:val="0"/>
        </w:rPr>
        <w:t xml:space="preserve">81674</w:t>
      </w:r>
      <w:r w:rsidRPr="00000000" w:rsidR="00000000" w:rsidDel="00000000">
        <w:rPr>
          <w:b w:val="1"/>
          <w:sz w:val="32"/>
          <w:vertAlign w:val="baseline"/>
          <w:rtl w:val="0"/>
        </w:rPr>
        <w:t xml:space="preserve">/</w:t>
      </w:r>
      <w:r w:rsidRPr="00000000" w:rsidR="00000000" w:rsidDel="00000000">
        <w:rPr>
          <w:b w:val="1"/>
          <w:sz w:val="32"/>
          <w:rtl w:val="0"/>
        </w:rPr>
        <w:t xml:space="preserve">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ind w:left="2410" w:firstLine="0"/>
        <w:contextualSpacing w:val="0"/>
      </w:pPr>
      <w:r w:rsidRPr="00000000" w:rsidR="00000000" w:rsidDel="00000000">
        <w:rPr>
          <w:b w:val="1"/>
          <w:sz w:val="32"/>
          <w:vertAlign w:val="baseline"/>
          <w:rtl w:val="0"/>
        </w:rPr>
        <w:t xml:space="preserve">Juan Vicente</w:t>
      </w:r>
      <w:r w:rsidRPr="00000000" w:rsidR="00000000" w:rsidDel="00000000">
        <w:rPr>
          <w:b w:val="1"/>
          <w:sz w:val="32"/>
          <w:vertAlign w:val="baseline"/>
          <w:rtl w:val="0"/>
        </w:rPr>
        <w:t xml:space="preserve"> - </w:t>
      </w:r>
      <w:r w:rsidRPr="00000000" w:rsidR="00000000" w:rsidDel="00000000">
        <w:rPr>
          <w:b w:val="1"/>
          <w:sz w:val="32"/>
          <w:rtl w:val="0"/>
        </w:rPr>
        <w:t xml:space="preserve">89305/2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ind w:left="2410" w:firstLine="0"/>
        <w:contextualSpacing w:val="0"/>
      </w:pPr>
      <w:r w:rsidRPr="00000000" w:rsidR="00000000" w:rsidDel="00000000">
        <w:rPr>
          <w:b w:val="1"/>
          <w:sz w:val="32"/>
          <w:vertAlign w:val="baseline"/>
          <w:rtl w:val="0"/>
        </w:rPr>
        <w:t xml:space="preserve">Emiliano Pieto </w:t>
      </w:r>
      <w:r w:rsidRPr="00000000" w:rsidR="00000000" w:rsidDel="00000000">
        <w:rPr>
          <w:b w:val="1"/>
          <w:sz w:val="32"/>
          <w:vertAlign w:val="baseline"/>
          <w:rtl w:val="0"/>
        </w:rPr>
        <w:t xml:space="preserve">- </w:t>
      </w:r>
      <w:r w:rsidRPr="00000000" w:rsidR="00000000" w:rsidDel="00000000">
        <w:rPr>
          <w:b w:val="1"/>
          <w:sz w:val="32"/>
          <w:vertAlign w:val="baseline"/>
          <w:rtl w:val="0"/>
        </w:rPr>
        <w:t xml:space="preserve">XXXX/X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ind w:left="2410" w:firstLine="0"/>
        <w:contextualSpacing w:val="0"/>
      </w:pPr>
      <w:r w:rsidRPr="00000000" w:rsidR="00000000" w:rsidDel="00000000">
        <w:rPr>
          <w:b w:val="1"/>
          <w:sz w:val="32"/>
          <w:vertAlign w:val="baseline"/>
          <w:rtl w:val="0"/>
        </w:rPr>
        <w:t xml:space="preserve">Gustavo Heindl </w:t>
      </w:r>
      <w:r w:rsidRPr="00000000" w:rsidR="00000000" w:rsidDel="00000000">
        <w:rPr>
          <w:b w:val="1"/>
          <w:sz w:val="32"/>
          <w:vertAlign w:val="baseline"/>
          <w:rtl w:val="0"/>
        </w:rPr>
        <w:t xml:space="preserve">- </w:t>
      </w:r>
      <w:r w:rsidRPr="00000000" w:rsidR="00000000" w:rsidDel="00000000">
        <w:rPr>
          <w:b w:val="1"/>
          <w:sz w:val="32"/>
          <w:rtl w:val="0"/>
        </w:rPr>
        <w:t xml:space="preserve">81461</w:t>
      </w:r>
      <w:r w:rsidRPr="00000000" w:rsidR="00000000" w:rsidDel="00000000">
        <w:rPr>
          <w:b w:val="1"/>
          <w:sz w:val="32"/>
          <w:vertAlign w:val="baseline"/>
          <w:rtl w:val="0"/>
        </w:rPr>
        <w:t xml:space="preserve">/</w:t>
      </w:r>
      <w:r w:rsidRPr="00000000" w:rsidR="00000000" w:rsidDel="00000000">
        <w:rPr>
          <w:b w:val="1"/>
          <w:sz w:val="32"/>
          <w:rtl w:val="0"/>
        </w:rPr>
        <w:t xml:space="preserve">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ind w:left="2410" w:firstLine="0"/>
        <w:contextualSpacing w:val="0"/>
      </w:pPr>
      <w:r w:rsidRPr="00000000" w:rsidR="00000000" w:rsidDel="00000000">
        <w:rPr>
          <w:b w:val="1"/>
          <w:sz w:val="32"/>
          <w:vertAlign w:val="baseline"/>
          <w:rtl w:val="0"/>
        </w:rPr>
        <w:t xml:space="preserve">Damián López </w:t>
      </w:r>
      <w:r w:rsidRPr="00000000" w:rsidR="00000000" w:rsidDel="00000000">
        <w:rPr>
          <w:b w:val="1"/>
          <w:sz w:val="32"/>
          <w:vertAlign w:val="baseline"/>
          <w:rtl w:val="0"/>
        </w:rPr>
        <w:t xml:space="preserve">–</w:t>
      </w:r>
      <w:r w:rsidRPr="00000000" w:rsidR="00000000" w:rsidDel="00000000">
        <w:rPr>
          <w:b w:val="1"/>
          <w:sz w:val="32"/>
          <w:vertAlign w:val="baseline"/>
          <w:rtl w:val="0"/>
        </w:rPr>
        <w:t xml:space="preserve"> </w:t>
      </w:r>
      <w:r w:rsidRPr="00000000" w:rsidR="00000000" w:rsidDel="00000000">
        <w:rPr>
          <w:b w:val="1"/>
          <w:sz w:val="32"/>
          <w:vertAlign w:val="baseline"/>
          <w:rtl w:val="0"/>
        </w:rPr>
        <w:t xml:space="preserve">86696/7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080" w:hanging="107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u w:val="single"/>
          <w:vertAlign w:val="baseline"/>
          <w:rtl w:val="0"/>
        </w:rPr>
        <w:t xml:space="preserve">PROYECTO</w:t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8"/>
          <w:u w:val="single"/>
          <w:vertAlign w:val="baseline"/>
          <w:rtl w:val="0"/>
        </w:rPr>
        <w:t xml:space="preserve">Objetivos del Proyecto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Construir una herramienta integral que permita llevar a cabo la administración de los planes de capacitación existentes en la ONG Scout de Argentina Asociación Civil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240"/>
        <w:contextualSpacing w:val="0"/>
        <w:jc w:val="both"/>
      </w:pPr>
      <w:r w:rsidRPr="00000000" w:rsidR="00000000" w:rsidDel="00000000">
        <w:rPr>
          <w:rtl w:val="0"/>
        </w:rPr>
        <w:t xml:space="preserve">Dentro de las tareas comprendidas, se encuentran: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20" w:line="240" w:before="240"/>
        <w:ind w:left="14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Relevamiento y documentación de las necesidades del cliente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20" w:line="240" w:before="240"/>
        <w:ind w:left="14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Confección de los d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ocumentos de an</w:t>
      </w:r>
      <w:r w:rsidRPr="00000000" w:rsidR="00000000" w:rsidDel="00000000">
        <w:rPr>
          <w:rtl w:val="0"/>
        </w:rPr>
        <w:t xml:space="preserve">álisis y 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diseño que representen los requerimientos funcionales y no funcionales del producto.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20" w:line="240" w:before="240"/>
        <w:ind w:left="1440" w:hanging="35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Capacita</w:t>
      </w:r>
      <w:r w:rsidRPr="00000000" w:rsidR="00000000" w:rsidDel="00000000">
        <w:rPr>
          <w:rtl w:val="0"/>
        </w:rPr>
        <w:t xml:space="preserve">ción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 al usuario final en el uso de la herramienta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20" w:line="240" w:before="240"/>
        <w:ind w:left="14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Confección de los 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manuales de instalación y de usuario.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20" w:line="240" w:before="240"/>
        <w:ind w:left="14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Implementación de la solución propuesta. 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20" w:line="240" w:before="240"/>
        <w:ind w:left="14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Instalacion del producto y puesta en marcha, en el servidor designado por el cliente.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20" w:line="240" w:before="240"/>
        <w:ind w:left="1440" w:hanging="35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Fechas comprometidas de entrega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120" w:line="240" w:before="240"/>
        <w:ind w:left="2160" w:hanging="35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Entrega de diseños funcionales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120" w:line="240" w:before="240"/>
        <w:ind w:left="2160" w:hanging="35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Entrega de diseños técnicos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120" w:line="240" w:before="240"/>
        <w:ind w:left="2160" w:hanging="35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Entrega de manuales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120" w:line="240" w:before="240"/>
        <w:ind w:left="2160" w:hanging="35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Implantación de producto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tabs>
          <w:tab w:val="left" w:pos="851"/>
        </w:tabs>
        <w:spacing w:lineRule="auto" w:after="120" w:line="240" w:before="240"/>
        <w:ind w:left="1440" w:hanging="35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Entrega del producto y cierre: fecha comprometida: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080" w:hanging="107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u w:val="single"/>
          <w:vertAlign w:val="baseline"/>
          <w:rtl w:val="0"/>
        </w:rPr>
        <w:t xml:space="preserve">PRODUCTO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8"/>
          <w:u w:val="single"/>
          <w:vertAlign w:val="baseline"/>
          <w:rtl w:val="0"/>
        </w:rPr>
        <w:t xml:space="preserve">Historia del Producto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La idea del producto nace a partir de una necesidad real, proveniente de la ONG Scout de Argentina Asociación Civil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8"/>
          <w:u w:val="single"/>
          <w:vertAlign w:val="baseline"/>
          <w:rtl w:val="0"/>
        </w:rPr>
        <w:t xml:space="preserve">Objetivos del Producto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720" w:hanging="35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Centralizar y mejorar el actual proceso de administración e inscripción de los cursos de capacitación que son exigidos en la formación de líderes.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before="120"/>
        <w:ind w:left="714" w:hanging="356"/>
        <w:contextualSpacing w:val="1"/>
        <w:jc w:val="both"/>
        <w:rPr/>
      </w:pPr>
      <w:r w:rsidRPr="00000000" w:rsidR="00000000" w:rsidDel="00000000">
        <w:rPr>
          <w:vertAlign w:val="baseline"/>
          <w:rtl w:val="0"/>
        </w:rPr>
        <w:t xml:space="preserve">Optimizar la seguridad, los tiempos y la asignación de recursos de la organización involucrados en los planes de capacitación.</w:t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rPr>
          <w:sz w:val="28"/>
          <w:u w:val="single"/>
          <w:vertAlign w:val="baseline"/>
          <w:rtl w:val="0"/>
        </w:rPr>
        <w:t xml:space="preserve">Alcance del Producto</w:t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Con el fin del cumplimiento de los objetivos antes mencionados y cubrir las necesidades del Cliente, el producto contará con las siguientes funcionalidades: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before="120"/>
        <w:ind w:left="1155" w:hanging="974"/>
        <w:contextualSpacing w:val="1"/>
        <w:jc w:val="both"/>
        <w:rPr/>
      </w:pPr>
      <w:r w:rsidRPr="00000000" w:rsidR="00000000" w:rsidDel="00000000">
        <w:rPr>
          <w:vertAlign w:val="baseline"/>
          <w:rtl w:val="0"/>
        </w:rPr>
        <w:t xml:space="preserve">A</w:t>
      </w:r>
      <w:r w:rsidRPr="00000000" w:rsidR="00000000" w:rsidDel="00000000">
        <w:rPr>
          <w:rtl w:val="0"/>
        </w:rPr>
        <w:t xml:space="preserve">dministración</w:t>
      </w:r>
      <w:r w:rsidRPr="00000000" w:rsidR="00000000" w:rsidDel="00000000">
        <w:rPr>
          <w:vertAlign w:val="baseline"/>
          <w:rtl w:val="0"/>
        </w:rPr>
        <w:t xml:space="preserve"> de: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1800" w:hanging="899"/>
        <w:contextualSpacing w:val="1"/>
        <w:rPr/>
      </w:pPr>
      <w:r w:rsidRPr="00000000" w:rsidR="00000000" w:rsidDel="00000000">
        <w:rPr>
          <w:vertAlign w:val="baseline"/>
          <w:rtl w:val="0"/>
        </w:rPr>
        <w:t xml:space="preserve">Zonas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1800" w:hanging="899"/>
        <w:contextualSpacing w:val="1"/>
        <w:rPr/>
      </w:pPr>
      <w:r w:rsidRPr="00000000" w:rsidR="00000000" w:rsidDel="00000000">
        <w:rPr>
          <w:vertAlign w:val="baseline"/>
          <w:rtl w:val="0"/>
        </w:rPr>
        <w:t xml:space="preserve">Distritos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1800" w:hanging="899"/>
        <w:contextualSpacing w:val="1"/>
        <w:rPr/>
      </w:pPr>
      <w:r w:rsidRPr="00000000" w:rsidR="00000000" w:rsidDel="00000000">
        <w:rPr>
          <w:vertAlign w:val="baseline"/>
          <w:rtl w:val="0"/>
        </w:rPr>
        <w:t xml:space="preserve">Grupos Scout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1800" w:hanging="899"/>
        <w:contextualSpacing w:val="1"/>
        <w:rPr/>
      </w:pPr>
      <w:r w:rsidRPr="00000000" w:rsidR="00000000" w:rsidDel="00000000">
        <w:rPr>
          <w:vertAlign w:val="baseline"/>
          <w:rtl w:val="0"/>
        </w:rPr>
        <w:t xml:space="preserve">Adultos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1800" w:hanging="899"/>
        <w:contextualSpacing w:val="1"/>
        <w:rPr/>
      </w:pPr>
      <w:r w:rsidRPr="00000000" w:rsidR="00000000" w:rsidDel="00000000">
        <w:rPr>
          <w:vertAlign w:val="baseline"/>
          <w:rtl w:val="0"/>
        </w:rPr>
        <w:t xml:space="preserve">Cursos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1800" w:hanging="899"/>
        <w:contextualSpacing w:val="1"/>
        <w:rPr/>
      </w:pPr>
      <w:r w:rsidRPr="00000000" w:rsidR="00000000" w:rsidDel="00000000">
        <w:rPr>
          <w:vertAlign w:val="baseline"/>
          <w:rtl w:val="0"/>
        </w:rPr>
        <w:t xml:space="preserve">Correlativas de cursos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1800" w:hanging="899"/>
        <w:contextualSpacing w:val="1"/>
        <w:rPr/>
      </w:pPr>
      <w:r w:rsidRPr="00000000" w:rsidR="00000000" w:rsidDel="00000000">
        <w:rPr>
          <w:vertAlign w:val="baseline"/>
          <w:rtl w:val="0"/>
        </w:rPr>
        <w:t xml:space="preserve">Cargo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1800" w:hanging="899"/>
        <w:contextualSpacing w:val="1"/>
        <w:rPr/>
      </w:pPr>
      <w:r w:rsidRPr="00000000" w:rsidR="00000000" w:rsidDel="00000000">
        <w:rPr>
          <w:vertAlign w:val="baseline"/>
          <w:rtl w:val="0"/>
        </w:rPr>
        <w:t xml:space="preserve">Tipo</w:t>
      </w:r>
      <w:r w:rsidRPr="00000000" w:rsidR="00000000" w:rsidDel="00000000">
        <w:rPr>
          <w:rtl w:val="0"/>
        </w:rPr>
        <w:t xml:space="preserve">s </w:t>
      </w:r>
      <w:r w:rsidRPr="00000000" w:rsidR="00000000" w:rsidDel="00000000">
        <w:rPr>
          <w:vertAlign w:val="baseline"/>
          <w:rtl w:val="0"/>
        </w:rPr>
        <w:t xml:space="preserve">de curso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before="120"/>
        <w:ind w:left="720" w:hanging="539"/>
        <w:contextualSpacing w:val="1"/>
        <w:rPr/>
      </w:pPr>
      <w:r w:rsidRPr="00000000" w:rsidR="00000000" w:rsidDel="00000000">
        <w:rPr>
          <w:vertAlign w:val="baseline"/>
          <w:rtl w:val="0"/>
        </w:rPr>
        <w:t xml:space="preserve">Inscripción a curso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ind w:left="2520" w:hanging="1619"/>
        <w:contextualSpacing w:val="1"/>
        <w:rPr/>
      </w:pPr>
      <w:r w:rsidRPr="00000000" w:rsidR="00000000" w:rsidDel="00000000">
        <w:rPr>
          <w:vertAlign w:val="baseline"/>
          <w:rtl w:val="0"/>
        </w:rPr>
        <w:t xml:space="preserve">Control de correlatividade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ind w:left="2520" w:hanging="1619"/>
        <w:contextualSpacing w:val="1"/>
        <w:rPr/>
      </w:pPr>
      <w:r w:rsidRPr="00000000" w:rsidR="00000000" w:rsidDel="00000000">
        <w:rPr>
          <w:vertAlign w:val="baseline"/>
          <w:rtl w:val="0"/>
        </w:rPr>
        <w:t xml:space="preserve">Control de cargos (niveles)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ind w:left="1080" w:hanging="179"/>
        <w:contextualSpacing w:val="1"/>
        <w:rPr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vertAlign w:val="baseline"/>
          <w:rtl w:val="0"/>
        </w:rPr>
        <w:t xml:space="preserve">Confirmación de la inscripción realizada y notificación al cursante de los datos del curso vía mail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before="120"/>
        <w:ind w:left="720" w:hanging="539"/>
        <w:contextualSpacing w:val="1"/>
        <w:rPr/>
      </w:pPr>
      <w:r w:rsidRPr="00000000" w:rsidR="00000000" w:rsidDel="00000000">
        <w:rPr>
          <w:vertAlign w:val="baseline"/>
          <w:rtl w:val="0"/>
        </w:rPr>
        <w:t xml:space="preserve">Aprobación de cursos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ind w:left="2520" w:hanging="1619"/>
        <w:contextualSpacing w:val="1"/>
        <w:rPr/>
      </w:pPr>
      <w:r w:rsidRPr="00000000" w:rsidR="00000000" w:rsidDel="00000000">
        <w:rPr>
          <w:vertAlign w:val="baseline"/>
          <w:rtl w:val="0"/>
        </w:rPr>
        <w:t xml:space="preserve">Control de personal autorizado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ind w:left="2520" w:hanging="1619"/>
        <w:contextualSpacing w:val="1"/>
        <w:rPr/>
      </w:pPr>
      <w:r w:rsidRPr="00000000" w:rsidR="00000000" w:rsidDel="00000000">
        <w:rPr>
          <w:vertAlign w:val="baseline"/>
          <w:rtl w:val="0"/>
        </w:rPr>
        <w:t xml:space="preserve">Derivación y notificación de resultados a niveles superiores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before="120"/>
        <w:ind w:left="720" w:hanging="539"/>
        <w:contextualSpacing w:val="1"/>
        <w:rPr/>
      </w:pPr>
      <w:r w:rsidRPr="00000000" w:rsidR="00000000" w:rsidDel="00000000">
        <w:rPr>
          <w:vertAlign w:val="baseline"/>
          <w:rtl w:val="0"/>
        </w:rPr>
        <w:t xml:space="preserve">Consulta de historial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ind w:left="2520" w:hanging="1619"/>
        <w:contextualSpacing w:val="1"/>
        <w:rPr/>
      </w:pPr>
      <w:r w:rsidRPr="00000000" w:rsidR="00000000" w:rsidDel="00000000">
        <w:rPr>
          <w:vertAlign w:val="baseline"/>
          <w:rtl w:val="0"/>
        </w:rPr>
        <w:t xml:space="preserve">Cursos realizados por persona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ind w:left="2520" w:hanging="1619"/>
        <w:contextualSpacing w:val="1"/>
        <w:rPr/>
      </w:pPr>
      <w:r w:rsidRPr="00000000" w:rsidR="00000000" w:rsidDel="00000000">
        <w:rPr>
          <w:vertAlign w:val="baseline"/>
          <w:rtl w:val="0"/>
        </w:rPr>
        <w:t xml:space="preserve">Cursos aprobados por persona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before="120"/>
        <w:ind w:left="720" w:hanging="539"/>
        <w:contextualSpacing w:val="1"/>
        <w:rPr/>
      </w:pPr>
      <w:r w:rsidRPr="00000000" w:rsidR="00000000" w:rsidDel="00000000">
        <w:rPr>
          <w:i w:val="1"/>
          <w:highlight w:val="yellow"/>
          <w:vertAlign w:val="baseline"/>
          <w:rtl w:val="0"/>
        </w:rPr>
        <w:t xml:space="preserve">Algo mas??? Si. </w:t>
      </w:r>
      <w:r w:rsidRPr="00000000" w:rsidR="00000000" w:rsidDel="00000000">
        <w:rPr>
          <w:i w:val="1"/>
          <w:highlight w:val="yellow"/>
          <w:rtl w:val="0"/>
        </w:rPr>
        <w:t xml:space="preserve">Pondría cosas que no vamos a hacer. Por ej, y no digo que sean estas :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before="120"/>
        <w:ind w:left="720" w:hanging="539"/>
        <w:contextualSpacing w:val="1"/>
        <w:rPr>
          <w:i w:val="1"/>
          <w:highlight w:val="yellow"/>
          <w:u w:val="none"/>
        </w:rPr>
      </w:pPr>
      <w:r w:rsidRPr="00000000" w:rsidR="00000000" w:rsidDel="00000000">
        <w:rPr>
          <w:i w:val="1"/>
          <w:highlight w:val="yellow"/>
          <w:rtl w:val="0"/>
        </w:rPr>
        <w:t xml:space="preserve">No se realizará la carga inicial de los cursos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before="120"/>
        <w:ind w:left="720" w:hanging="539"/>
        <w:contextualSpacing w:val="1"/>
        <w:rPr>
          <w:i w:val="1"/>
          <w:highlight w:val="yellow"/>
          <w:u w:val="none"/>
        </w:rPr>
      </w:pPr>
      <w:r w:rsidRPr="00000000" w:rsidR="00000000" w:rsidDel="00000000">
        <w:rPr>
          <w:i w:val="1"/>
          <w:highlight w:val="yellow"/>
          <w:rtl w:val="0"/>
        </w:rPr>
        <w:t xml:space="preserve">No se administrará con la herramienta el material de estudio de los cursos (manuales, apuntes, bibliografia) 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before="120"/>
        <w:ind w:left="720" w:hanging="539"/>
        <w:contextualSpacing w:val="1"/>
        <w:rPr>
          <w:i w:val="1"/>
          <w:highlight w:val="yellow"/>
          <w:u w:val="none"/>
        </w:rPr>
      </w:pPr>
      <w:r w:rsidRPr="00000000" w:rsidR="00000000" w:rsidDel="00000000">
        <w:rPr>
          <w:i w:val="1"/>
          <w:highlight w:val="yellow"/>
          <w:rtl w:val="0"/>
        </w:rPr>
        <w:t xml:space="preserve">No se capacitará (o si, y lo ponemos arriba) al área de IT en la instalación  y mantenimiento avanzado del producto. (habrá que proponer un plan de mantenimiento y soporte?) 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1906" w:h="16838"/>
      <w:pgMar w:left="1701" w:right="1701" w:top="540" w:bottom="1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dobe Caslon Pro Bold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ind w:firstLine="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419"/>
        <w:tab w:val="right" w:pos="8838"/>
      </w:tabs>
      <w:spacing w:lineRule="auto" w:after="0" w:line="240" w:before="0"/>
      <w:ind w:firstLin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419"/>
        <w:tab w:val="right" w:pos="8838"/>
      </w:tabs>
      <w:spacing w:lineRule="auto" w:after="0" w:line="240" w:before="0"/>
      <w:ind w:firstLine="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419"/>
        <w:tab w:val="right" w:pos="8838"/>
      </w:tabs>
      <w:spacing w:lineRule="auto" w:after="0" w:line="240" w:before="0"/>
      <w:ind w:firstLine="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419"/>
        <w:tab w:val="right" w:pos="8838"/>
      </w:tabs>
      <w:spacing w:lineRule="auto" w:after="0" w:line="240" w:before="0"/>
      <w:ind w:firstLine="0"/>
      <w:contextualSpacing w:val="0"/>
    </w:pPr>
    <w:r w:rsidRPr="00000000" w:rsidR="00000000" w:rsidDel="00000000">
      <w:rPr>
        <w:rFonts w:cs="Adobe Caslon Pro Bold" w:hAnsi="Adobe Caslon Pro Bold" w:eastAsia="Adobe Caslon Pro Bold" w:ascii="Adobe Caslon Pro Bold"/>
        <w:sz w:val="32"/>
        <w:vertAlign w:val="baseline"/>
        <w:rtl w:val="0"/>
      </w:rPr>
      <w:t xml:space="preserve">Plan de Metodología                                   Proyecto SICS              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419"/>
        <w:tab w:val="right" w:pos="8838"/>
      </w:tabs>
      <w:spacing w:lineRule="auto" w:after="0" w:line="240" w:before="0"/>
      <w:ind w:firstLin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800" w:firstLine="1440"/>
      </w:pPr>
      <w:rPr>
        <w:rFonts w:cs="Arial" w:hAnsi="Arial" w:eastAsia="Arial" w:ascii="Arial"/>
        <w:sz w:val="20"/>
        <w:vertAlign w:val="baseline"/>
      </w:rPr>
    </w:lvl>
    <w:lvl w:ilvl="1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  <w:sz w:val="20"/>
        <w:vertAlign w:val="baseline"/>
      </w:rPr>
    </w:lvl>
    <w:lvl w:ilvl="2">
      <w:start w:val="1"/>
      <w:numFmt w:val="bullet"/>
      <w:lvlText w:val="■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○"/>
      <w:lvlJc w:val="left"/>
      <w:pPr>
        <w:ind w:left="4680" w:firstLine="432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■"/>
      <w:lvlJc w:val="left"/>
      <w:pPr>
        <w:ind w:left="5400" w:firstLine="504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○"/>
      <w:lvlJc w:val="left"/>
      <w:pPr>
        <w:ind w:left="6840" w:firstLine="648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■"/>
      <w:lvlJc w:val="left"/>
      <w:pPr>
        <w:ind w:left="7560" w:firstLine="7200"/>
      </w:pPr>
      <w:rPr>
        <w:rFonts w:cs="Arial" w:hAnsi="Arial" w:eastAsia="Arial" w:asci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155" w:firstLine="795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○"/>
      <w:lvlJc w:val="left"/>
      <w:pPr>
        <w:ind w:left="1515" w:firstLine="1155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■"/>
      <w:lvlJc w:val="left"/>
      <w:pPr>
        <w:ind w:left="2235" w:firstLine="1875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955" w:firstLine="2595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○"/>
      <w:lvlJc w:val="left"/>
      <w:pPr>
        <w:ind w:left="3675" w:firstLine="3315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■"/>
      <w:lvlJc w:val="left"/>
      <w:pPr>
        <w:ind w:left="4395" w:firstLine="4035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115" w:firstLine="4755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○"/>
      <w:lvlJc w:val="left"/>
      <w:pPr>
        <w:ind w:left="5835" w:firstLine="5475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■"/>
      <w:lvlJc w:val="left"/>
      <w:pPr>
        <w:ind w:left="6555" w:firstLine="6195"/>
      </w:pPr>
      <w:rPr>
        <w:rFonts w:cs="Arial" w:hAnsi="Arial" w:eastAsia="Arial" w:asci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0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  <w:b w:val="1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cs="Arial" w:hAnsi="Arial" w:eastAsia="Arial" w:ascii="Arial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  <w:sz w:val="20"/>
        <w:vertAlign w:val="baseline"/>
      </w:rPr>
    </w:lvl>
    <w:lvl w:ilvl="2">
      <w:start w:val="1"/>
      <w:numFmt w:val="bullet"/>
      <w:lvlText w:val="■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○"/>
      <w:lvlJc w:val="left"/>
      <w:pPr>
        <w:ind w:left="4680" w:firstLine="432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■"/>
      <w:lvlJc w:val="left"/>
      <w:pPr>
        <w:ind w:left="5400" w:firstLine="504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○"/>
      <w:lvlJc w:val="left"/>
      <w:pPr>
        <w:ind w:left="6840" w:firstLine="648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■"/>
      <w:lvlJc w:val="left"/>
      <w:pPr>
        <w:ind w:left="7560" w:firstLine="7200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 V3_1.docx</dc:title>
</cp:coreProperties>
</file>